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22745B" w:rsidRPr="0022745B">
        <w:rPr>
          <w:b/>
          <w:sz w:val="24"/>
          <w:szCs w:val="24"/>
          <w:lang w:val="uk-UA"/>
        </w:rPr>
        <w:t>11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22745B" w:rsidRPr="0022745B">
        <w:rPr>
          <w:sz w:val="24"/>
          <w:szCs w:val="24"/>
        </w:rPr>
        <w:t>2</w:t>
      </w:r>
      <w:r w:rsidR="0022745B">
        <w:rPr>
          <w:sz w:val="24"/>
          <w:szCs w:val="24"/>
          <w:lang w:val="en-US"/>
        </w:rPr>
        <w:t>6</w:t>
      </w:r>
      <w:r w:rsidRPr="00347E9F">
        <w:rPr>
          <w:sz w:val="24"/>
          <w:szCs w:val="24"/>
          <w:lang w:val="uk-UA"/>
        </w:rPr>
        <w:t xml:space="preserve"> </w:t>
      </w:r>
      <w:r w:rsidR="0002325D">
        <w:rPr>
          <w:sz w:val="24"/>
          <w:szCs w:val="24"/>
          <w:lang w:val="uk-UA"/>
        </w:rPr>
        <w:t>березня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22745B" w:rsidRPr="0022745B">
        <w:rPr>
          <w:sz w:val="24"/>
          <w:szCs w:val="24"/>
        </w:rPr>
        <w:t>4</w:t>
      </w:r>
      <w:r w:rsidRPr="00347E9F">
        <w:rPr>
          <w:sz w:val="24"/>
          <w:szCs w:val="24"/>
          <w:lang w:val="uk-UA"/>
        </w:rPr>
        <w:t xml:space="preserve"> Розгляд </w:t>
      </w:r>
      <w:r w:rsidR="0022745B">
        <w:rPr>
          <w:sz w:val="24"/>
          <w:szCs w:val="24"/>
          <w:lang w:val="uk-UA"/>
        </w:rPr>
        <w:t>звернення</w:t>
      </w:r>
      <w:r w:rsidR="009C1240" w:rsidRPr="00347E9F">
        <w:rPr>
          <w:sz w:val="24"/>
          <w:szCs w:val="24"/>
          <w:lang w:val="uk-UA"/>
        </w:rPr>
        <w:t xml:space="preserve"> </w:t>
      </w:r>
      <w:r w:rsidR="0022745B" w:rsidRPr="0022745B">
        <w:rPr>
          <w:b/>
          <w:sz w:val="24"/>
          <w:szCs w:val="24"/>
          <w:lang w:val="uk-UA"/>
        </w:rPr>
        <w:t>ТОВ «ПРОМЕНЕРГООБЛАДНАННЯ»</w:t>
      </w:r>
      <w:r w:rsidR="005E3737" w:rsidRPr="00347E9F">
        <w:rPr>
          <w:b/>
          <w:sz w:val="24"/>
          <w:szCs w:val="24"/>
          <w:lang w:val="uk-UA"/>
        </w:rPr>
        <w:t xml:space="preserve"> 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B16C3F">
        <w:rPr>
          <w:b/>
          <w:sz w:val="24"/>
          <w:szCs w:val="24"/>
          <w:lang w:val="uk-UA"/>
        </w:rPr>
        <w:t xml:space="preserve">ЄДРПОУ </w:t>
      </w:r>
      <w:r w:rsidR="0022745B" w:rsidRPr="0022745B">
        <w:rPr>
          <w:b/>
          <w:sz w:val="24"/>
          <w:szCs w:val="24"/>
          <w:lang w:val="uk-UA"/>
        </w:rPr>
        <w:t>36187486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02325D">
        <w:rPr>
          <w:b/>
          <w:sz w:val="24"/>
          <w:szCs w:val="24"/>
          <w:lang w:val="uk-UA"/>
        </w:rPr>
        <w:t>№</w:t>
      </w:r>
      <w:r w:rsidR="0022745B">
        <w:rPr>
          <w:b/>
          <w:sz w:val="24"/>
          <w:szCs w:val="24"/>
          <w:lang w:val="uk-UA"/>
        </w:rPr>
        <w:t>4</w:t>
      </w:r>
      <w:r w:rsidR="00B16C3F">
        <w:rPr>
          <w:b/>
          <w:sz w:val="24"/>
          <w:szCs w:val="24"/>
          <w:lang w:val="uk-UA"/>
        </w:rPr>
        <w:t>8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B16C3F">
        <w:rPr>
          <w:b/>
          <w:sz w:val="24"/>
          <w:szCs w:val="24"/>
          <w:lang w:val="uk-UA"/>
        </w:rPr>
        <w:t>2</w:t>
      </w:r>
      <w:r w:rsidR="0022745B">
        <w:rPr>
          <w:b/>
          <w:sz w:val="24"/>
          <w:szCs w:val="24"/>
          <w:lang w:val="uk-UA"/>
        </w:rPr>
        <w:t>5</w:t>
      </w:r>
      <w:r w:rsidR="002C708B" w:rsidRPr="002C708B">
        <w:rPr>
          <w:b/>
          <w:sz w:val="24"/>
          <w:szCs w:val="24"/>
          <w:lang w:val="uk-UA"/>
        </w:rPr>
        <w:t>.0</w:t>
      </w:r>
      <w:r w:rsidR="0022745B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>у закупівлі:</w:t>
      </w:r>
    </w:p>
    <w:p w:rsidR="002A0162" w:rsidRPr="00010B36" w:rsidRDefault="002A0162" w:rsidP="00DD3232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0E394E" w:rsidRPr="0002325D" w:rsidTr="00E743E4">
        <w:tc>
          <w:tcPr>
            <w:tcW w:w="2263" w:type="dxa"/>
          </w:tcPr>
          <w:p w:rsidR="000E394E" w:rsidRPr="00347E9F" w:rsidRDefault="000E394E" w:rsidP="000E394E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347E9F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2A3D65" w:rsidRDefault="002A3D65" w:rsidP="00B16C3F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A3D65">
              <w:rPr>
                <w:b/>
                <w:sz w:val="24"/>
                <w:szCs w:val="24"/>
                <w:lang w:val="uk-UA"/>
              </w:rPr>
              <w:t xml:space="preserve">19Т-128 - 31120000-3 - Генератори </w:t>
            </w:r>
          </w:p>
          <w:p w:rsidR="00D05458" w:rsidRPr="00347E9F" w:rsidRDefault="002A3D65" w:rsidP="00B16C3F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A3D65">
              <w:rPr>
                <w:b/>
                <w:sz w:val="24"/>
                <w:szCs w:val="24"/>
                <w:lang w:val="uk-UA"/>
              </w:rPr>
              <w:t>(Дизель-генераторні установки в асортименті)</w:t>
            </w:r>
          </w:p>
        </w:tc>
      </w:tr>
      <w:tr w:rsidR="000E394E" w:rsidRPr="00347E9F" w:rsidTr="00E743E4">
        <w:tc>
          <w:tcPr>
            <w:tcW w:w="2263" w:type="dxa"/>
          </w:tcPr>
          <w:p w:rsidR="000E394E" w:rsidRPr="00347E9F" w:rsidRDefault="000E394E" w:rsidP="000E394E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347E9F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0E394E" w:rsidRPr="00347E9F" w:rsidRDefault="002A3D65" w:rsidP="000E394E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2A3D65">
              <w:rPr>
                <w:b/>
                <w:sz w:val="24"/>
                <w:szCs w:val="24"/>
                <w:lang w:val="uk-UA"/>
              </w:rPr>
              <w:t>UA-2019-11-26-001912-b</w:t>
            </w:r>
          </w:p>
        </w:tc>
      </w:tr>
    </w:tbl>
    <w:p w:rsidR="009846E3" w:rsidRDefault="009846E3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проводиться</w:t>
      </w:r>
      <w:r w:rsidR="00061904" w:rsidRPr="00347E9F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>АТ "Укргазвидобування"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730A74">
        <w:rPr>
          <w:sz w:val="24"/>
          <w:szCs w:val="24"/>
          <w:lang w:val="uk-UA"/>
        </w:rPr>
        <w:t>4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B16C3F" w:rsidRPr="00B16C3F">
        <w:rPr>
          <w:b/>
          <w:sz w:val="24"/>
          <w:szCs w:val="24"/>
          <w:lang w:val="uk-UA"/>
        </w:rPr>
        <w:t>Задовольнити</w:t>
      </w:r>
      <w:r w:rsidRPr="00AD5C15">
        <w:rPr>
          <w:sz w:val="24"/>
          <w:szCs w:val="24"/>
          <w:lang w:val="uk-UA"/>
        </w:rPr>
        <w:t>.</w:t>
      </w:r>
    </w:p>
    <w:p w:rsidR="00760E07" w:rsidRDefault="00760E07" w:rsidP="00782B53">
      <w:pPr>
        <w:spacing w:after="0" w:line="240" w:lineRule="atLeast"/>
        <w:jc w:val="both"/>
        <w:rPr>
          <w:sz w:val="24"/>
          <w:szCs w:val="24"/>
          <w:u w:val="single"/>
          <w:lang w:val="uk-UA"/>
        </w:rPr>
      </w:pP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782B53" w:rsidRPr="00934B04" w:rsidRDefault="00760E07" w:rsidP="0002325D">
      <w:pPr>
        <w:spacing w:after="0" w:line="240" w:lineRule="atLeast"/>
        <w:jc w:val="both"/>
        <w:rPr>
          <w:lang w:val="uk-UA"/>
        </w:rPr>
      </w:pPr>
      <w:r w:rsidRPr="00760E07">
        <w:rPr>
          <w:sz w:val="24"/>
          <w:szCs w:val="24"/>
          <w:lang w:val="uk-UA"/>
        </w:rPr>
        <w:t>Скаргу №46 від 23.03.2020р. ТОВ "ПРОМЕНЕРГООБЛАДНАННЯ" - залишено без розгляду.</w:t>
      </w:r>
    </w:p>
    <w:p w:rsidR="008456B7" w:rsidRPr="00934B04" w:rsidRDefault="008456B7" w:rsidP="008456B7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611916" w:rsidRDefault="00611916" w:rsidP="001B569C">
      <w:pPr>
        <w:spacing w:after="0" w:line="240" w:lineRule="atLeast"/>
        <w:jc w:val="both"/>
        <w:rPr>
          <w:sz w:val="16"/>
          <w:szCs w:val="16"/>
          <w:lang w:val="uk-UA"/>
        </w:rPr>
      </w:pPr>
    </w:p>
    <w:p w:rsidR="00270C6D" w:rsidRPr="00347E9F" w:rsidRDefault="00270C6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Витяг з протоколу засвідчую.</w:t>
      </w:r>
    </w:p>
    <w:p w:rsidR="00270C6D" w:rsidRPr="00347E9F" w:rsidRDefault="00782B5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="00270C6D" w:rsidRPr="00347E9F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="00270C6D" w:rsidRPr="00347E9F">
        <w:rPr>
          <w:sz w:val="24"/>
          <w:szCs w:val="24"/>
          <w:lang w:val="uk-UA"/>
        </w:rPr>
        <w:t xml:space="preserve"> локальної конфліктної комісії</w:t>
      </w:r>
      <w:r w:rsidR="00270C6D" w:rsidRPr="00347E9F">
        <w:rPr>
          <w:sz w:val="24"/>
          <w:szCs w:val="24"/>
          <w:lang w:val="uk-UA"/>
        </w:rPr>
        <w:tab/>
      </w:r>
      <w:r w:rsidR="00347E9F">
        <w:rPr>
          <w:sz w:val="24"/>
          <w:szCs w:val="24"/>
          <w:lang w:val="uk-UA"/>
        </w:rPr>
        <w:tab/>
      </w:r>
      <w:r w:rsidR="00270C6D" w:rsidRPr="00347E9F">
        <w:rPr>
          <w:sz w:val="24"/>
          <w:szCs w:val="24"/>
          <w:lang w:val="uk-UA"/>
        </w:rPr>
        <w:tab/>
      </w:r>
      <w:r w:rsidR="00270C6D"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="00347E9F" w:rsidRPr="00347E9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="00347E9F" w:rsidRPr="00347E9F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347E9F" w:rsidRDefault="00760E0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27</w:t>
      </w:r>
      <w:bookmarkStart w:id="0" w:name="_GoBack"/>
      <w:bookmarkEnd w:id="0"/>
      <w:r w:rsidR="00270C6D" w:rsidRPr="00347E9F">
        <w:rPr>
          <w:sz w:val="24"/>
          <w:szCs w:val="24"/>
          <w:lang w:val="uk-UA"/>
        </w:rPr>
        <w:t>.</w:t>
      </w:r>
      <w:r w:rsidR="009C1BD5">
        <w:rPr>
          <w:sz w:val="24"/>
          <w:szCs w:val="24"/>
          <w:lang w:val="uk-UA"/>
        </w:rPr>
        <w:t>0</w:t>
      </w:r>
      <w:r w:rsidR="00F97EEC">
        <w:rPr>
          <w:sz w:val="24"/>
          <w:szCs w:val="24"/>
          <w:lang w:val="uk-UA"/>
        </w:rPr>
        <w:t>3</w:t>
      </w:r>
      <w:r w:rsidR="00347E9F">
        <w:rPr>
          <w:sz w:val="24"/>
          <w:szCs w:val="24"/>
          <w:lang w:val="uk-UA"/>
        </w:rPr>
        <w:t>.20</w:t>
      </w:r>
      <w:r w:rsidR="009C1BD5">
        <w:rPr>
          <w:sz w:val="24"/>
          <w:szCs w:val="24"/>
          <w:lang w:val="uk-UA"/>
        </w:rPr>
        <w:t>20</w:t>
      </w:r>
      <w:r w:rsidR="00347E9F">
        <w:rPr>
          <w:sz w:val="24"/>
          <w:szCs w:val="24"/>
          <w:lang w:val="uk-UA"/>
        </w:rPr>
        <w:t xml:space="preserve"> р.</w:t>
      </w:r>
    </w:p>
    <w:sectPr w:rsidR="001B569C" w:rsidRPr="00347E9F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325D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625C"/>
    <w:rsid w:val="001A3279"/>
    <w:rsid w:val="001B0637"/>
    <w:rsid w:val="001B42F7"/>
    <w:rsid w:val="001B569C"/>
    <w:rsid w:val="001C2682"/>
    <w:rsid w:val="001D52DF"/>
    <w:rsid w:val="001D7014"/>
    <w:rsid w:val="00202257"/>
    <w:rsid w:val="00202D0A"/>
    <w:rsid w:val="0022745B"/>
    <w:rsid w:val="00236A96"/>
    <w:rsid w:val="00270C6D"/>
    <w:rsid w:val="002764E0"/>
    <w:rsid w:val="0028657F"/>
    <w:rsid w:val="00287E67"/>
    <w:rsid w:val="002A0162"/>
    <w:rsid w:val="002A3D65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0A74"/>
    <w:rsid w:val="00736A34"/>
    <w:rsid w:val="00745E5A"/>
    <w:rsid w:val="00757BB6"/>
    <w:rsid w:val="00760E07"/>
    <w:rsid w:val="0076686B"/>
    <w:rsid w:val="00782B53"/>
    <w:rsid w:val="007A28E8"/>
    <w:rsid w:val="007B13E0"/>
    <w:rsid w:val="007C44F7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846E3"/>
    <w:rsid w:val="00990C00"/>
    <w:rsid w:val="0099111D"/>
    <w:rsid w:val="009A338A"/>
    <w:rsid w:val="009C1240"/>
    <w:rsid w:val="009C1BD5"/>
    <w:rsid w:val="009C586E"/>
    <w:rsid w:val="009C5944"/>
    <w:rsid w:val="00A06CB9"/>
    <w:rsid w:val="00A732F6"/>
    <w:rsid w:val="00AD0E4F"/>
    <w:rsid w:val="00B019FB"/>
    <w:rsid w:val="00B06AA2"/>
    <w:rsid w:val="00B16C3F"/>
    <w:rsid w:val="00B16E21"/>
    <w:rsid w:val="00B272AB"/>
    <w:rsid w:val="00B53542"/>
    <w:rsid w:val="00B57CD3"/>
    <w:rsid w:val="00B63B42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4ABA"/>
    <w:rsid w:val="00F15277"/>
    <w:rsid w:val="00F2232A"/>
    <w:rsid w:val="00F773C0"/>
    <w:rsid w:val="00F855A1"/>
    <w:rsid w:val="00F97EEC"/>
    <w:rsid w:val="00FA4441"/>
    <w:rsid w:val="00FA79CC"/>
    <w:rsid w:val="00FB1DC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E030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6ED6-B304-4BE4-B17C-51A2403C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6</cp:revision>
  <cp:lastPrinted>2019-04-18T07:33:00Z</cp:lastPrinted>
  <dcterms:created xsi:type="dcterms:W3CDTF">2020-03-26T07:16:00Z</dcterms:created>
  <dcterms:modified xsi:type="dcterms:W3CDTF">2020-03-26T07:20:00Z</dcterms:modified>
</cp:coreProperties>
</file>