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1" w:type="dxa"/>
        <w:tblInd w:w="-1134" w:type="dxa"/>
        <w:tblLook w:val="04A0" w:firstRow="1" w:lastRow="0" w:firstColumn="1" w:lastColumn="0" w:noHBand="0" w:noVBand="1"/>
      </w:tblPr>
      <w:tblGrid>
        <w:gridCol w:w="440"/>
        <w:gridCol w:w="3529"/>
        <w:gridCol w:w="2320"/>
        <w:gridCol w:w="2100"/>
        <w:gridCol w:w="1602"/>
      </w:tblGrid>
      <w:tr w:rsidR="00A5710B" w:rsidRPr="00A5710B" w:rsidTr="00A5710B">
        <w:trPr>
          <w:trHeight w:val="375"/>
        </w:trPr>
        <w:tc>
          <w:tcPr>
            <w:tcW w:w="9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10B" w:rsidRPr="00A5710B" w:rsidRDefault="00A5710B" w:rsidP="00A5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A571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Протокол</w:t>
            </w:r>
          </w:p>
        </w:tc>
      </w:tr>
      <w:tr w:rsidR="00A5710B" w:rsidRPr="00A5710B" w:rsidTr="00A5710B">
        <w:trPr>
          <w:trHeight w:val="375"/>
        </w:trPr>
        <w:tc>
          <w:tcPr>
            <w:tcW w:w="9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10B" w:rsidRPr="00A5710B" w:rsidRDefault="00A5710B" w:rsidP="00A5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A571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допуску до укладання рамкової угоди</w:t>
            </w:r>
          </w:p>
        </w:tc>
      </w:tr>
      <w:tr w:rsidR="00A5710B" w:rsidRPr="00A5710B" w:rsidTr="00A5710B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10B" w:rsidRPr="00A5710B" w:rsidRDefault="00A5710B" w:rsidP="00A5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10B" w:rsidRPr="00A5710B" w:rsidRDefault="00A5710B" w:rsidP="00A5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10B" w:rsidRPr="00A5710B" w:rsidRDefault="00A5710B" w:rsidP="00A57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bookmarkStart w:id="0" w:name="_GoBack"/>
            <w:bookmarkEnd w:id="0"/>
            <w:r w:rsidRPr="00A57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ШГВ19Т-105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10B" w:rsidRPr="00A5710B" w:rsidRDefault="00A5710B" w:rsidP="00A57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7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  13.08.2019 р.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10B" w:rsidRPr="00A5710B" w:rsidRDefault="00A5710B" w:rsidP="00A5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710B" w:rsidRPr="00A5710B" w:rsidTr="00A5710B">
        <w:trPr>
          <w:trHeight w:val="315"/>
        </w:trPr>
        <w:tc>
          <w:tcPr>
            <w:tcW w:w="9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10B" w:rsidRPr="00A5710B" w:rsidRDefault="00A5710B" w:rsidP="00A57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7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Замовник:</w:t>
            </w:r>
          </w:p>
        </w:tc>
      </w:tr>
      <w:tr w:rsidR="00A5710B" w:rsidRPr="00A5710B" w:rsidTr="00A5710B">
        <w:trPr>
          <w:trHeight w:val="315"/>
        </w:trPr>
        <w:tc>
          <w:tcPr>
            <w:tcW w:w="9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10B" w:rsidRPr="00A5710B" w:rsidRDefault="00A5710B" w:rsidP="00A5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1.1. Найменування: </w:t>
            </w:r>
            <w:r w:rsidRPr="00A57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Філія Газопромислове управління „</w:t>
            </w:r>
            <w:proofErr w:type="spellStart"/>
            <w:r w:rsidRPr="00A57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Шебелинкагазвидобування</w:t>
            </w:r>
            <w:proofErr w:type="spellEnd"/>
            <w:r w:rsidRPr="00A57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” АТ "Укргазвидобування" </w:t>
            </w:r>
          </w:p>
        </w:tc>
      </w:tr>
      <w:tr w:rsidR="00A5710B" w:rsidRPr="00A5710B" w:rsidTr="00A5710B">
        <w:trPr>
          <w:trHeight w:val="315"/>
        </w:trPr>
        <w:tc>
          <w:tcPr>
            <w:tcW w:w="9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10B" w:rsidRPr="00A5710B" w:rsidRDefault="00A5710B" w:rsidP="00A5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1.2. Ідентифікаційний код за ЄДРПОУ: 30019775.</w:t>
            </w:r>
          </w:p>
        </w:tc>
      </w:tr>
      <w:tr w:rsidR="00A5710B" w:rsidRPr="00A5710B" w:rsidTr="00A5710B">
        <w:trPr>
          <w:trHeight w:val="315"/>
        </w:trPr>
        <w:tc>
          <w:tcPr>
            <w:tcW w:w="9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10B" w:rsidRPr="00A5710B" w:rsidRDefault="00A5710B" w:rsidP="00A5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1.3. Місцезнаходження: </w:t>
            </w:r>
            <w:r w:rsidRPr="00A57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64250, Україна, Харківська обл., Балаклійський р-н., смт. Донець, вул. Стадіонна, 9</w:t>
            </w:r>
          </w:p>
        </w:tc>
      </w:tr>
      <w:tr w:rsidR="00A5710B" w:rsidRPr="00A5710B" w:rsidTr="00A5710B">
        <w:trPr>
          <w:trHeight w:val="75"/>
        </w:trPr>
        <w:tc>
          <w:tcPr>
            <w:tcW w:w="9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10B" w:rsidRPr="00A5710B" w:rsidRDefault="00A5710B" w:rsidP="00A5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5710B" w:rsidRPr="00A5710B" w:rsidTr="00A5710B">
        <w:trPr>
          <w:trHeight w:val="1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10B" w:rsidRPr="00A5710B" w:rsidRDefault="00A5710B" w:rsidP="00A5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10B" w:rsidRPr="00A5710B" w:rsidRDefault="00A5710B" w:rsidP="00A5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10B" w:rsidRPr="00A5710B" w:rsidRDefault="00A5710B" w:rsidP="00A5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10B" w:rsidRPr="00A5710B" w:rsidRDefault="00A5710B" w:rsidP="00A5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10B" w:rsidRPr="00A5710B" w:rsidRDefault="00A5710B" w:rsidP="00A5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5710B" w:rsidRPr="00A5710B" w:rsidTr="00A5710B">
        <w:trPr>
          <w:trHeight w:val="315"/>
        </w:trPr>
        <w:tc>
          <w:tcPr>
            <w:tcW w:w="9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10B" w:rsidRPr="00A5710B" w:rsidRDefault="00A5710B" w:rsidP="00A57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7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Інформація про предмет закупівлі</w:t>
            </w:r>
          </w:p>
        </w:tc>
      </w:tr>
      <w:tr w:rsidR="00A5710B" w:rsidRPr="00A5710B" w:rsidTr="00A5710B">
        <w:trPr>
          <w:trHeight w:val="780"/>
        </w:trPr>
        <w:tc>
          <w:tcPr>
            <w:tcW w:w="9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10B" w:rsidRPr="00A5710B" w:rsidRDefault="00A5710B" w:rsidP="00A57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7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30120000-6 Фотокопіювальне та поліграфічне обладнання для офсетного друку (Витратні матеріали до офісної оргтехніки))</w:t>
            </w:r>
          </w:p>
        </w:tc>
      </w:tr>
      <w:tr w:rsidR="00A5710B" w:rsidRPr="00A5710B" w:rsidTr="00A5710B">
        <w:trPr>
          <w:trHeight w:val="705"/>
        </w:trPr>
        <w:tc>
          <w:tcPr>
            <w:tcW w:w="9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10B" w:rsidRPr="00A5710B" w:rsidRDefault="00A5710B" w:rsidP="00A57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7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3. Дата оприлюднення та номер оголошення про проведення процедури закупівлі: оголошення про проведення процедури закупівлі опублікованого на власному веб-сайті  </w:t>
            </w:r>
            <w:r w:rsidRPr="00A57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uk-UA"/>
              </w:rPr>
              <w:t xml:space="preserve">www.ugv.com.ua: </w:t>
            </w:r>
          </w:p>
        </w:tc>
      </w:tr>
      <w:tr w:rsidR="00A5710B" w:rsidRPr="00A5710B" w:rsidTr="00A5710B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10B" w:rsidRPr="00A5710B" w:rsidRDefault="00A5710B" w:rsidP="00A57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10B" w:rsidRPr="00A5710B" w:rsidRDefault="00A5710B" w:rsidP="00A57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7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оголошення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10B" w:rsidRPr="00A5710B" w:rsidRDefault="00A5710B" w:rsidP="00A57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7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ШГВ19Т-105  від 23.05.2019р. 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10B" w:rsidRPr="00A5710B" w:rsidRDefault="00A5710B" w:rsidP="00A57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710B" w:rsidRPr="00A5710B" w:rsidTr="00A5710B">
        <w:trPr>
          <w:trHeight w:val="315"/>
        </w:trPr>
        <w:tc>
          <w:tcPr>
            <w:tcW w:w="9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10B" w:rsidRPr="00A5710B" w:rsidRDefault="00A5710B" w:rsidP="00A57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7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4. Результати проведення першого етапу </w:t>
            </w:r>
            <w:proofErr w:type="spellStart"/>
            <w:r w:rsidRPr="00A57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закупівель</w:t>
            </w:r>
            <w:proofErr w:type="spellEnd"/>
            <w:r w:rsidRPr="00A57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за рамковою угодою:</w:t>
            </w:r>
          </w:p>
        </w:tc>
      </w:tr>
      <w:tr w:rsidR="00A5710B" w:rsidRPr="00A5710B" w:rsidTr="00A5710B">
        <w:trPr>
          <w:trHeight w:val="315"/>
        </w:trPr>
        <w:tc>
          <w:tcPr>
            <w:tcW w:w="999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10B" w:rsidRPr="00A5710B" w:rsidRDefault="00A5710B" w:rsidP="00A5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Згідно проведеної перевірки пропозицій Учасників допустити до укладання рамкової угоди: </w:t>
            </w:r>
          </w:p>
        </w:tc>
      </w:tr>
      <w:tr w:rsidR="00A5710B" w:rsidRPr="00A5710B" w:rsidTr="00A5710B">
        <w:trPr>
          <w:trHeight w:val="408"/>
        </w:trPr>
        <w:tc>
          <w:tcPr>
            <w:tcW w:w="999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10B" w:rsidRPr="00A5710B" w:rsidRDefault="00A5710B" w:rsidP="00A5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5710B" w:rsidRPr="00A5710B" w:rsidTr="00A5710B">
        <w:trPr>
          <w:trHeight w:val="345"/>
        </w:trPr>
        <w:tc>
          <w:tcPr>
            <w:tcW w:w="9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10B" w:rsidRPr="00A5710B" w:rsidRDefault="00A5710B" w:rsidP="00A5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A5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Ворлдвайл</w:t>
            </w:r>
            <w:proofErr w:type="spellEnd"/>
            <w:r w:rsidRPr="00A5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5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Мануфакчурінг</w:t>
            </w:r>
            <w:proofErr w:type="spellEnd"/>
            <w:r w:rsidRPr="00A5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  з ціною рамкової угоди 604 503,00 грн. з ПДВ;</w:t>
            </w:r>
          </w:p>
        </w:tc>
      </w:tr>
      <w:tr w:rsidR="00A5710B" w:rsidRPr="00A5710B" w:rsidTr="00A5710B">
        <w:trPr>
          <w:trHeight w:val="315"/>
        </w:trPr>
        <w:tc>
          <w:tcPr>
            <w:tcW w:w="9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10B" w:rsidRPr="00A5710B" w:rsidRDefault="00A5710B" w:rsidP="00A5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НВП «</w:t>
            </w:r>
            <w:proofErr w:type="spellStart"/>
            <w:r w:rsidRPr="00A5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Інфотех</w:t>
            </w:r>
            <w:proofErr w:type="spellEnd"/>
            <w:r w:rsidRPr="00A5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-Сервіс ЛТД»  з ціною рамкової угоди 604 503,00 грн. з ПДВ;</w:t>
            </w:r>
          </w:p>
        </w:tc>
      </w:tr>
      <w:tr w:rsidR="00A5710B" w:rsidRPr="00A5710B" w:rsidTr="00A5710B">
        <w:trPr>
          <w:trHeight w:val="315"/>
        </w:trPr>
        <w:tc>
          <w:tcPr>
            <w:tcW w:w="9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10B" w:rsidRPr="00A5710B" w:rsidRDefault="00A5710B" w:rsidP="00A5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A5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Олмакс</w:t>
            </w:r>
            <w:proofErr w:type="spellEnd"/>
            <w:r w:rsidRPr="00A5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5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Сістемс</w:t>
            </w:r>
            <w:proofErr w:type="spellEnd"/>
            <w:r w:rsidRPr="00A5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 з ціною рамкової угоди 604 503,00 грн. з ПДВ;</w:t>
            </w:r>
          </w:p>
        </w:tc>
      </w:tr>
      <w:tr w:rsidR="00A5710B" w:rsidRPr="00A5710B" w:rsidTr="00A5710B">
        <w:trPr>
          <w:trHeight w:val="1305"/>
        </w:trPr>
        <w:tc>
          <w:tcPr>
            <w:tcW w:w="9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10B" w:rsidRPr="00A5710B" w:rsidRDefault="00A5710B" w:rsidP="00A5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Відповідно п. 1.12. Додатку 5 до Регламенту взаємодії структурних підрозділів АТ «Укргазвидобування» під час закупівлі товарів робіт та послуг, затвердженого рішенням Правління від 18.02.2019 р. №  371  введеного в дію з 18.02.2019 р. наказом Товариства від 18.02.2019 р. № 116, відповідальному підрозділу у строк з 16.08.2019 р. по 04.09.2019 р. укласти рамкову угоду з кожним Учасником, якого допущено до укладання рамкової  угоди.</w:t>
            </w:r>
          </w:p>
        </w:tc>
      </w:tr>
      <w:tr w:rsidR="00A5710B" w:rsidRPr="00A5710B" w:rsidTr="00A5710B">
        <w:trPr>
          <w:trHeight w:val="1455"/>
        </w:trPr>
        <w:tc>
          <w:tcPr>
            <w:tcW w:w="9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10B" w:rsidRPr="00A5710B" w:rsidRDefault="00A5710B" w:rsidP="00A5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6. В день укладання рамкових угод, обов'язково надати копії рамкових угод з додатками в електронному вигляді сектору організації </w:t>
            </w:r>
            <w:proofErr w:type="spellStart"/>
            <w:r w:rsidRPr="00A5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закупівель</w:t>
            </w:r>
            <w:proofErr w:type="spellEnd"/>
            <w:r w:rsidRPr="00A571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подальшого їх оприлюднення відповідно до п. 1.10.Додатку 5 до Регламенту взаємодії структурних підрозділів АТ «Укргазвидобування» під час закупівлі товарів робіт та послуг, затвердженого рішенням Правління від 18.02.2019 р. №  371  введеного в дію з 18.02.2019 р. наказом Товариства від 18.02.2019 р. № 116.</w:t>
            </w:r>
          </w:p>
        </w:tc>
      </w:tr>
    </w:tbl>
    <w:p w:rsidR="001A572B" w:rsidRDefault="001A572B"/>
    <w:sectPr w:rsidR="001A5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96"/>
    <w:rsid w:val="001A572B"/>
    <w:rsid w:val="00A5710B"/>
    <w:rsid w:val="00C8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73D23"/>
  <w15:chartTrackingRefBased/>
  <w15:docId w15:val="{C17E26BA-4D3C-4A43-9ABC-127800BE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1285</Words>
  <Characters>733</Characters>
  <Application>Microsoft Office Word</Application>
  <DocSecurity>0</DocSecurity>
  <Lines>6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Николаевна  Халина</dc:creator>
  <cp:keywords/>
  <dc:description/>
  <cp:lastModifiedBy>Лариса Николаевна  Халина</cp:lastModifiedBy>
  <cp:revision>3</cp:revision>
  <dcterms:created xsi:type="dcterms:W3CDTF">2019-08-13T07:36:00Z</dcterms:created>
  <dcterms:modified xsi:type="dcterms:W3CDTF">2019-08-13T07:38:00Z</dcterms:modified>
</cp:coreProperties>
</file>