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54" w:rsidRPr="00FD2454" w:rsidRDefault="00FD2454" w:rsidP="00FD2454">
      <w:pPr>
        <w:keepNext/>
        <w:spacing w:after="0" w:line="240" w:lineRule="auto"/>
        <w:ind w:right="-297" w:firstLine="5245"/>
        <w:jc w:val="center"/>
        <w:outlineLvl w:val="0"/>
        <w:rPr>
          <w:rFonts w:ascii="Times New Roman" w:eastAsia="Times New Roman" w:hAnsi="Times New Roman" w:cs="Times New Roman"/>
          <w:b/>
          <w:bCs/>
          <w:color w:val="2E74B5"/>
          <w:sz w:val="28"/>
          <w:szCs w:val="28"/>
          <w:u w:val="single"/>
          <w:lang w:val="en-US" w:eastAsia="ru-RU"/>
        </w:rPr>
      </w:pPr>
      <w:r w:rsidRPr="00FD2454">
        <w:rPr>
          <w:rFonts w:ascii="Times New Roman" w:eastAsia="Times New Roman" w:hAnsi="Times New Roman" w:cs="Times New Roman"/>
          <w:noProof/>
          <w:sz w:val="24"/>
          <w:szCs w:val="24"/>
          <w:lang w:eastAsia="uk-UA"/>
        </w:rPr>
        <w:drawing>
          <wp:anchor distT="0" distB="0" distL="114300" distR="114300" simplePos="0" relativeHeight="251659264" behindDoc="0" locked="0" layoutInCell="1" allowOverlap="1" wp14:anchorId="48012F80" wp14:editId="70882C92">
            <wp:simplePos x="0" y="0"/>
            <wp:positionH relativeFrom="column">
              <wp:posOffset>50165</wp:posOffset>
            </wp:positionH>
            <wp:positionV relativeFrom="paragraph">
              <wp:posOffset>97155</wp:posOffset>
            </wp:positionV>
            <wp:extent cx="1951355" cy="791845"/>
            <wp:effectExtent l="0" t="0" r="0" b="0"/>
            <wp:wrapNone/>
            <wp:docPr id="1" name="Рисунок 1" descr="UG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V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35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454">
        <w:rPr>
          <w:rFonts w:ascii="Times New Roman" w:eastAsia="Times New Roman" w:hAnsi="Times New Roman" w:cs="Times New Roman"/>
          <w:b/>
          <w:bCs/>
          <w:color w:val="2E74B5"/>
          <w:sz w:val="28"/>
          <w:szCs w:val="28"/>
          <w:u w:val="single"/>
          <w:lang w:eastAsia="ru-RU"/>
        </w:rPr>
        <w:t>АКЦІОНЕРНЕ ТОВАРИСТВО</w:t>
      </w:r>
    </w:p>
    <w:p w:rsidR="00FD2454" w:rsidRPr="00FD2454" w:rsidRDefault="00FD2454" w:rsidP="00FD2454">
      <w:pPr>
        <w:keepNext/>
        <w:spacing w:after="0" w:line="240" w:lineRule="auto"/>
        <w:ind w:left="5954" w:right="1"/>
        <w:outlineLvl w:val="0"/>
        <w:rPr>
          <w:rFonts w:ascii="Times New Roman" w:eastAsia="Times New Roman" w:hAnsi="Times New Roman" w:cs="Times New Roman"/>
          <w:b/>
          <w:bCs/>
          <w:color w:val="2E74B5"/>
          <w:sz w:val="28"/>
          <w:szCs w:val="28"/>
          <w:u w:val="single"/>
          <w:lang w:eastAsia="ru-RU"/>
        </w:rPr>
      </w:pPr>
      <w:r w:rsidRPr="00FD2454">
        <w:rPr>
          <w:rFonts w:ascii="Times New Roman" w:eastAsia="Times New Roman" w:hAnsi="Times New Roman" w:cs="Times New Roman"/>
          <w:b/>
          <w:bCs/>
          <w:color w:val="2E74B5"/>
          <w:sz w:val="28"/>
          <w:szCs w:val="28"/>
          <w:u w:val="single"/>
          <w:lang w:eastAsia="ru-RU"/>
        </w:rPr>
        <w:t>"УКРГАЗВИДОБУВАННЯ"</w:t>
      </w:r>
    </w:p>
    <w:p w:rsidR="00FD2454" w:rsidRPr="00FD2454" w:rsidRDefault="00FD2454" w:rsidP="00FD2454">
      <w:pPr>
        <w:spacing w:after="0" w:line="240" w:lineRule="auto"/>
        <w:rPr>
          <w:rFonts w:ascii="Times New Roman" w:eastAsia="Times New Roman" w:hAnsi="Times New Roman" w:cs="Times New Roman"/>
          <w:color w:val="2E74B5"/>
          <w:sz w:val="24"/>
          <w:szCs w:val="24"/>
          <w:lang w:eastAsia="uk-UA"/>
        </w:rPr>
      </w:pPr>
      <w:r w:rsidRPr="00FD2454">
        <w:rPr>
          <w:rFonts w:ascii="Times New Roman" w:eastAsia="Times New Roman" w:hAnsi="Times New Roman" w:cs="Times New Roman"/>
          <w:color w:val="2E74B5"/>
          <w:sz w:val="24"/>
          <w:szCs w:val="24"/>
          <w:lang w:eastAsia="uk-UA"/>
        </w:rPr>
        <w:t xml:space="preserve">                                                          _________________________________________________________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FD2454" w:rsidRPr="00FD2454" w:rsidTr="00A32A6B">
        <w:trPr>
          <w:trHeight w:val="2513"/>
        </w:trPr>
        <w:tc>
          <w:tcPr>
            <w:tcW w:w="5070" w:type="dxa"/>
          </w:tcPr>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44546A"/>
                <w:sz w:val="28"/>
                <w:szCs w:val="28"/>
                <w:lang w:eastAsia="ru-RU"/>
              </w:rPr>
            </w:pP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44546A"/>
                <w:sz w:val="28"/>
                <w:szCs w:val="28"/>
                <w:lang w:eastAsia="ru-RU"/>
              </w:rPr>
            </w:pPr>
            <w:r w:rsidRPr="00FD2454">
              <w:rPr>
                <w:rFonts w:ascii="Times New Roman" w:eastAsia="Times New Roman" w:hAnsi="Times New Roman" w:cs="Times New Roman"/>
                <w:b/>
                <w:color w:val="44546A"/>
                <w:sz w:val="28"/>
                <w:szCs w:val="28"/>
                <w:lang w:eastAsia="ru-RU"/>
              </w:rPr>
              <w:t>ЗАТВЕРДЖУЮ</w:t>
            </w: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color w:val="44546A"/>
                <w:sz w:val="28"/>
                <w:szCs w:val="28"/>
                <w:lang w:eastAsia="ru-RU"/>
              </w:rPr>
            </w:pPr>
            <w:r w:rsidRPr="00FD2454">
              <w:rPr>
                <w:rFonts w:ascii="Times New Roman" w:eastAsia="Times New Roman" w:hAnsi="Times New Roman" w:cs="Times New Roman"/>
                <w:color w:val="44546A"/>
                <w:sz w:val="28"/>
                <w:szCs w:val="28"/>
                <w:lang w:eastAsia="ru-RU"/>
              </w:rPr>
              <w:t xml:space="preserve">Голова Тендерного комітету </w:t>
            </w: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color w:val="44546A"/>
                <w:sz w:val="28"/>
                <w:szCs w:val="28"/>
                <w:lang w:eastAsia="ru-RU"/>
              </w:rPr>
            </w:pPr>
            <w:r w:rsidRPr="00FD2454">
              <w:rPr>
                <w:rFonts w:ascii="Times New Roman" w:eastAsia="Times New Roman" w:hAnsi="Times New Roman" w:cs="Times New Roman"/>
                <w:color w:val="44546A"/>
                <w:sz w:val="28"/>
                <w:szCs w:val="28"/>
                <w:lang w:eastAsia="ru-RU"/>
              </w:rPr>
              <w:t>АТ “Укргазвидобування”</w:t>
            </w: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color w:val="44546A"/>
                <w:sz w:val="28"/>
                <w:szCs w:val="28"/>
                <w:lang w:eastAsia="ru-RU"/>
              </w:rPr>
            </w:pP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color w:val="44546A"/>
                <w:sz w:val="28"/>
                <w:szCs w:val="28"/>
                <w:lang w:eastAsia="ru-RU"/>
              </w:rPr>
            </w:pPr>
            <w:r w:rsidRPr="00FD2454">
              <w:rPr>
                <w:rFonts w:ascii="Times New Roman" w:eastAsia="Times New Roman" w:hAnsi="Times New Roman" w:cs="Times New Roman"/>
                <w:color w:val="44546A"/>
                <w:sz w:val="28"/>
                <w:szCs w:val="28"/>
                <w:lang w:eastAsia="ru-RU"/>
              </w:rPr>
              <w:t xml:space="preserve">______________ </w:t>
            </w:r>
            <w:r w:rsidRPr="00FD2454">
              <w:rPr>
                <w:rFonts w:ascii="Times New Roman" w:eastAsia="Times New Roman" w:hAnsi="Times New Roman" w:cs="Times New Roman"/>
                <w:b/>
                <w:bCs/>
                <w:color w:val="44546A"/>
                <w:sz w:val="28"/>
                <w:szCs w:val="28"/>
                <w:lang w:eastAsia="ru-RU"/>
              </w:rPr>
              <w:t>Раздобарін С.М.</w:t>
            </w:r>
          </w:p>
          <w:p w:rsidR="00FD2454" w:rsidRPr="00FD2454" w:rsidRDefault="00FD2454" w:rsidP="00FD2454">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color w:val="44546A"/>
                <w:sz w:val="28"/>
                <w:szCs w:val="28"/>
                <w:lang w:eastAsia="ru-RU"/>
              </w:rPr>
            </w:pPr>
            <w:r w:rsidRPr="00FD2454">
              <w:rPr>
                <w:rFonts w:ascii="Times New Roman" w:eastAsia="Times New Roman" w:hAnsi="Times New Roman" w:cs="Times New Roman"/>
                <w:color w:val="44546A"/>
                <w:sz w:val="28"/>
                <w:szCs w:val="28"/>
                <w:lang w:eastAsia="ru-RU"/>
              </w:rPr>
              <w:t>Протокол засідання Тендерного комітету</w:t>
            </w:r>
          </w:p>
          <w:p w:rsidR="00FD2454" w:rsidRPr="00FD2454" w:rsidRDefault="007617A5"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44546A"/>
                <w:sz w:val="28"/>
                <w:szCs w:val="28"/>
                <w:lang w:eastAsia="ru-RU"/>
              </w:rPr>
            </w:pPr>
            <w:r>
              <w:rPr>
                <w:rFonts w:ascii="Times New Roman" w:eastAsia="Times New Roman" w:hAnsi="Times New Roman" w:cs="Times New Roman"/>
                <w:b/>
                <w:color w:val="44546A"/>
                <w:sz w:val="28"/>
                <w:szCs w:val="28"/>
                <w:lang w:eastAsia="ru-RU"/>
              </w:rPr>
              <w:t>від  “23</w:t>
            </w:r>
            <w:r w:rsidR="00FD2454" w:rsidRPr="00FD2454">
              <w:rPr>
                <w:rFonts w:ascii="Times New Roman" w:eastAsia="Times New Roman" w:hAnsi="Times New Roman" w:cs="Times New Roman"/>
                <w:b/>
                <w:color w:val="44546A"/>
                <w:sz w:val="28"/>
                <w:szCs w:val="28"/>
                <w:lang w:eastAsia="ru-RU"/>
              </w:rPr>
              <w:t xml:space="preserve">” </w:t>
            </w:r>
            <w:r>
              <w:rPr>
                <w:rFonts w:ascii="Times New Roman" w:eastAsia="Times New Roman" w:hAnsi="Times New Roman" w:cs="Times New Roman"/>
                <w:b/>
                <w:color w:val="44546A"/>
                <w:sz w:val="28"/>
                <w:szCs w:val="28"/>
                <w:lang w:eastAsia="ru-RU"/>
              </w:rPr>
              <w:t>жовтня</w:t>
            </w:r>
            <w:r w:rsidR="00FD2454" w:rsidRPr="00FD2454">
              <w:rPr>
                <w:rFonts w:ascii="Times New Roman" w:eastAsia="Times New Roman" w:hAnsi="Times New Roman" w:cs="Times New Roman"/>
                <w:b/>
                <w:color w:val="44546A"/>
                <w:sz w:val="28"/>
                <w:szCs w:val="28"/>
                <w:lang w:eastAsia="ru-RU"/>
              </w:rPr>
              <w:t xml:space="preserve">  2018 р.  №18Т-</w:t>
            </w:r>
            <w:r>
              <w:rPr>
                <w:rFonts w:ascii="Times New Roman" w:eastAsia="Times New Roman" w:hAnsi="Times New Roman" w:cs="Times New Roman"/>
                <w:b/>
                <w:color w:val="44546A"/>
                <w:sz w:val="28"/>
                <w:szCs w:val="28"/>
                <w:lang w:eastAsia="ru-RU"/>
              </w:rPr>
              <w:t>711</w:t>
            </w:r>
          </w:p>
          <w:p w:rsidR="00FD2454" w:rsidRPr="00FD2454" w:rsidRDefault="00FD2454" w:rsidP="00FD2454">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r>
    </w:tbl>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xml:space="preserve"> </w:t>
      </w: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eastAsia="ru-RU"/>
        </w:rPr>
      </w:pPr>
    </w:p>
    <w:p w:rsidR="00FD2454" w:rsidRPr="00FD2454" w:rsidRDefault="00FD2454" w:rsidP="00FD2454">
      <w:pPr>
        <w:spacing w:after="0" w:line="240" w:lineRule="auto"/>
        <w:jc w:val="center"/>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b/>
          <w:bCs/>
          <w:sz w:val="28"/>
          <w:szCs w:val="28"/>
          <w:u w:val="single"/>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4"/>
          <w:szCs w:val="24"/>
          <w:lang w:val="ru-RU" w:eastAsia="ru-RU"/>
        </w:rPr>
      </w:pPr>
    </w:p>
    <w:p w:rsidR="00FD2454" w:rsidRPr="00FD2454" w:rsidRDefault="00FD2454" w:rsidP="00FD2454">
      <w:pPr>
        <w:keepNext/>
        <w:spacing w:after="0" w:line="240" w:lineRule="auto"/>
        <w:ind w:right="1"/>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outlineLvl w:val="0"/>
        <w:rPr>
          <w:rFonts w:ascii="Times New Roman" w:eastAsia="Times New Roman" w:hAnsi="Times New Roman" w:cs="Times New Roman"/>
          <w:sz w:val="24"/>
          <w:szCs w:val="24"/>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b/>
          <w:bCs/>
          <w:sz w:val="28"/>
          <w:szCs w:val="28"/>
          <w:u w:val="single"/>
          <w:lang w:eastAsia="ru-RU"/>
        </w:rPr>
      </w:pP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sz w:val="28"/>
          <w:szCs w:val="20"/>
          <w:lang w:eastAsia="ru-RU"/>
        </w:rPr>
      </w:pPr>
    </w:p>
    <w:p w:rsidR="00FD2454" w:rsidRPr="00FD2454" w:rsidRDefault="00FD2454" w:rsidP="00FD2454">
      <w:pPr>
        <w:spacing w:after="0" w:line="240" w:lineRule="auto"/>
        <w:ind w:left="228" w:right="1"/>
        <w:jc w:val="center"/>
        <w:outlineLvl w:val="0"/>
        <w:rPr>
          <w:rFonts w:ascii="Times New Roman" w:eastAsia="Times New Roman" w:hAnsi="Times New Roman" w:cs="Times New Roman"/>
          <w:b/>
          <w:bCs/>
          <w:color w:val="44546A"/>
          <w:sz w:val="32"/>
          <w:szCs w:val="32"/>
          <w:lang w:eastAsia="ru-RU"/>
        </w:rPr>
      </w:pPr>
      <w:r w:rsidRPr="00FD2454">
        <w:rPr>
          <w:rFonts w:ascii="Times New Roman" w:eastAsia="Times New Roman" w:hAnsi="Times New Roman" w:cs="Times New Roman"/>
          <w:b/>
          <w:bCs/>
          <w:color w:val="44546A"/>
          <w:sz w:val="32"/>
          <w:szCs w:val="32"/>
          <w:lang w:eastAsia="ru-RU"/>
        </w:rPr>
        <w:t>ДОКУМЕНТАЦІЯ ДОПОРОГОВОЇ ЗАКУПІВЛІ</w:t>
      </w:r>
    </w:p>
    <w:p w:rsidR="00FD2454" w:rsidRPr="00FD2454" w:rsidRDefault="00FD2454" w:rsidP="00FD2454">
      <w:pPr>
        <w:keepNext/>
        <w:spacing w:after="0" w:line="240" w:lineRule="auto"/>
        <w:ind w:right="1"/>
        <w:jc w:val="center"/>
        <w:outlineLvl w:val="0"/>
        <w:rPr>
          <w:rFonts w:ascii="Times New Roman" w:eastAsia="Times New Roman" w:hAnsi="Times New Roman" w:cs="Times New Roman"/>
          <w:b/>
          <w:sz w:val="28"/>
          <w:szCs w:val="28"/>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val="ru-RU"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FD2454">
        <w:rPr>
          <w:rFonts w:ascii="Times New Roman" w:eastAsia="Times New Roman" w:hAnsi="Times New Roman" w:cs="Times New Roman"/>
          <w:b/>
          <w:sz w:val="32"/>
          <w:szCs w:val="32"/>
          <w:lang w:eastAsia="ru-RU"/>
        </w:rPr>
        <w:t>30210000-4</w:t>
      </w:r>
      <w:r w:rsidR="007617A5">
        <w:rPr>
          <w:rFonts w:ascii="Times New Roman" w:eastAsia="Times New Roman" w:hAnsi="Times New Roman" w:cs="Times New Roman"/>
          <w:b/>
          <w:sz w:val="32"/>
          <w:szCs w:val="32"/>
          <w:lang w:eastAsia="ru-RU"/>
        </w:rPr>
        <w:t xml:space="preserve"> </w:t>
      </w:r>
      <w:r w:rsidRPr="00FD2454">
        <w:rPr>
          <w:rFonts w:ascii="Times New Roman" w:eastAsia="Times New Roman" w:hAnsi="Times New Roman" w:cs="Times New Roman"/>
          <w:b/>
          <w:sz w:val="32"/>
          <w:szCs w:val="32"/>
          <w:lang w:eastAsia="ru-RU"/>
        </w:rPr>
        <w:t xml:space="preserve">– </w:t>
      </w:r>
      <w:r w:rsidR="00B05E52" w:rsidRPr="00B05E52">
        <w:rPr>
          <w:rFonts w:ascii="Times New Roman" w:eastAsia="Times New Roman" w:hAnsi="Times New Roman" w:cs="Times New Roman"/>
          <w:b/>
          <w:sz w:val="32"/>
          <w:szCs w:val="32"/>
          <w:lang w:eastAsia="ru-RU"/>
        </w:rPr>
        <w:t>Машини для обробки даних (апаратна частина)</w:t>
      </w: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FD2454">
        <w:rPr>
          <w:rFonts w:ascii="Times New Roman" w:eastAsia="Times New Roman" w:hAnsi="Times New Roman" w:cs="Times New Roman"/>
          <w:b/>
          <w:sz w:val="32"/>
          <w:szCs w:val="32"/>
          <w:lang w:eastAsia="ru-RU"/>
        </w:rPr>
        <w:t>(персональні комп'ютери з операційною системою)</w:t>
      </w:r>
    </w:p>
    <w:p w:rsidR="007617A5" w:rsidRDefault="007617A5"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p>
    <w:p w:rsidR="007617A5" w:rsidRDefault="007617A5"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FD2454">
        <w:rPr>
          <w:rFonts w:ascii="Times New Roman" w:eastAsia="Times New Roman" w:hAnsi="Times New Roman" w:cs="Times New Roman"/>
          <w:b/>
          <w:sz w:val="32"/>
          <w:szCs w:val="32"/>
          <w:lang w:eastAsia="ru-RU"/>
        </w:rPr>
        <w:t xml:space="preserve">Data-processing machines </w:t>
      </w: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b/>
          <w:sz w:val="32"/>
          <w:szCs w:val="32"/>
          <w:lang w:eastAsia="ru-RU"/>
        </w:rPr>
      </w:pPr>
      <w:r w:rsidRPr="00FD2454">
        <w:rPr>
          <w:rFonts w:ascii="Times New Roman" w:eastAsia="Times New Roman" w:hAnsi="Times New Roman" w:cs="Times New Roman"/>
          <w:b/>
          <w:sz w:val="32"/>
          <w:szCs w:val="32"/>
          <w:lang w:eastAsia="ru-RU"/>
        </w:rPr>
        <w:t>(personal computers with operating system)</w:t>
      </w:r>
    </w:p>
    <w:p w:rsidR="00FD2454" w:rsidRPr="00FD2454" w:rsidRDefault="00FD2454" w:rsidP="00FD2454">
      <w:pPr>
        <w:shd w:val="clear" w:color="auto" w:fill="FFFFFF"/>
        <w:tabs>
          <w:tab w:val="left" w:pos="9390"/>
        </w:tabs>
        <w:spacing w:after="0" w:line="240" w:lineRule="auto"/>
        <w:ind w:right="1"/>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ab/>
      </w:r>
    </w:p>
    <w:p w:rsidR="00FD2454" w:rsidRPr="00FD2454" w:rsidRDefault="00FD2454" w:rsidP="00FD2454">
      <w:pPr>
        <w:shd w:val="clear" w:color="auto" w:fill="FFFFFF"/>
        <w:spacing w:after="0" w:line="240" w:lineRule="auto"/>
        <w:ind w:right="1"/>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8"/>
          <w:szCs w:val="28"/>
          <w:u w:val="single"/>
          <w:lang w:eastAsia="ru-RU"/>
        </w:rPr>
      </w:pPr>
      <w:r w:rsidRPr="00FD2454">
        <w:rPr>
          <w:rFonts w:ascii="Times New Roman" w:eastAsia="Times New Roman" w:hAnsi="Times New Roman" w:cs="Times New Roman"/>
          <w:sz w:val="28"/>
          <w:szCs w:val="28"/>
          <w:lang w:eastAsia="ru-RU"/>
        </w:rPr>
        <w:t xml:space="preserve">Номер процедури закупівлі: </w:t>
      </w:r>
      <w:r w:rsidRPr="00FD2454">
        <w:rPr>
          <w:rFonts w:ascii="Times New Roman" w:eastAsia="Times New Roman" w:hAnsi="Times New Roman" w:cs="Times New Roman"/>
          <w:b/>
          <w:sz w:val="28"/>
          <w:szCs w:val="28"/>
          <w:u w:val="single"/>
          <w:lang w:eastAsia="ru-RU"/>
        </w:rPr>
        <w:t>18Т-</w:t>
      </w:r>
      <w:r w:rsidR="007617A5">
        <w:rPr>
          <w:rFonts w:ascii="Times New Roman" w:eastAsia="Times New Roman" w:hAnsi="Times New Roman" w:cs="Times New Roman"/>
          <w:b/>
          <w:sz w:val="28"/>
          <w:szCs w:val="28"/>
          <w:u w:val="single"/>
          <w:lang w:eastAsia="ru-RU"/>
        </w:rPr>
        <w:t>711</w:t>
      </w:r>
    </w:p>
    <w:p w:rsidR="00FD2454" w:rsidRPr="00FD2454" w:rsidRDefault="00FD2454" w:rsidP="00FD2454">
      <w:pPr>
        <w:shd w:val="clear" w:color="auto" w:fill="FFFFFF"/>
        <w:spacing w:after="0" w:line="240" w:lineRule="auto"/>
        <w:ind w:right="1"/>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7617A5" w:rsidRPr="00FD2454" w:rsidRDefault="007617A5"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sz w:val="24"/>
          <w:szCs w:val="24"/>
          <w:lang w:eastAsia="ru-RU"/>
        </w:rPr>
      </w:pPr>
    </w:p>
    <w:tbl>
      <w:tblPr>
        <w:tblW w:w="10337" w:type="dxa"/>
        <w:tblInd w:w="63" w:type="dxa"/>
        <w:tblLayout w:type="fixed"/>
        <w:tblLook w:val="04A0" w:firstRow="1" w:lastRow="0" w:firstColumn="1" w:lastColumn="0" w:noHBand="0" w:noVBand="1"/>
      </w:tblPr>
      <w:tblGrid>
        <w:gridCol w:w="45"/>
        <w:gridCol w:w="2160"/>
        <w:gridCol w:w="351"/>
        <w:gridCol w:w="6845"/>
        <w:gridCol w:w="912"/>
        <w:gridCol w:w="24"/>
      </w:tblGrid>
      <w:tr w:rsidR="00FD2454" w:rsidRPr="00FD2454" w:rsidTr="00A32A6B">
        <w:trPr>
          <w:gridBefore w:val="1"/>
          <w:gridAfter w:val="2"/>
          <w:wBefore w:w="45" w:type="dxa"/>
          <w:wAfter w:w="936" w:type="dxa"/>
        </w:trPr>
        <w:tc>
          <w:tcPr>
            <w:tcW w:w="2160" w:type="dxa"/>
          </w:tcPr>
          <w:p w:rsidR="00FD2454" w:rsidRPr="00FD2454" w:rsidRDefault="00FD2454" w:rsidP="00FD2454">
            <w:pPr>
              <w:spacing w:after="0" w:line="240" w:lineRule="auto"/>
              <w:jc w:val="center"/>
              <w:rPr>
                <w:rFonts w:ascii="Times New Roman" w:eastAsia="Times New Roman" w:hAnsi="Times New Roman" w:cs="Times New Roman"/>
                <w:sz w:val="24"/>
                <w:szCs w:val="24"/>
                <w:lang w:eastAsia="ru-RU"/>
              </w:rPr>
            </w:pPr>
          </w:p>
        </w:tc>
        <w:tc>
          <w:tcPr>
            <w:tcW w:w="7196" w:type="dxa"/>
            <w:gridSpan w:val="2"/>
          </w:tcPr>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p>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r w:rsidRPr="00FD2454">
              <w:rPr>
                <w:rFonts w:ascii="Times New Roman" w:eastAsia="Times New Roman" w:hAnsi="Times New Roman" w:cs="Times New Roman"/>
                <w:color w:val="44546A"/>
                <w:sz w:val="24"/>
                <w:szCs w:val="24"/>
                <w:lang w:eastAsia="ru-RU"/>
              </w:rPr>
              <w:t>Сектор організації закупівель /______________/_______________</w:t>
            </w:r>
          </w:p>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p>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r w:rsidRPr="00FD2454">
              <w:rPr>
                <w:rFonts w:ascii="Times New Roman" w:eastAsia="Times New Roman" w:hAnsi="Times New Roman" w:cs="Times New Roman"/>
                <w:color w:val="44546A"/>
                <w:sz w:val="24"/>
                <w:szCs w:val="24"/>
                <w:lang w:eastAsia="ru-RU"/>
              </w:rPr>
              <w:t>Відповідальний структурний підрозділ /__________/____________</w:t>
            </w:r>
          </w:p>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p>
          <w:p w:rsidR="00FD2454" w:rsidRPr="00FD2454" w:rsidRDefault="00FD2454" w:rsidP="00FD2454">
            <w:pPr>
              <w:spacing w:after="0" w:line="240" w:lineRule="auto"/>
              <w:rPr>
                <w:rFonts w:ascii="Times New Roman" w:eastAsia="Times New Roman" w:hAnsi="Times New Roman" w:cs="Times New Roman"/>
                <w:color w:val="44546A"/>
                <w:sz w:val="24"/>
                <w:szCs w:val="24"/>
                <w:lang w:eastAsia="ru-RU"/>
              </w:rPr>
            </w:pPr>
            <w:r w:rsidRPr="00FD2454">
              <w:rPr>
                <w:rFonts w:ascii="Times New Roman" w:eastAsia="Times New Roman" w:hAnsi="Times New Roman" w:cs="Times New Roman"/>
                <w:color w:val="44546A"/>
                <w:sz w:val="24"/>
                <w:szCs w:val="24"/>
                <w:lang w:eastAsia="ru-RU"/>
              </w:rPr>
              <w:t>Відповідальний виконавець/______________/_______________</w:t>
            </w:r>
          </w:p>
          <w:p w:rsidR="00FD2454" w:rsidRPr="00FD2454" w:rsidRDefault="00FD2454" w:rsidP="00FD2454">
            <w:pPr>
              <w:spacing w:after="0" w:line="240" w:lineRule="auto"/>
              <w:jc w:val="center"/>
              <w:rPr>
                <w:rFonts w:ascii="Times New Roman" w:eastAsia="Times New Roman" w:hAnsi="Times New Roman" w:cs="Times New Roman"/>
                <w:sz w:val="24"/>
                <w:szCs w:val="24"/>
                <w:lang w:eastAsia="ru-RU"/>
              </w:rPr>
            </w:pPr>
          </w:p>
          <w:p w:rsidR="00FD2454" w:rsidRPr="00FD2454" w:rsidRDefault="00FD2454" w:rsidP="00FD2454">
            <w:pPr>
              <w:spacing w:after="0" w:line="240" w:lineRule="auto"/>
              <w:jc w:val="center"/>
              <w:rPr>
                <w:rFonts w:ascii="Times New Roman" w:eastAsia="Times New Roman" w:hAnsi="Times New Roman" w:cs="Times New Roman"/>
                <w:sz w:val="24"/>
                <w:szCs w:val="24"/>
                <w:lang w:eastAsia="ru-RU"/>
              </w:rPr>
            </w:pP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337" w:type="dxa"/>
            <w:gridSpan w:val="6"/>
            <w:tcBorders>
              <w:top w:val="outset" w:sz="6" w:space="0" w:color="auto"/>
              <w:left w:val="nil"/>
              <w:bottom w:val="outset" w:sz="6" w:space="0" w:color="auto"/>
              <w:right w:val="nil"/>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ind w:right="-143"/>
              <w:jc w:val="center"/>
              <w:rPr>
                <w:rFonts w:ascii="Times New Roman" w:eastAsia="Times New Roman" w:hAnsi="Times New Roman" w:cs="Times New Roman"/>
                <w:color w:val="000000"/>
                <w:sz w:val="28"/>
                <w:szCs w:val="28"/>
                <w:lang w:eastAsia="ru-RU"/>
              </w:rPr>
            </w:pPr>
            <w:r w:rsidRPr="00FD2454">
              <w:rPr>
                <w:rFonts w:ascii="Times New Roman" w:eastAsia="Times New Roman" w:hAnsi="Times New Roman" w:cs="Times New Roman"/>
                <w:sz w:val="24"/>
                <w:szCs w:val="24"/>
                <w:lang w:val="ru-RU" w:eastAsia="ru-RU"/>
              </w:rPr>
              <w:lastRenderedPageBreak/>
              <w:br w:type="page"/>
            </w:r>
            <w:r w:rsidRPr="00FD2454">
              <w:rPr>
                <w:rFonts w:ascii="Times New Roman" w:eastAsia="Times New Roman" w:hAnsi="Times New Roman" w:cs="Times New Roman"/>
                <w:b/>
                <w:bCs/>
                <w:color w:val="000000"/>
                <w:sz w:val="28"/>
                <w:szCs w:val="28"/>
                <w:lang w:eastAsia="ru-RU"/>
              </w:rPr>
              <w:t>I. Загальні положення</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1. Інформація про Замовника торгів</w:t>
            </w:r>
            <w:r w:rsidRPr="00FD2454">
              <w:rPr>
                <w:rFonts w:ascii="Times New Roman" w:eastAsia="Times New Roman" w:hAnsi="Times New Roman" w:cs="Times New Roman"/>
                <w:color w:val="000000"/>
                <w:sz w:val="24"/>
                <w:szCs w:val="24"/>
                <w:lang w:eastAsia="ru-RU"/>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before="100" w:beforeAutospacing="1" w:after="0" w:line="240" w:lineRule="auto"/>
              <w:rPr>
                <w:rFonts w:ascii="Times New Roman" w:eastAsia="Times New Roman" w:hAnsi="Times New Roman" w:cs="Times New Roman"/>
                <w:bCs/>
                <w:iCs/>
                <w:sz w:val="24"/>
                <w:szCs w:val="24"/>
                <w:lang w:eastAsia="ru-RU"/>
              </w:rPr>
            </w:pPr>
            <w:r w:rsidRPr="00FD2454">
              <w:rPr>
                <w:rFonts w:ascii="Times New Roman" w:eastAsia="Times New Roman" w:hAnsi="Times New Roman" w:cs="Times New Roman"/>
                <w:sz w:val="24"/>
                <w:szCs w:val="24"/>
                <w:lang w:eastAsia="ru-RU"/>
              </w:rPr>
              <w:t>Акціонерне товариство «</w:t>
            </w:r>
            <w:r w:rsidRPr="00FD2454">
              <w:rPr>
                <w:rFonts w:ascii="Times New Roman" w:eastAsia="Times New Roman" w:hAnsi="Times New Roman" w:cs="Times New Roman"/>
                <w:bCs/>
                <w:iCs/>
                <w:sz w:val="24"/>
                <w:szCs w:val="24"/>
                <w:lang w:eastAsia="ru-RU"/>
              </w:rPr>
              <w:t>Укргазвидобування»</w:t>
            </w:r>
          </w:p>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04053, Шевченківський р-н, м. Київ, вул. Кудрявська, 26/28;</w:t>
            </w:r>
          </w:p>
          <w:p w:rsidR="00FD2454" w:rsidRPr="00FD2454" w:rsidRDefault="00FD2454" w:rsidP="00FD2454">
            <w:pPr>
              <w:spacing w:after="0" w:line="240" w:lineRule="auto"/>
              <w:jc w:val="center"/>
              <w:rPr>
                <w:rFonts w:ascii="Times New Roman" w:eastAsia="Times New Roman" w:hAnsi="Times New Roman" w:cs="Times New Roman"/>
                <w:b/>
                <w:sz w:val="24"/>
                <w:szCs w:val="24"/>
                <w:lang w:eastAsia="ru-RU"/>
              </w:rPr>
            </w:pPr>
          </w:p>
          <w:p w:rsidR="00FD2454" w:rsidRPr="00FD2454" w:rsidRDefault="00FD2454" w:rsidP="00FD2454">
            <w:pPr>
              <w:spacing w:after="0" w:line="240" w:lineRule="auto"/>
              <w:jc w:val="center"/>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Графік робочого часу:</w:t>
            </w:r>
          </w:p>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xml:space="preserve">Початок роботи – 8 год. 00 хв.; </w:t>
            </w:r>
          </w:p>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xml:space="preserve">обідня перерва: 12 год. 30 хв. – 13 год. 15 хв.; </w:t>
            </w:r>
          </w:p>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xml:space="preserve">кінець робочого дня: понеділок-четвер – 17 год. 15 хв.; </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sz w:val="24"/>
                <w:szCs w:val="24"/>
                <w:lang w:eastAsia="ru-RU"/>
              </w:rPr>
              <w:t>п’ятниця – 14 год. 45 хв.</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 xml:space="preserve">2. Посадова особа Замовника, уповноважена здійснювати зв'язок з Учасниками: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jc w:val="both"/>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 xml:space="preserve">Менеджер: </w:t>
            </w:r>
          </w:p>
          <w:p w:rsidR="00FD2454" w:rsidRPr="00FD2454" w:rsidRDefault="00FD2454" w:rsidP="00FD2454">
            <w:pPr>
              <w:spacing w:after="0" w:line="240" w:lineRule="auto"/>
              <w:jc w:val="both"/>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Арістов Ю.В, тел. (044) 461-29-61. е-mail: yurii.aristov@ugv.com.ua</w:t>
            </w:r>
          </w:p>
          <w:p w:rsidR="00FD2454" w:rsidRPr="00FD2454" w:rsidRDefault="00FD2454" w:rsidP="00FD2454">
            <w:pPr>
              <w:spacing w:after="0" w:line="240" w:lineRule="auto"/>
              <w:jc w:val="both"/>
              <w:rPr>
                <w:rFonts w:ascii="Times New Roman" w:eastAsia="Times New Roman" w:hAnsi="Times New Roman" w:cs="Times New Roman"/>
                <w:b/>
                <w:bCs/>
                <w:color w:val="FF0000"/>
                <w:sz w:val="24"/>
                <w:szCs w:val="24"/>
                <w:lang w:eastAsia="ru-RU"/>
              </w:rPr>
            </w:pPr>
            <w:r w:rsidRPr="00FD2454">
              <w:rPr>
                <w:rFonts w:ascii="Times New Roman" w:eastAsia="Times New Roman" w:hAnsi="Times New Roman" w:cs="Times New Roman"/>
                <w:b/>
                <w:sz w:val="24"/>
                <w:szCs w:val="24"/>
                <w:lang w:eastAsia="ru-RU"/>
              </w:rPr>
              <w:t>за довідками: з технічних питань –</w:t>
            </w:r>
            <w:r w:rsidRPr="00FD2454">
              <w:rPr>
                <w:rFonts w:ascii="Times New Roman" w:eastAsia="Times New Roman" w:hAnsi="Times New Roman" w:cs="Times New Roman"/>
                <w:sz w:val="24"/>
                <w:szCs w:val="24"/>
                <w:lang w:eastAsia="ru-RU"/>
              </w:rPr>
              <w:t>Пузир С.О.</w:t>
            </w:r>
            <w:r w:rsidRPr="00FD2454">
              <w:rPr>
                <w:rFonts w:ascii="Times New Roman" w:eastAsia="Times New Roman" w:hAnsi="Times New Roman" w:cs="Times New Roman"/>
                <w:b/>
                <w:sz w:val="24"/>
                <w:szCs w:val="24"/>
                <w:lang w:eastAsia="ru-RU"/>
              </w:rPr>
              <w:t xml:space="preserve"> тел.: </w:t>
            </w:r>
            <w:r w:rsidRPr="00FD2454">
              <w:rPr>
                <w:rFonts w:ascii="Times New Roman" w:eastAsia="Times New Roman" w:hAnsi="Times New Roman" w:cs="Times New Roman"/>
                <w:sz w:val="24"/>
                <w:szCs w:val="24"/>
                <w:lang w:eastAsia="ru-RU"/>
              </w:rPr>
              <w:t>461-25-94</w:t>
            </w:r>
            <w:r w:rsidRPr="00FD2454">
              <w:rPr>
                <w:rFonts w:ascii="Times New Roman" w:eastAsia="Times New Roman" w:hAnsi="Times New Roman" w:cs="Times New Roman"/>
                <w:b/>
                <w:sz w:val="24"/>
                <w:szCs w:val="24"/>
                <w:lang w:eastAsia="ru-RU"/>
              </w:rPr>
              <w:t>;</w:t>
            </w:r>
          </w:p>
          <w:p w:rsidR="00FD2454" w:rsidRPr="00FD2454" w:rsidRDefault="00FD2454" w:rsidP="00FD2454">
            <w:pPr>
              <w:spacing w:after="0" w:line="240" w:lineRule="auto"/>
              <w:jc w:val="both"/>
              <w:rPr>
                <w:rFonts w:ascii="Times New Roman" w:eastAsia="Times New Roman" w:hAnsi="Times New Roman" w:cs="Times New Roman"/>
                <w:b/>
                <w:sz w:val="24"/>
                <w:szCs w:val="24"/>
                <w:lang w:eastAsia="ru-RU"/>
              </w:rPr>
            </w:pPr>
          </w:p>
          <w:p w:rsidR="00FD2454" w:rsidRPr="00FD2454" w:rsidRDefault="00FD2454" w:rsidP="00FD2454">
            <w:pPr>
              <w:spacing w:after="0" w:line="240" w:lineRule="auto"/>
              <w:jc w:val="both"/>
              <w:rPr>
                <w:rFonts w:ascii="Times New Roman" w:eastAsia="Times New Roman" w:hAnsi="Times New Roman" w:cs="Times New Roman"/>
                <w:sz w:val="24"/>
                <w:szCs w:val="24"/>
                <w:lang w:val="ru-RU" w:eastAsia="ru-RU"/>
              </w:rPr>
            </w:pPr>
            <w:r w:rsidRPr="00FD2454">
              <w:rPr>
                <w:rFonts w:ascii="Times New Roman" w:eastAsia="Times New Roman" w:hAnsi="Times New Roman" w:cs="Times New Roman"/>
                <w:b/>
                <w:sz w:val="24"/>
                <w:szCs w:val="24"/>
                <w:lang w:eastAsia="ru-RU"/>
              </w:rPr>
              <w:t>щодо Опитувальника контрагента (Додатки 7 та 8)</w:t>
            </w:r>
            <w:r w:rsidRPr="00FD2454">
              <w:rPr>
                <w:rFonts w:ascii="Times New Roman" w:eastAsia="Times New Roman" w:hAnsi="Times New Roman" w:cs="Times New Roman"/>
                <w:sz w:val="24"/>
                <w:szCs w:val="24"/>
                <w:lang w:eastAsia="ru-RU"/>
              </w:rPr>
              <w:t>: головний фахівець департаменту безпеки Денисенко Олександр Володимирович, тел.: (044) 461-25-51</w:t>
            </w:r>
            <w:r w:rsidRPr="00FD2454">
              <w:rPr>
                <w:rFonts w:ascii="Times New Roman" w:eastAsia="Times New Roman" w:hAnsi="Times New Roman" w:cs="Times New Roman"/>
                <w:sz w:val="24"/>
                <w:szCs w:val="24"/>
                <w:lang w:val="ru-RU" w:eastAsia="ru-RU"/>
              </w:rPr>
              <w:t>;</w:t>
            </w:r>
          </w:p>
          <w:p w:rsidR="00FD2454" w:rsidRPr="00FD2454" w:rsidRDefault="00FD2454" w:rsidP="00FD2454">
            <w:pPr>
              <w:spacing w:after="0" w:line="240" w:lineRule="auto"/>
              <w:jc w:val="both"/>
              <w:rPr>
                <w:rFonts w:ascii="Times New Roman" w:eastAsia="Times New Roman" w:hAnsi="Times New Roman" w:cs="Times New Roman"/>
                <w:b/>
                <w:sz w:val="24"/>
                <w:szCs w:val="24"/>
                <w:lang w:eastAsia="ru-RU"/>
              </w:rPr>
            </w:pPr>
          </w:p>
          <w:p w:rsidR="00FD2454" w:rsidRPr="00FD2454" w:rsidRDefault="00FD2454" w:rsidP="00FD2454">
            <w:pPr>
              <w:spacing w:after="0" w:line="240" w:lineRule="auto"/>
              <w:jc w:val="both"/>
              <w:rPr>
                <w:rFonts w:ascii="Times New Roman" w:eastAsia="Times New Roman" w:hAnsi="Times New Roman" w:cs="Times New Roman"/>
                <w:sz w:val="24"/>
                <w:szCs w:val="24"/>
                <w:lang w:eastAsia="ru-RU"/>
              </w:rPr>
            </w:pPr>
            <w:r w:rsidRPr="00FD2454">
              <w:rPr>
                <w:rFonts w:ascii="Times New Roman" w:eastAsia="Times New Roman" w:hAnsi="Times New Roman" w:cs="Times New Roman"/>
                <w:b/>
                <w:sz w:val="24"/>
                <w:szCs w:val="24"/>
                <w:lang w:eastAsia="ru-RU"/>
              </w:rPr>
              <w:t>щодо організаційних питань проведення процедури закупівл</w:t>
            </w:r>
            <w:r w:rsidRPr="00FD2454">
              <w:rPr>
                <w:rFonts w:ascii="Times New Roman" w:eastAsia="Times New Roman" w:hAnsi="Times New Roman" w:cs="Times New Roman"/>
                <w:sz w:val="24"/>
                <w:szCs w:val="24"/>
                <w:lang w:eastAsia="ru-RU"/>
              </w:rPr>
              <w:t xml:space="preserve">і – сектор організації закупівель тел. (044) 461-27-14, 461-27-11; </w:t>
            </w:r>
          </w:p>
          <w:p w:rsidR="00FD2454" w:rsidRPr="00FD2454" w:rsidRDefault="00FD2454" w:rsidP="00FD2454">
            <w:pPr>
              <w:spacing w:after="0" w:line="240" w:lineRule="auto"/>
              <w:jc w:val="both"/>
              <w:rPr>
                <w:rFonts w:ascii="Times New Roman" w:eastAsia="Times New Roman" w:hAnsi="Times New Roman" w:cs="Times New Roman"/>
                <w:sz w:val="24"/>
                <w:szCs w:val="24"/>
                <w:lang w:eastAsia="ru-RU"/>
              </w:rPr>
            </w:pPr>
            <w:r w:rsidRPr="00FD2454">
              <w:rPr>
                <w:rFonts w:ascii="Times New Roman" w:eastAsia="Times New Roman" w:hAnsi="Times New Roman" w:cs="Times New Roman"/>
                <w:b/>
                <w:sz w:val="24"/>
                <w:szCs w:val="24"/>
                <w:lang w:eastAsia="ru-RU"/>
              </w:rPr>
              <w:t>е-mail</w:t>
            </w:r>
            <w:r w:rsidRPr="00FD2454">
              <w:rPr>
                <w:rFonts w:ascii="Times New Roman" w:eastAsia="Times New Roman" w:hAnsi="Times New Roman" w:cs="Times New Roman"/>
                <w:sz w:val="24"/>
                <w:szCs w:val="24"/>
                <w:lang w:eastAsia="ru-RU"/>
              </w:rPr>
              <w:t xml:space="preserve">: </w:t>
            </w:r>
            <w:hyperlink r:id="rId8" w:history="1">
              <w:r w:rsidRPr="00FD2454">
                <w:rPr>
                  <w:rFonts w:ascii="Times New Roman" w:eastAsia="Times New Roman" w:hAnsi="Times New Roman" w:cs="Times New Roman"/>
                  <w:color w:val="0000FF"/>
                  <w:sz w:val="24"/>
                  <w:szCs w:val="24"/>
                  <w:u w:val="single"/>
                  <w:lang w:eastAsia="ru-RU"/>
                </w:rPr>
                <w:t>tender@ugv.com.ua</w:t>
              </w:r>
            </w:hyperlink>
            <w:r w:rsidRPr="00FD2454">
              <w:rPr>
                <w:rFonts w:ascii="Times New Roman" w:eastAsia="Times New Roman" w:hAnsi="Times New Roman" w:cs="Times New Roman"/>
                <w:color w:val="0000FF"/>
                <w:sz w:val="24"/>
                <w:szCs w:val="24"/>
                <w:u w:val="single"/>
                <w:lang w:eastAsia="ru-RU"/>
              </w:rPr>
              <w:t>.</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469"/>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b/>
                <w:bCs/>
                <w:sz w:val="24"/>
                <w:szCs w:val="24"/>
                <w:lang w:eastAsia="ru-RU"/>
              </w:rPr>
              <w:t>3. Інформація про предмет закупівлі</w:t>
            </w:r>
            <w:r w:rsidRPr="00FD2454">
              <w:rPr>
                <w:rFonts w:ascii="Times New Roman" w:eastAsia="Times New Roman" w:hAnsi="Times New Roman" w:cs="Times New Roman"/>
                <w:sz w:val="24"/>
                <w:szCs w:val="24"/>
                <w:lang w:eastAsia="ru-RU"/>
              </w:rPr>
              <w:t>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ind w:right="108"/>
              <w:jc w:val="both"/>
              <w:textAlignment w:val="baseline"/>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Найменування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Arial Unicode MS" w:hAnsi="Times New Roman" w:cs="Times New Roman"/>
                <w:b/>
                <w:sz w:val="24"/>
                <w:szCs w:val="24"/>
                <w:lang w:eastAsia="ru-RU"/>
              </w:rPr>
            </w:pPr>
            <w:r w:rsidRPr="00FD2454">
              <w:rPr>
                <w:rFonts w:ascii="Times New Roman" w:eastAsia="Arial Unicode MS" w:hAnsi="Times New Roman" w:cs="Times New Roman"/>
                <w:b/>
                <w:sz w:val="24"/>
                <w:szCs w:val="24"/>
                <w:lang w:eastAsia="ru-RU"/>
              </w:rPr>
              <w:t>30210000-4</w:t>
            </w:r>
            <w:r w:rsidR="007617A5">
              <w:rPr>
                <w:rFonts w:ascii="Times New Roman" w:eastAsia="Arial Unicode MS" w:hAnsi="Times New Roman" w:cs="Times New Roman"/>
                <w:b/>
                <w:sz w:val="24"/>
                <w:szCs w:val="24"/>
                <w:lang w:eastAsia="ru-RU"/>
              </w:rPr>
              <w:t xml:space="preserve"> </w:t>
            </w:r>
            <w:r w:rsidRPr="00FD2454">
              <w:rPr>
                <w:rFonts w:ascii="Times New Roman" w:eastAsia="Arial Unicode MS" w:hAnsi="Times New Roman" w:cs="Times New Roman"/>
                <w:b/>
                <w:sz w:val="24"/>
                <w:szCs w:val="24"/>
                <w:lang w:eastAsia="ru-RU"/>
              </w:rPr>
              <w:t xml:space="preserve">– </w:t>
            </w:r>
            <w:r w:rsidR="00B05E52" w:rsidRPr="00B05E52">
              <w:rPr>
                <w:rFonts w:ascii="Times New Roman" w:eastAsia="Arial Unicode MS" w:hAnsi="Times New Roman" w:cs="Times New Roman"/>
                <w:b/>
                <w:sz w:val="24"/>
                <w:szCs w:val="24"/>
                <w:lang w:eastAsia="ru-RU"/>
              </w:rPr>
              <w:t>Машини для обробки даних (апаратна частина)</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ind w:right="108"/>
              <w:jc w:val="both"/>
              <w:textAlignment w:val="baseline"/>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Вид предмета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Arial Unicode MS" w:hAnsi="Times New Roman" w:cs="Times New Roman"/>
                <w:b/>
                <w:sz w:val="24"/>
                <w:szCs w:val="24"/>
                <w:lang w:eastAsia="ru-RU"/>
              </w:rPr>
            </w:pPr>
            <w:r w:rsidRPr="00FD2454">
              <w:rPr>
                <w:rFonts w:ascii="Times New Roman" w:eastAsia="Arial Unicode MS" w:hAnsi="Times New Roman" w:cs="Times New Roman"/>
                <w:b/>
                <w:sz w:val="24"/>
                <w:szCs w:val="24"/>
                <w:lang w:eastAsia="ru-RU"/>
              </w:rPr>
              <w:t>персональні комп'ютери з операційною системою</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ind w:right="108"/>
              <w:jc w:val="both"/>
              <w:textAlignment w:val="baseline"/>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 xml:space="preserve">Місце, кількість, обсяг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1.</w:t>
            </w:r>
            <w:r w:rsidRPr="00FD2454">
              <w:rPr>
                <w:rFonts w:ascii="Times New Roman" w:eastAsia="Times New Roman" w:hAnsi="Times New Roman" w:cs="Times New Roman"/>
                <w:b/>
                <w:sz w:val="24"/>
                <w:szCs w:val="24"/>
                <w:lang w:eastAsia="ru-RU"/>
              </w:rPr>
              <w:tab/>
              <w:t>АТ «Укргазвидобування»: м. Київ</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2.</w:t>
            </w:r>
            <w:r w:rsidRPr="00FD2454">
              <w:rPr>
                <w:rFonts w:ascii="Times New Roman" w:eastAsia="Times New Roman" w:hAnsi="Times New Roman" w:cs="Times New Roman"/>
                <w:b/>
                <w:sz w:val="24"/>
                <w:szCs w:val="24"/>
                <w:lang w:eastAsia="ru-RU"/>
              </w:rPr>
              <w:tab/>
              <w:t xml:space="preserve">ГПУ «Полтавагазвидобування»: </w:t>
            </w:r>
            <w:r w:rsidRPr="00FD2454">
              <w:rPr>
                <w:rFonts w:ascii="Times New Roman" w:eastAsia="Times New Roman" w:hAnsi="Times New Roman" w:cs="Times New Roman"/>
                <w:b/>
                <w:sz w:val="24"/>
                <w:szCs w:val="24"/>
                <w:lang w:eastAsia="ru-RU"/>
              </w:rPr>
              <w:tab/>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ab/>
              <w:t>- для вхідного контролю - м. Полтава,</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ab/>
              <w:t xml:space="preserve">- для відвантаження - с. Селещина, Полтавська обл. </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 xml:space="preserve">3. </w:t>
            </w:r>
            <w:r w:rsidRPr="00FD2454">
              <w:rPr>
                <w:rFonts w:ascii="Times New Roman" w:eastAsia="Times New Roman" w:hAnsi="Times New Roman" w:cs="Times New Roman"/>
                <w:b/>
                <w:sz w:val="24"/>
                <w:szCs w:val="24"/>
                <w:lang w:eastAsia="ru-RU"/>
              </w:rPr>
              <w:tab/>
              <w:t xml:space="preserve">ГПУ «Шебелинкагазвидобування»: всмт. Червоний Донець,  </w:t>
            </w:r>
            <w:r w:rsidRPr="00FD2454">
              <w:rPr>
                <w:rFonts w:ascii="Times New Roman" w:eastAsia="Times New Roman" w:hAnsi="Times New Roman" w:cs="Times New Roman"/>
                <w:b/>
                <w:sz w:val="24"/>
                <w:szCs w:val="24"/>
                <w:lang w:eastAsia="ru-RU"/>
              </w:rPr>
              <w:tab/>
              <w:t>Харківська обл.</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4.</w:t>
            </w:r>
            <w:r w:rsidRPr="00FD2454">
              <w:rPr>
                <w:rFonts w:ascii="Times New Roman" w:eastAsia="Times New Roman" w:hAnsi="Times New Roman" w:cs="Times New Roman"/>
                <w:b/>
                <w:sz w:val="24"/>
                <w:szCs w:val="24"/>
                <w:lang w:eastAsia="ru-RU"/>
              </w:rPr>
              <w:tab/>
              <w:t>ГПУ «Львівгазвидобування»: м. Львів</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5.</w:t>
            </w:r>
            <w:r w:rsidRPr="00FD2454">
              <w:rPr>
                <w:rFonts w:ascii="Times New Roman" w:eastAsia="Times New Roman" w:hAnsi="Times New Roman" w:cs="Times New Roman"/>
                <w:b/>
                <w:sz w:val="24"/>
                <w:szCs w:val="24"/>
                <w:lang w:eastAsia="ru-RU"/>
              </w:rPr>
              <w:tab/>
              <w:t>БУ «Укрбургаз»: м. Красноград, Харківська обл.</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6.</w:t>
            </w:r>
            <w:r w:rsidRPr="00FD2454">
              <w:rPr>
                <w:rFonts w:ascii="Times New Roman" w:eastAsia="Times New Roman" w:hAnsi="Times New Roman" w:cs="Times New Roman"/>
                <w:b/>
                <w:sz w:val="24"/>
                <w:szCs w:val="24"/>
                <w:lang w:eastAsia="ru-RU"/>
              </w:rPr>
              <w:tab/>
              <w:t>УПГГК: с.Базилівщина, Полтавська обл.</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7.</w:t>
            </w:r>
            <w:r w:rsidRPr="00FD2454">
              <w:rPr>
                <w:rFonts w:ascii="Times New Roman" w:eastAsia="Times New Roman" w:hAnsi="Times New Roman" w:cs="Times New Roman"/>
                <w:b/>
                <w:sz w:val="24"/>
                <w:szCs w:val="24"/>
                <w:lang w:eastAsia="ru-RU"/>
              </w:rPr>
              <w:tab/>
              <w:t>УБМР «Укргазспецбудмонтаж»: м.Красноград, Харківська о.</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8.</w:t>
            </w:r>
            <w:r w:rsidRPr="00FD2454">
              <w:rPr>
                <w:rFonts w:ascii="Times New Roman" w:eastAsia="Times New Roman" w:hAnsi="Times New Roman" w:cs="Times New Roman"/>
                <w:b/>
                <w:sz w:val="24"/>
                <w:szCs w:val="24"/>
                <w:lang w:eastAsia="ru-RU"/>
              </w:rPr>
              <w:tab/>
              <w:t>НДІПГ «УкрНДІгаз»: м.Харків</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9.</w:t>
            </w:r>
            <w:r w:rsidRPr="00FD2454">
              <w:rPr>
                <w:rFonts w:ascii="Times New Roman" w:eastAsia="Times New Roman" w:hAnsi="Times New Roman" w:cs="Times New Roman"/>
                <w:b/>
                <w:sz w:val="24"/>
                <w:szCs w:val="24"/>
                <w:lang w:eastAsia="ru-RU"/>
              </w:rPr>
              <w:tab/>
              <w:t>ГУ «Укргазпромгеофізика»: м. Харків</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10.</w:t>
            </w:r>
            <w:r w:rsidRPr="00FD2454">
              <w:rPr>
                <w:rFonts w:ascii="Times New Roman" w:eastAsia="Times New Roman" w:hAnsi="Times New Roman" w:cs="Times New Roman"/>
                <w:b/>
                <w:sz w:val="24"/>
                <w:szCs w:val="24"/>
                <w:lang w:eastAsia="ru-RU"/>
              </w:rPr>
              <w:tab/>
              <w:t>САРС «ЛІКВО»: м. Харків</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11.</w:t>
            </w:r>
            <w:r w:rsidRPr="00FD2454">
              <w:rPr>
                <w:rFonts w:ascii="Times New Roman" w:eastAsia="Times New Roman" w:hAnsi="Times New Roman" w:cs="Times New Roman"/>
                <w:b/>
                <w:sz w:val="24"/>
                <w:szCs w:val="24"/>
                <w:lang w:eastAsia="ru-RU"/>
              </w:rPr>
              <w:tab/>
              <w:t>УОК «Червона Рута»: смт. Козин, Київська обл.</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12.</w:t>
            </w:r>
            <w:r w:rsidRPr="00FD2454">
              <w:rPr>
                <w:rFonts w:ascii="Times New Roman" w:eastAsia="Times New Roman" w:hAnsi="Times New Roman" w:cs="Times New Roman"/>
                <w:b/>
                <w:sz w:val="24"/>
                <w:szCs w:val="24"/>
                <w:lang w:eastAsia="ru-RU"/>
              </w:rPr>
              <w:tab/>
              <w:t>Філія «УГВ-Сервіс»: м. Полтава</w:t>
            </w:r>
          </w:p>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7 971 шт.</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ind w:right="108"/>
              <w:jc w:val="both"/>
              <w:textAlignment w:val="baseline"/>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 xml:space="preserve">Строк поставки товарів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Протягом 45 календарних днів після підписання договору</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73"/>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Очікувана вартість закупівлі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Arial Unicode MS" w:hAnsi="Times New Roman" w:cs="Times New Roman"/>
                <w:b/>
                <w:sz w:val="24"/>
                <w:szCs w:val="24"/>
                <w:lang w:val="ru-RU" w:eastAsia="ru-RU"/>
              </w:rPr>
            </w:pPr>
            <w:r>
              <w:rPr>
                <w:rFonts w:ascii="Times New Roman" w:eastAsia="Arial Unicode MS" w:hAnsi="Times New Roman" w:cs="Times New Roman"/>
                <w:b/>
                <w:sz w:val="24"/>
                <w:szCs w:val="24"/>
                <w:lang w:val="ru-RU" w:eastAsia="ru-RU"/>
              </w:rPr>
              <w:t>62 247 310,00</w:t>
            </w:r>
            <w:r w:rsidR="007617A5">
              <w:rPr>
                <w:rFonts w:ascii="Times New Roman" w:eastAsia="Arial Unicode MS" w:hAnsi="Times New Roman" w:cs="Times New Roman"/>
                <w:b/>
                <w:sz w:val="24"/>
                <w:szCs w:val="24"/>
                <w:lang w:val="ru-RU" w:eastAsia="ru-RU"/>
              </w:rPr>
              <w:t xml:space="preserve"> грн. з ПДВ</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before="100" w:beforeAutospacing="1" w:after="100" w:afterAutospacing="1" w:line="240" w:lineRule="auto"/>
              <w:rPr>
                <w:rFonts w:ascii="Times New Roman" w:eastAsia="Times New Roman" w:hAnsi="Times New Roman" w:cs="Times New Roman"/>
                <w:sz w:val="24"/>
                <w:szCs w:val="24"/>
                <w:lang w:eastAsia="uk-UA"/>
              </w:rPr>
            </w:pPr>
            <w:r w:rsidRPr="00FD2454">
              <w:rPr>
                <w:rFonts w:ascii="Times New Roman" w:eastAsia="Times New Roman" w:hAnsi="Times New Roman" w:cs="Times New Roman"/>
                <w:b/>
                <w:bCs/>
                <w:sz w:val="24"/>
                <w:szCs w:val="24"/>
                <w:lang w:eastAsia="ru-RU"/>
              </w:rPr>
              <w:t>4. Процедура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sz w:val="24"/>
                <w:szCs w:val="24"/>
                <w:lang w:eastAsia="ru-RU"/>
              </w:rPr>
              <w:t>допорогова</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b/>
                <w:bCs/>
                <w:sz w:val="24"/>
                <w:szCs w:val="24"/>
                <w:lang w:eastAsia="ru-RU"/>
              </w:rPr>
              <w:t>5. Джерело фінансування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кошти підприємства</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1251"/>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jc w:val="both"/>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lastRenderedPageBreak/>
              <w:t xml:space="preserve">6. Дата та час закінчення подання запитів на уточнення та/або запитань щодо закупівель: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D049D7" w:rsidP="00D04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30.10.2018 </w:t>
            </w:r>
            <w:r w:rsidR="00FD2454" w:rsidRPr="00FD2454">
              <w:rPr>
                <w:rFonts w:ascii="Times New Roman" w:eastAsia="Times New Roman" w:hAnsi="Times New Roman" w:cs="Times New Roman"/>
                <w:b/>
                <w:bCs/>
                <w:sz w:val="24"/>
                <w:szCs w:val="24"/>
                <w:lang w:eastAsia="ru-RU"/>
              </w:rPr>
              <w:t xml:space="preserve">року, 12.00 год. за київським часом      </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jc w:val="both"/>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 xml:space="preserve">7. Дата, час початку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D049D7" w:rsidP="00D049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30.10</w:t>
            </w:r>
            <w:r w:rsidR="00FD2454" w:rsidRPr="00FD245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2018 </w:t>
            </w:r>
            <w:r w:rsidR="00FD2454" w:rsidRPr="00FD2454">
              <w:rPr>
                <w:rFonts w:ascii="Times New Roman" w:eastAsia="Times New Roman" w:hAnsi="Times New Roman" w:cs="Times New Roman"/>
                <w:b/>
                <w:bCs/>
                <w:sz w:val="24"/>
                <w:szCs w:val="24"/>
                <w:lang w:eastAsia="ru-RU"/>
              </w:rPr>
              <w:t xml:space="preserve">року, 13.00 год. за київським часом     </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 xml:space="preserve">8. Дата, час закінчення подання пропозицій: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D049D7" w:rsidP="00FD24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06.11</w:t>
            </w:r>
            <w:r w:rsidR="00FD2454" w:rsidRPr="00FD245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2018 </w:t>
            </w:r>
            <w:r w:rsidR="00FD2454" w:rsidRPr="00FD2454">
              <w:rPr>
                <w:rFonts w:ascii="Times New Roman" w:eastAsia="Times New Roman" w:hAnsi="Times New Roman" w:cs="Times New Roman"/>
                <w:b/>
                <w:bCs/>
                <w:sz w:val="24"/>
                <w:szCs w:val="24"/>
                <w:lang w:eastAsia="ru-RU"/>
              </w:rPr>
              <w:t>року, 13.00 год. за київським часом</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 xml:space="preserve">9. Крок аукціону: </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sz w:val="24"/>
                <w:szCs w:val="24"/>
                <w:lang w:eastAsia="ru-RU"/>
              </w:rPr>
            </w:pPr>
            <w:r w:rsidRPr="00FD245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ru-RU" w:eastAsia="ru-RU"/>
              </w:rPr>
              <w:t>600 000,00</w:t>
            </w:r>
            <w:r>
              <w:rPr>
                <w:rFonts w:ascii="Times New Roman" w:eastAsia="Times New Roman" w:hAnsi="Times New Roman" w:cs="Times New Roman"/>
                <w:bCs/>
                <w:sz w:val="24"/>
                <w:szCs w:val="24"/>
                <w:lang w:eastAsia="ru-RU"/>
              </w:rPr>
              <w:t xml:space="preserve"> </w:t>
            </w:r>
            <w:r w:rsidRPr="00FD2454">
              <w:rPr>
                <w:rFonts w:ascii="Times New Roman" w:eastAsia="Times New Roman" w:hAnsi="Times New Roman" w:cs="Times New Roman"/>
                <w:bCs/>
                <w:sz w:val="24"/>
                <w:szCs w:val="24"/>
                <w:lang w:eastAsia="ru-RU"/>
              </w:rPr>
              <w:t xml:space="preserve">грн.   </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10. Забезпечення процедури закупівлі Учасника нерезидента: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rsidR="00FD2454" w:rsidRPr="00FD2454" w:rsidRDefault="00FD2454" w:rsidP="00FD2454">
            <w:pPr>
              <w:spacing w:after="0" w:line="240" w:lineRule="auto"/>
              <w:ind w:right="20" w:firstLine="284"/>
              <w:jc w:val="center"/>
              <w:rPr>
                <w:rFonts w:ascii="Times New Roman" w:eastAsia="Times New Roman" w:hAnsi="Times New Roman" w:cs="Times New Roman"/>
                <w:b/>
                <w:sz w:val="24"/>
                <w:szCs w:val="24"/>
                <w:lang w:eastAsia="uk-UA"/>
              </w:rPr>
            </w:pPr>
            <w:r w:rsidRPr="00FD2454">
              <w:rPr>
                <w:rFonts w:ascii="Times New Roman" w:eastAsia="Times New Roman" w:hAnsi="Times New Roman" w:cs="Times New Roman"/>
                <w:b/>
                <w:sz w:val="24"/>
                <w:szCs w:val="24"/>
                <w:lang w:eastAsia="uk-UA"/>
              </w:rPr>
              <w:t>Забезпечення пропозиції учасника -  НЕРЕЗИДЕНТА</w:t>
            </w:r>
          </w:p>
          <w:p w:rsidR="00FD2454" w:rsidRPr="00FD2454" w:rsidRDefault="00FD2454" w:rsidP="00FD2454">
            <w:pPr>
              <w:spacing w:after="0" w:line="240" w:lineRule="auto"/>
              <w:ind w:right="20" w:firstLine="284"/>
              <w:jc w:val="center"/>
              <w:rPr>
                <w:rFonts w:ascii="Times New Roman" w:eastAsia="Times New Roman" w:hAnsi="Times New Roman" w:cs="Times New Roman"/>
                <w:b/>
                <w:sz w:val="24"/>
                <w:szCs w:val="24"/>
                <w:lang w:eastAsia="uk-UA"/>
              </w:rPr>
            </w:pPr>
          </w:p>
          <w:p w:rsidR="00FD2454" w:rsidRPr="00FD2454" w:rsidRDefault="00FD2454" w:rsidP="00FD2454">
            <w:pPr>
              <w:spacing w:after="0" w:line="240" w:lineRule="auto"/>
              <w:ind w:right="130" w:firstLine="284"/>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 xml:space="preserve">З метою </w:t>
            </w:r>
            <w:r w:rsidRPr="00FD2454">
              <w:rPr>
                <w:rFonts w:ascii="Times New Roman" w:eastAsia="Times New Roman" w:hAnsi="Times New Roman" w:cs="Times New Roman"/>
                <w:sz w:val="20"/>
                <w:szCs w:val="20"/>
                <w:lang w:eastAsia="ru-RU"/>
              </w:rPr>
              <w:t>участі у процедурі закупівлі, Учасник</w:t>
            </w:r>
            <w:r w:rsidRPr="00FD2454">
              <w:rPr>
                <w:rFonts w:ascii="Times New Roman" w:eastAsia="Times New Roman" w:hAnsi="Times New Roman" w:cs="Times New Roman"/>
                <w:sz w:val="20"/>
                <w:szCs w:val="20"/>
                <w:lang w:eastAsia="uk-UA"/>
              </w:rPr>
              <w:t xml:space="preserve"> нерезидент надає Забезпечення </w:t>
            </w:r>
            <w:r w:rsidRPr="00FD2454">
              <w:rPr>
                <w:rFonts w:ascii="Times New Roman" w:eastAsia="Times New Roman" w:hAnsi="Times New Roman" w:cs="Times New Roman"/>
                <w:sz w:val="20"/>
                <w:szCs w:val="20"/>
                <w:lang w:eastAsia="ru-RU"/>
              </w:rPr>
              <w:t xml:space="preserve">пропозиції процедури закупівлі </w:t>
            </w:r>
            <w:r w:rsidRPr="00FD2454">
              <w:rPr>
                <w:rFonts w:ascii="Times New Roman" w:eastAsia="Times New Roman" w:hAnsi="Times New Roman" w:cs="Times New Roman"/>
                <w:sz w:val="20"/>
                <w:szCs w:val="20"/>
                <w:lang w:eastAsia="uk-UA"/>
              </w:rPr>
              <w:t>Учасника у формі:</w:t>
            </w:r>
          </w:p>
          <w:p w:rsidR="00FD2454" w:rsidRPr="00FD2454" w:rsidRDefault="00FD2454" w:rsidP="00E1254A">
            <w:pPr>
              <w:numPr>
                <w:ilvl w:val="0"/>
                <w:numId w:val="7"/>
              </w:numPr>
              <w:spacing w:after="0" w:line="240" w:lineRule="auto"/>
              <w:ind w:right="13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b/>
                <w:sz w:val="20"/>
                <w:szCs w:val="20"/>
                <w:lang w:eastAsia="uk-UA"/>
              </w:rPr>
              <w:t>Банківської гарантії або стендбай акредитива (</w:t>
            </w:r>
            <w:r w:rsidRPr="00FD2454">
              <w:rPr>
                <w:rFonts w:ascii="Times New Roman" w:eastAsia="Times New Roman" w:hAnsi="Times New Roman" w:cs="Arial"/>
                <w:b/>
                <w:sz w:val="20"/>
                <w:szCs w:val="20"/>
                <w:lang w:eastAsia="ru-RU"/>
              </w:rPr>
              <w:t>Bid bond Guarantee or Bid bond SBLC)</w:t>
            </w:r>
            <w:r w:rsidRPr="00FD2454">
              <w:rPr>
                <w:rFonts w:ascii="Times New Roman" w:eastAsia="Times New Roman" w:hAnsi="Times New Roman" w:cs="Arial"/>
                <w:sz w:val="20"/>
                <w:szCs w:val="20"/>
                <w:lang w:eastAsia="uk-UA"/>
              </w:rPr>
              <w:t xml:space="preserve">, виданої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FD2454" w:rsidRPr="00FD2454" w:rsidRDefault="00FD2454" w:rsidP="00E1254A">
            <w:pPr>
              <w:numPr>
                <w:ilvl w:val="0"/>
                <w:numId w:val="7"/>
              </w:numPr>
              <w:spacing w:after="0" w:line="240" w:lineRule="auto"/>
              <w:ind w:right="13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b/>
                <w:sz w:val="20"/>
                <w:szCs w:val="20"/>
                <w:lang w:eastAsia="uk-UA"/>
              </w:rPr>
              <w:t>Банківської гарантії (</w:t>
            </w:r>
            <w:r w:rsidRPr="00FD2454">
              <w:rPr>
                <w:rFonts w:ascii="Times New Roman" w:eastAsia="Times New Roman" w:hAnsi="Times New Roman" w:cs="Arial"/>
                <w:b/>
                <w:sz w:val="20"/>
                <w:szCs w:val="20"/>
                <w:lang w:eastAsia="ru-RU"/>
              </w:rPr>
              <w:t>Bid bond Guarantee)</w:t>
            </w:r>
            <w:r w:rsidRPr="00FD2454">
              <w:rPr>
                <w:rFonts w:ascii="Times New Roman" w:eastAsia="Times New Roman" w:hAnsi="Times New Roman" w:cs="Arial"/>
                <w:sz w:val="20"/>
                <w:szCs w:val="20"/>
                <w:lang w:eastAsia="uk-UA"/>
              </w:rPr>
              <w:t xml:space="preserve">, виданої українським державним банком - банк з державною часткою, тобто банки, в яких держава прямо чи опосередковано володіє часткою понад 75% статутного капіталу банку. </w:t>
            </w:r>
          </w:p>
          <w:p w:rsidR="00FD2454" w:rsidRPr="00FD2454" w:rsidRDefault="00FD2454" w:rsidP="00FD2454">
            <w:pPr>
              <w:spacing w:after="0" w:line="240" w:lineRule="auto"/>
              <w:ind w:left="720" w:right="130"/>
              <w:contextualSpacing/>
              <w:jc w:val="both"/>
              <w:rPr>
                <w:rFonts w:ascii="Times New Roman" w:eastAsia="Times New Roman" w:hAnsi="Times New Roman" w:cs="Arial"/>
                <w:sz w:val="20"/>
                <w:szCs w:val="20"/>
                <w:lang w:eastAsia="uk-UA"/>
              </w:rPr>
            </w:pPr>
          </w:p>
          <w:p w:rsidR="00FD2454" w:rsidRPr="00FD2454" w:rsidRDefault="00FD2454" w:rsidP="00FD2454">
            <w:pPr>
              <w:spacing w:after="0" w:line="240" w:lineRule="auto"/>
              <w:ind w:right="130" w:firstLine="284"/>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Банківська гарантія або стендбай акредитив повинна/ен забезпечувати наступні випадки:</w:t>
            </w:r>
          </w:p>
          <w:p w:rsidR="00FD2454" w:rsidRPr="00FD2454" w:rsidRDefault="00FD2454" w:rsidP="00E1254A">
            <w:pPr>
              <w:numPr>
                <w:ilvl w:val="0"/>
                <w:numId w:val="6"/>
              </w:numPr>
              <w:spacing w:after="0" w:line="240" w:lineRule="auto"/>
              <w:ind w:right="130" w:firstLine="668"/>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sz w:val="20"/>
                <w:szCs w:val="20"/>
                <w:lang w:eastAsia="uk-UA"/>
              </w:rPr>
              <w:t xml:space="preserve">-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 </w:t>
            </w:r>
          </w:p>
          <w:p w:rsidR="00FD2454" w:rsidRPr="00FD2454" w:rsidRDefault="00FD2454" w:rsidP="00E1254A">
            <w:pPr>
              <w:numPr>
                <w:ilvl w:val="0"/>
                <w:numId w:val="6"/>
              </w:numPr>
              <w:spacing w:after="0" w:line="240" w:lineRule="auto"/>
              <w:ind w:right="130" w:firstLine="668"/>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bCs/>
                <w:sz w:val="20"/>
                <w:szCs w:val="20"/>
                <w:lang w:eastAsia="ru-RU"/>
              </w:rPr>
              <w:t xml:space="preserve">не підписання Учасником, який став Переможцем процедури закупівлі, договору про закупівлю; </w:t>
            </w:r>
          </w:p>
          <w:p w:rsidR="00FD2454" w:rsidRPr="00FD2454" w:rsidRDefault="00FD2454" w:rsidP="00E1254A">
            <w:pPr>
              <w:numPr>
                <w:ilvl w:val="0"/>
                <w:numId w:val="6"/>
              </w:numPr>
              <w:spacing w:after="0" w:line="240" w:lineRule="auto"/>
              <w:ind w:right="130" w:firstLine="668"/>
              <w:contextualSpacing/>
              <w:rPr>
                <w:rFonts w:ascii="Times New Roman" w:eastAsia="Times New Roman" w:hAnsi="Times New Roman" w:cs="Arial"/>
                <w:sz w:val="20"/>
                <w:szCs w:val="20"/>
                <w:lang w:eastAsia="ru-RU"/>
              </w:rPr>
            </w:pPr>
            <w:r w:rsidRPr="00FD2454">
              <w:rPr>
                <w:rFonts w:ascii="Times New Roman" w:eastAsia="Times New Roman" w:hAnsi="Times New Roman" w:cs="Arial"/>
                <w:sz w:val="20"/>
                <w:szCs w:val="20"/>
                <w:lang w:eastAsia="ru-RU"/>
              </w:rPr>
              <w:t>не надання Учасником, який став Переможцем процедури закупівлі, забезпечення виконання договору про закупівлю до укладання договору.</w:t>
            </w:r>
          </w:p>
          <w:p w:rsidR="00FD2454" w:rsidRPr="00FD2454" w:rsidRDefault="00FD2454" w:rsidP="00FD2454">
            <w:pPr>
              <w:spacing w:after="0" w:line="240" w:lineRule="auto"/>
              <w:ind w:right="130" w:firstLine="668"/>
              <w:jc w:val="both"/>
              <w:rPr>
                <w:rFonts w:ascii="Times New Roman" w:eastAsia="Times New Roman" w:hAnsi="Times New Roman" w:cs="Times New Roman"/>
                <w:sz w:val="20"/>
                <w:szCs w:val="20"/>
                <w:lang w:eastAsia="uk-UA"/>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 xml:space="preserve">Умови повернення забезпечення процедури закупівлі: згідно чинних розпорядчих документів Товариства </w:t>
            </w:r>
            <w:r w:rsidRPr="00FD2454">
              <w:rPr>
                <w:rFonts w:ascii="Times New Roman" w:eastAsia="Times New Roman" w:hAnsi="Times New Roman" w:cs="Times New Roman"/>
                <w:i/>
                <w:sz w:val="20"/>
                <w:szCs w:val="20"/>
                <w:lang w:eastAsia="uk-UA"/>
              </w:rPr>
              <w:t xml:space="preserve">(*зазначається посилання на пункт такого розпорядчого документу)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uk-UA"/>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b/>
                <w:sz w:val="24"/>
                <w:szCs w:val="24"/>
                <w:u w:val="single"/>
                <w:lang w:eastAsia="ru-RU"/>
              </w:rPr>
            </w:pPr>
            <w:r w:rsidRPr="00FD2454">
              <w:rPr>
                <w:rFonts w:ascii="Times New Roman" w:eastAsia="Times New Roman" w:hAnsi="Times New Roman" w:cs="Times New Roman"/>
                <w:b/>
                <w:sz w:val="24"/>
                <w:szCs w:val="24"/>
                <w:lang w:eastAsia="ru-RU"/>
              </w:rPr>
              <w:t xml:space="preserve">Сума банківської </w:t>
            </w:r>
            <w:r w:rsidRPr="00FD2454">
              <w:rPr>
                <w:rFonts w:ascii="Times New Roman" w:eastAsia="Times New Roman" w:hAnsi="Times New Roman" w:cs="Times New Roman"/>
                <w:b/>
                <w:sz w:val="24"/>
                <w:szCs w:val="24"/>
                <w:lang w:eastAsia="uk-UA"/>
              </w:rPr>
              <w:t xml:space="preserve">гарантії або стендбай акредитиву* </w:t>
            </w:r>
            <w:r w:rsidRPr="00FD24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val="ru-RU" w:eastAsia="ru-RU"/>
              </w:rPr>
              <w:t>1 245 000,00</w:t>
            </w:r>
            <w:r w:rsidRPr="00FD2454">
              <w:rPr>
                <w:rFonts w:ascii="Times New Roman" w:eastAsia="Times New Roman" w:hAnsi="Times New Roman" w:cs="Times New Roman"/>
                <w:b/>
                <w:sz w:val="24"/>
                <w:szCs w:val="24"/>
                <w:u w:val="single"/>
                <w:lang w:eastAsia="ru-RU"/>
              </w:rPr>
              <w:t xml:space="preserve"> грн. </w:t>
            </w: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i/>
                <w:sz w:val="20"/>
                <w:szCs w:val="20"/>
                <w:lang w:eastAsia="ru-RU"/>
              </w:rPr>
            </w:pPr>
            <w:r w:rsidRPr="00FD2454">
              <w:rPr>
                <w:rFonts w:ascii="Times New Roman" w:eastAsia="Times New Roman" w:hAnsi="Times New Roman" w:cs="Times New Roman"/>
                <w:i/>
                <w:sz w:val="20"/>
                <w:szCs w:val="20"/>
                <w:lang w:eastAsia="ru-RU"/>
              </w:rPr>
              <w:t xml:space="preserve">(*банківська гарантія може бути надана у міжнародній валюті (евро або долар США) по курсу НБУ на дату затвердження процедури закупівлі, що вказується на титульній сторінці Документації процедури закупівлі). </w:t>
            </w: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b/>
                <w:sz w:val="24"/>
                <w:szCs w:val="24"/>
                <w:lang w:eastAsia="ru-RU"/>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uk-UA"/>
              </w:rPr>
              <w:t xml:space="preserve">Банківська гарантія або стендбай акредитив </w:t>
            </w:r>
            <w:r w:rsidRPr="00FD2454">
              <w:rPr>
                <w:rFonts w:ascii="Times New Roman" w:eastAsia="Times New Roman" w:hAnsi="Times New Roman" w:cs="Times New Roman"/>
                <w:sz w:val="20"/>
                <w:szCs w:val="20"/>
                <w:lang w:eastAsia="ru-RU"/>
              </w:rPr>
              <w:t xml:space="preserve"> складається англійською мовою.</w:t>
            </w: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uk-UA"/>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uk-UA"/>
              </w:rPr>
              <w:t>Банківська гарантія або стендбай</w:t>
            </w:r>
            <w:r w:rsidRPr="00FD2454">
              <w:rPr>
                <w:rFonts w:ascii="Times New Roman" w:eastAsia="Times New Roman" w:hAnsi="Times New Roman" w:cs="Times New Roman"/>
                <w:sz w:val="20"/>
                <w:szCs w:val="20"/>
                <w:lang w:eastAsia="ru-RU"/>
              </w:rPr>
              <w:t xml:space="preserve"> акредитив випускається по СВІФТ з авізуванням через АТ «Укрексімбанк»</w:t>
            </w:r>
            <w:r w:rsidRPr="00FD2454">
              <w:rPr>
                <w:rFonts w:ascii="Times New Roman" w:eastAsia="Times New Roman" w:hAnsi="Times New Roman" w:cs="Times New Roman"/>
                <w:bCs/>
                <w:sz w:val="24"/>
                <w:szCs w:val="24"/>
                <w:lang w:eastAsia="ru-RU"/>
              </w:rPr>
              <w:t xml:space="preserve"> (EXBSUAUX)</w:t>
            </w:r>
            <w:r w:rsidRPr="00FD2454">
              <w:rPr>
                <w:rFonts w:ascii="Times New Roman" w:eastAsia="Times New Roman" w:hAnsi="Times New Roman" w:cs="Times New Roman"/>
                <w:sz w:val="20"/>
                <w:szCs w:val="20"/>
                <w:lang w:eastAsia="ru-RU"/>
              </w:rPr>
              <w:t xml:space="preserve">. </w:t>
            </w: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ru-RU"/>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Копія відповідного СВІФТ повинна бути завантажена Учасником у електронну систему закупівель до закінчення періоду подання пропозицій у такій Системі.</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Строк дії банківської </w:t>
            </w:r>
            <w:r w:rsidRPr="00FD2454">
              <w:rPr>
                <w:rFonts w:ascii="Times New Roman" w:eastAsia="Times New Roman" w:hAnsi="Times New Roman" w:cs="Times New Roman"/>
                <w:sz w:val="20"/>
                <w:szCs w:val="20"/>
                <w:lang w:eastAsia="uk-UA"/>
              </w:rPr>
              <w:t>гарантії або стендбай</w:t>
            </w:r>
            <w:r w:rsidRPr="00FD2454">
              <w:rPr>
                <w:rFonts w:ascii="Times New Roman" w:eastAsia="Times New Roman" w:hAnsi="Times New Roman" w:cs="Times New Roman"/>
                <w:sz w:val="20"/>
                <w:szCs w:val="20"/>
                <w:lang w:eastAsia="ru-RU"/>
              </w:rPr>
              <w:t xml:space="preserve"> акредитиву </w:t>
            </w:r>
            <w:r w:rsidRPr="00FD2454">
              <w:rPr>
                <w:rFonts w:ascii="Times New Roman" w:eastAsia="Times New Roman" w:hAnsi="Times New Roman" w:cs="Times New Roman"/>
                <w:i/>
                <w:sz w:val="20"/>
                <w:szCs w:val="20"/>
                <w:lang w:eastAsia="ru-RU"/>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FD2454">
              <w:rPr>
                <w:rFonts w:ascii="Times New Roman" w:eastAsia="Times New Roman" w:hAnsi="Times New Roman" w:cs="Times New Roman"/>
                <w:sz w:val="20"/>
                <w:szCs w:val="20"/>
                <w:lang w:eastAsia="ru-RU"/>
              </w:rPr>
              <w:t xml:space="preserve">.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 xml:space="preserve">Всі витрати по оформленню банківської </w:t>
            </w:r>
            <w:r w:rsidRPr="00FD2454">
              <w:rPr>
                <w:rFonts w:ascii="Times New Roman" w:eastAsia="Times New Roman" w:hAnsi="Times New Roman" w:cs="Times New Roman"/>
                <w:sz w:val="20"/>
                <w:szCs w:val="20"/>
                <w:lang w:eastAsia="uk-UA"/>
              </w:rPr>
              <w:t>гарантії або стендбай</w:t>
            </w:r>
            <w:r w:rsidRPr="00FD2454">
              <w:rPr>
                <w:rFonts w:ascii="Times New Roman" w:eastAsia="Times New Roman" w:hAnsi="Times New Roman" w:cs="Times New Roman"/>
                <w:sz w:val="20"/>
                <w:szCs w:val="20"/>
                <w:lang w:eastAsia="ru-RU"/>
              </w:rPr>
              <w:t xml:space="preserve"> акредитиву здійснюються за рахунок Учасника.</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right="130"/>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Банківська гарантія або стендбай</w:t>
            </w:r>
            <w:r w:rsidRPr="00FD2454">
              <w:rPr>
                <w:rFonts w:ascii="Times New Roman" w:eastAsia="Times New Roman" w:hAnsi="Times New Roman" w:cs="Times New Roman"/>
                <w:sz w:val="20"/>
                <w:szCs w:val="20"/>
                <w:lang w:eastAsia="ru-RU"/>
              </w:rPr>
              <w:t xml:space="preserve"> акредитив </w:t>
            </w:r>
            <w:r w:rsidRPr="00FD2454">
              <w:rPr>
                <w:rFonts w:ascii="Times New Roman" w:eastAsia="Times New Roman" w:hAnsi="Times New Roman" w:cs="Times New Roman"/>
                <w:sz w:val="20"/>
                <w:szCs w:val="20"/>
                <w:lang w:eastAsia="uk-UA"/>
              </w:rPr>
              <w:t>мають відповідати приведеній нижче формі.</w:t>
            </w:r>
          </w:p>
          <w:p w:rsidR="00FD2454" w:rsidRPr="00FD2454" w:rsidRDefault="00FD2454" w:rsidP="00FD2454">
            <w:pPr>
              <w:spacing w:after="0" w:line="240" w:lineRule="auto"/>
              <w:ind w:right="130"/>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TENDER SECURITY FORM</w:t>
            </w:r>
          </w:p>
          <w:p w:rsidR="00FD2454" w:rsidRPr="00FD2454" w:rsidRDefault="00FD2454" w:rsidP="00FD2454">
            <w:pPr>
              <w:spacing w:after="0" w:line="240" w:lineRule="auto"/>
              <w:ind w:right="130"/>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FORM OF BANK GUARANTEE / STANDBY LC</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Place of drafting: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Type of [Guarantee / SBLC]: Bid bond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Number of the [Guarantee / SBLC]: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Date: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The [Guarantor / Issuer]: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The Applicant: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Beneficiary: </w:t>
            </w:r>
            <w:r w:rsidRPr="00FD2454">
              <w:rPr>
                <w:rFonts w:ascii="Times New Roman" w:eastAsia="Times New Roman" w:hAnsi="Times New Roman" w:cs="Times New Roman"/>
                <w:caps/>
                <w:sz w:val="20"/>
                <w:szCs w:val="20"/>
                <w:lang w:val="en-US" w:eastAsia="ru-RU"/>
              </w:rPr>
              <w:t>(..)</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The Underlying Relationship: Tender Documentation № date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The [Guarantee / SBLC] amount and currency: (..)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Language of any documents under the [Guarantee / SBLC]: English.</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FORM OF PRESENTATION:</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In paper form by registered letter or courier; and / or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In electronic form by means of authenticated SWIFT</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FOR PAPER FORM: The Beneficiary's demand shall be signed by the Beneficiary's authorized person and certified by Beneficiary's stamp. For the purpose of identification, the beneficiary’s bank shall confirm authenticity of the Beneficiary’s signature on the demand by the authenticated SWIFT message sent to the [Guarantor’s / Issuer’s]</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FOR ELECTRONIC FORM: demand is transmitted through Beneficiary’s bank by means of an authenticated SWIFT to our SWIFT address […], quoting the full wording of the Beneficiary's demand including its issuing date. The date of receipt of such SWIFT message shall be considered as the date of presentation of the demand.</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PLACE OF PRESENTATION:</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For paperform by registered letter or courier to: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For electronic form by means of authenticated SWIFT: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Expiry: (..) [not less than validity of Participant’s proposal (120 calendar days) + 35 calendar days = 155 days from the date of approval of procurement procedure]</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The party liable for payment of any charges: Applicant.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At the request and for the account of the Applicant, we, as the [Guarantor / Issuer], hereby irrevocably undertake to pay no later than 5 banking days from the date of receipt of Beneficiary’s demand the Beneficiary the [Guarantee / SBLC] amount, upon </w:t>
            </w:r>
            <w:r w:rsidRPr="00FD2454">
              <w:rPr>
                <w:rFonts w:ascii="Times New Roman" w:eastAsia="Times New Roman" w:hAnsi="Times New Roman" w:cs="Times New Roman"/>
                <w:noProof/>
                <w:sz w:val="20"/>
                <w:szCs w:val="20"/>
                <w:lang w:val="en-US" w:eastAsia="ru-RU"/>
              </w:rPr>
              <w:t>presentatin</w:t>
            </w:r>
            <w:r w:rsidRPr="00FD2454">
              <w:rPr>
                <w:rFonts w:ascii="Times New Roman" w:eastAsia="Times New Roman" w:hAnsi="Times New Roman" w:cs="Times New Roman"/>
                <w:sz w:val="20"/>
                <w:szCs w:val="20"/>
                <w:lang w:val="en-US" w:eastAsia="ru-RU"/>
              </w:rPr>
              <w:t xml:space="preserve"> of the Beneficiary’s complying demand in the Form of the presentation indicated above stating that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uk-UA"/>
              </w:rPr>
              <w:t>+ the Applicant has withdrawn its proposal after termination of the period of its submission, but before the expiration of the period during which the proposals for the procurement procedure are considered valid</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 the Applicant has been nominated as successful bidder, but has failed or refused to sign the contract.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the Applicant has been nominated as successful bidder, but has failed or refused to provide Performance / warranty bond before signing of the Contract</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Any demand under this [Guarantee / SBLC] must be received by us on or before Expiry at the Place of presentation indicated above. </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val="en-US" w:eastAsia="ru-RU"/>
              </w:rPr>
            </w:pPr>
            <w:r w:rsidRPr="00FD2454">
              <w:rPr>
                <w:rFonts w:ascii="Times New Roman" w:eastAsia="Times New Roman" w:hAnsi="Times New Roman" w:cs="Times New Roman"/>
                <w:sz w:val="20"/>
                <w:szCs w:val="20"/>
                <w:lang w:val="en-US" w:eastAsia="ru-RU"/>
              </w:rPr>
              <w:t xml:space="preserve">[This Guarantee is subject to URDG758, ICC publication. / This SBLC is subject to ISP98 / UCP600, ICC publication.] </w:t>
            </w:r>
          </w:p>
          <w:p w:rsidR="00FD2454" w:rsidRPr="00FD2454" w:rsidRDefault="00FD2454" w:rsidP="00FD2454">
            <w:pPr>
              <w:spacing w:after="0" w:line="240" w:lineRule="auto"/>
              <w:ind w:right="20"/>
              <w:jc w:val="both"/>
              <w:rPr>
                <w:rFonts w:ascii="Times New Roman" w:eastAsia="Times New Roman" w:hAnsi="Times New Roman" w:cs="Times New Roman"/>
                <w:bCs/>
                <w:sz w:val="20"/>
                <w:szCs w:val="20"/>
                <w:lang w:eastAsia="ru-RU"/>
              </w:rPr>
            </w:pP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lastRenderedPageBreak/>
              <w:t>11. Забезпечення процедури закупівлі Учасника резидента:</w:t>
            </w:r>
          </w:p>
        </w:tc>
        <w:tc>
          <w:tcPr>
            <w:tcW w:w="7757" w:type="dxa"/>
            <w:gridSpan w:val="2"/>
            <w:tcBorders>
              <w:top w:val="outset" w:sz="4" w:space="0" w:color="auto"/>
              <w:left w:val="outset" w:sz="4" w:space="0" w:color="auto"/>
              <w:bottom w:val="outset" w:sz="4" w:space="0" w:color="auto"/>
              <w:right w:val="nil"/>
            </w:tcBorders>
            <w:tcMar>
              <w:top w:w="15" w:type="dxa"/>
              <w:left w:w="15" w:type="dxa"/>
              <w:bottom w:w="15" w:type="dxa"/>
              <w:right w:w="15" w:type="dxa"/>
            </w:tcMar>
          </w:tcPr>
          <w:p w:rsidR="00FD2454" w:rsidRPr="00FD2454" w:rsidRDefault="00FD2454" w:rsidP="00FD2454">
            <w:pPr>
              <w:spacing w:after="0" w:line="240" w:lineRule="auto"/>
              <w:ind w:right="20" w:firstLine="284"/>
              <w:jc w:val="center"/>
              <w:rPr>
                <w:rFonts w:ascii="Times New Roman" w:eastAsia="Times New Roman" w:hAnsi="Times New Roman" w:cs="Times New Roman"/>
                <w:b/>
                <w:sz w:val="24"/>
                <w:szCs w:val="24"/>
                <w:lang w:eastAsia="uk-UA"/>
              </w:rPr>
            </w:pPr>
            <w:r w:rsidRPr="00FD2454">
              <w:rPr>
                <w:rFonts w:ascii="Times New Roman" w:eastAsia="Times New Roman" w:hAnsi="Times New Roman" w:cs="Times New Roman"/>
                <w:b/>
                <w:sz w:val="24"/>
                <w:szCs w:val="24"/>
                <w:lang w:eastAsia="uk-UA"/>
              </w:rPr>
              <w:t>Забезпечення пропозиції учасника - РЕЗИДЕНТА</w:t>
            </w:r>
          </w:p>
          <w:p w:rsidR="00FD2454" w:rsidRPr="00FD2454" w:rsidRDefault="00FD2454" w:rsidP="00FD2454">
            <w:pPr>
              <w:spacing w:after="0" w:line="240" w:lineRule="auto"/>
              <w:ind w:right="20" w:firstLine="284"/>
              <w:jc w:val="both"/>
              <w:rPr>
                <w:rFonts w:ascii="Times New Roman" w:eastAsia="Times New Roman" w:hAnsi="Times New Roman" w:cs="Times New Roman"/>
                <w:b/>
                <w:sz w:val="24"/>
                <w:szCs w:val="24"/>
                <w:lang w:eastAsia="uk-UA"/>
              </w:rPr>
            </w:pPr>
          </w:p>
          <w:p w:rsidR="00FD2454" w:rsidRPr="00FD2454" w:rsidRDefault="00FD2454" w:rsidP="00FD2454">
            <w:pPr>
              <w:spacing w:after="0" w:line="240" w:lineRule="auto"/>
              <w:ind w:right="20" w:firstLine="284"/>
              <w:jc w:val="both"/>
              <w:rPr>
                <w:rFonts w:ascii="Times New Roman" w:eastAsia="Times New Roman" w:hAnsi="Times New Roman" w:cs="Arial"/>
                <w:sz w:val="20"/>
                <w:szCs w:val="20"/>
                <w:lang w:eastAsia="uk-UA"/>
              </w:rPr>
            </w:pPr>
            <w:r w:rsidRPr="00FD2454">
              <w:rPr>
                <w:rFonts w:ascii="Times New Roman" w:eastAsia="Times New Roman" w:hAnsi="Times New Roman" w:cs="Times New Roman"/>
                <w:sz w:val="20"/>
                <w:szCs w:val="20"/>
                <w:lang w:eastAsia="uk-UA"/>
              </w:rPr>
              <w:lastRenderedPageBreak/>
              <w:t xml:space="preserve">З метою участі у процедурі закупівлі, Учасник резидент надає Забезпечення </w:t>
            </w:r>
            <w:r w:rsidRPr="00FD2454">
              <w:rPr>
                <w:rFonts w:ascii="Times New Roman" w:eastAsia="Times New Roman" w:hAnsi="Times New Roman" w:cs="Times New Roman"/>
                <w:sz w:val="20"/>
                <w:szCs w:val="20"/>
                <w:lang w:eastAsia="ru-RU"/>
              </w:rPr>
              <w:t xml:space="preserve">пропозиції процедури закупівлі </w:t>
            </w:r>
            <w:r w:rsidRPr="00FD2454">
              <w:rPr>
                <w:rFonts w:ascii="Times New Roman" w:eastAsia="Times New Roman" w:hAnsi="Times New Roman" w:cs="Times New Roman"/>
                <w:sz w:val="20"/>
                <w:szCs w:val="20"/>
                <w:lang w:eastAsia="uk-UA"/>
              </w:rPr>
              <w:t xml:space="preserve">Учасника у формі: </w:t>
            </w:r>
            <w:r w:rsidRPr="00FD2454">
              <w:rPr>
                <w:rFonts w:ascii="Times New Roman" w:eastAsia="Times New Roman" w:hAnsi="Times New Roman" w:cs="Times New Roman"/>
                <w:b/>
                <w:sz w:val="20"/>
                <w:szCs w:val="20"/>
                <w:u w:val="single"/>
                <w:lang w:eastAsia="uk-UA"/>
              </w:rPr>
              <w:t xml:space="preserve">електронної </w:t>
            </w:r>
            <w:r w:rsidRPr="00FD2454">
              <w:rPr>
                <w:rFonts w:ascii="Times New Roman" w:eastAsia="Times New Roman" w:hAnsi="Times New Roman" w:cs="Arial"/>
                <w:b/>
                <w:sz w:val="20"/>
                <w:szCs w:val="20"/>
                <w:lang w:eastAsia="uk-UA"/>
              </w:rPr>
              <w:t>Банківської гарантії (</w:t>
            </w:r>
            <w:r w:rsidRPr="00FD2454">
              <w:rPr>
                <w:rFonts w:ascii="Times New Roman" w:eastAsia="Times New Roman" w:hAnsi="Times New Roman" w:cs="Arial"/>
                <w:b/>
                <w:sz w:val="20"/>
                <w:szCs w:val="20"/>
                <w:lang w:eastAsia="ru-RU"/>
              </w:rPr>
              <w:t>Bid bond Guarantee)</w:t>
            </w:r>
            <w:r w:rsidRPr="00FD2454">
              <w:rPr>
                <w:rFonts w:ascii="Times New Roman" w:eastAsia="Times New Roman" w:hAnsi="Times New Roman" w:cs="Arial"/>
                <w:b/>
                <w:sz w:val="20"/>
                <w:szCs w:val="20"/>
                <w:lang w:eastAsia="uk-UA"/>
              </w:rPr>
              <w:t>,</w:t>
            </w:r>
            <w:r w:rsidRPr="00FD2454">
              <w:rPr>
                <w:rFonts w:ascii="Times New Roman" w:eastAsia="Times New Roman" w:hAnsi="Times New Roman" w:cs="Arial"/>
                <w:sz w:val="20"/>
                <w:szCs w:val="20"/>
                <w:lang w:eastAsia="uk-UA"/>
              </w:rPr>
              <w:t xml:space="preserve"> виданої </w:t>
            </w:r>
          </w:p>
          <w:p w:rsidR="00FD2454" w:rsidRPr="00FD2454" w:rsidRDefault="00FD2454" w:rsidP="00E1254A">
            <w:pPr>
              <w:numPr>
                <w:ilvl w:val="0"/>
                <w:numId w:val="8"/>
              </w:numPr>
              <w:spacing w:after="0" w:line="240" w:lineRule="auto"/>
              <w:ind w:right="2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sz w:val="20"/>
                <w:szCs w:val="20"/>
                <w:lang w:eastAsia="uk-UA"/>
              </w:rPr>
              <w:t>українським державним банком- б</w:t>
            </w:r>
            <w:r w:rsidRPr="00FD2454">
              <w:rPr>
                <w:rFonts w:ascii="Times New Roman" w:eastAsia="Times New Roman" w:hAnsi="Times New Roman" w:cs="Arial"/>
                <w:sz w:val="20"/>
                <w:szCs w:val="20"/>
                <w:shd w:val="clear" w:color="auto" w:fill="FFFFFF"/>
                <w:lang w:eastAsia="ru-RU"/>
              </w:rPr>
              <w:t>анк з державною часткою, тобто банки, в яких держава прямо чи опосередковано володіє часткою понад 75% статутного капіталу банку</w:t>
            </w:r>
            <w:r w:rsidRPr="00FD2454">
              <w:rPr>
                <w:rFonts w:ascii="Times New Roman" w:eastAsia="Times New Roman" w:hAnsi="Times New Roman" w:cs="Arial"/>
                <w:sz w:val="20"/>
                <w:szCs w:val="20"/>
                <w:lang w:eastAsia="uk-UA"/>
              </w:rPr>
              <w:t>;</w:t>
            </w:r>
          </w:p>
          <w:p w:rsidR="00FD2454" w:rsidRPr="00FD2454" w:rsidRDefault="00FD2454" w:rsidP="00E1254A">
            <w:pPr>
              <w:numPr>
                <w:ilvl w:val="0"/>
                <w:numId w:val="8"/>
              </w:numPr>
              <w:spacing w:after="0" w:line="240" w:lineRule="auto"/>
              <w:ind w:right="2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sz w:val="20"/>
                <w:szCs w:val="20"/>
                <w:lang w:eastAsia="uk-UA"/>
              </w:rPr>
              <w:t>комерційною банківською установою, яка має довгостроковий кредитний рейтинг за національною шкалою не нижче «uaAA»;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та</w:t>
            </w:r>
          </w:p>
          <w:p w:rsidR="00FD2454" w:rsidRPr="00FD2454" w:rsidRDefault="00FD2454" w:rsidP="00FD2454">
            <w:pPr>
              <w:spacing w:after="0" w:line="240" w:lineRule="auto"/>
              <w:ind w:left="720" w:right="2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sz w:val="20"/>
                <w:szCs w:val="20"/>
                <w:lang w:eastAsia="uk-UA"/>
              </w:rPr>
              <w:t>комерційною банківською установою, яку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rsidR="00FD2454" w:rsidRPr="00FD2454" w:rsidRDefault="00FD2454" w:rsidP="00E1254A">
            <w:pPr>
              <w:numPr>
                <w:ilvl w:val="0"/>
                <w:numId w:val="8"/>
              </w:numPr>
              <w:spacing w:after="0" w:line="240" w:lineRule="auto"/>
              <w:ind w:right="130"/>
              <w:contextualSpacing/>
              <w:jc w:val="both"/>
              <w:rPr>
                <w:rFonts w:ascii="Times New Roman" w:eastAsia="Times New Roman" w:hAnsi="Times New Roman" w:cs="Arial"/>
                <w:sz w:val="20"/>
                <w:szCs w:val="20"/>
                <w:lang w:eastAsia="uk-UA"/>
              </w:rPr>
            </w:pPr>
            <w:r w:rsidRPr="00FD2454">
              <w:rPr>
                <w:rFonts w:ascii="Times New Roman" w:eastAsia="Times New Roman" w:hAnsi="Times New Roman" w:cs="Arial"/>
                <w:sz w:val="20"/>
                <w:szCs w:val="20"/>
                <w:lang w:eastAsia="uk-UA"/>
              </w:rPr>
              <w:t xml:space="preserve">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FD2454" w:rsidRPr="00FD2454" w:rsidRDefault="00FD2454" w:rsidP="00FD2454">
            <w:pPr>
              <w:autoSpaceDN w:val="0"/>
              <w:spacing w:after="0" w:line="240" w:lineRule="auto"/>
              <w:ind w:left="360" w:right="20"/>
              <w:jc w:val="both"/>
              <w:rPr>
                <w:rFonts w:ascii="Times New Roman" w:eastAsia="Calibri" w:hAnsi="Times New Roman" w:cs="Times New Roman"/>
                <w:sz w:val="20"/>
                <w:szCs w:val="20"/>
                <w:u w:val="single"/>
              </w:rPr>
            </w:pPr>
            <w:r w:rsidRPr="00FD2454">
              <w:rPr>
                <w:rFonts w:ascii="Times New Roman" w:eastAsia="Calibri" w:hAnsi="Times New Roman" w:cs="Times New Roman"/>
                <w:sz w:val="20"/>
                <w:szCs w:val="20"/>
              </w:rPr>
              <w:t xml:space="preserve">Рекомендований перелік українських банківських установ, які відповідають вимогам: </w:t>
            </w:r>
            <w:hyperlink r:id="rId9" w:history="1">
              <w:r w:rsidRPr="00FD2454">
                <w:rPr>
                  <w:rFonts w:ascii="Times New Roman" w:eastAsia="Calibri" w:hAnsi="Times New Roman" w:cs="Times New Roman"/>
                  <w:color w:val="0000FF"/>
                  <w:sz w:val="20"/>
                  <w:szCs w:val="20"/>
                  <w:u w:val="single"/>
                </w:rPr>
                <w:t>http://ugv.com.ua/page/docs?count=6</w:t>
              </w:r>
            </w:hyperlink>
            <w:r w:rsidRPr="00FD2454">
              <w:rPr>
                <w:rFonts w:ascii="Times New Roman" w:eastAsia="Calibri" w:hAnsi="Times New Roman" w:cs="Times New Roman"/>
                <w:sz w:val="20"/>
                <w:szCs w:val="20"/>
                <w:u w:val="single"/>
              </w:rPr>
              <w:t xml:space="preserve"> </w:t>
            </w:r>
          </w:p>
          <w:p w:rsidR="00FD2454" w:rsidRPr="00FD2454" w:rsidRDefault="00FD2454" w:rsidP="00FD2454">
            <w:pPr>
              <w:autoSpaceDN w:val="0"/>
              <w:spacing w:after="0" w:line="240" w:lineRule="auto"/>
              <w:ind w:left="360" w:right="20"/>
              <w:jc w:val="both"/>
              <w:rPr>
                <w:rFonts w:ascii="Times New Roman" w:eastAsia="Times New Roman" w:hAnsi="Times New Roman" w:cs="Times New Roman"/>
                <w:sz w:val="20"/>
                <w:szCs w:val="20"/>
                <w:lang w:eastAsia="uk-UA"/>
              </w:rPr>
            </w:pPr>
          </w:p>
          <w:p w:rsidR="00FD2454" w:rsidRPr="00FD2454" w:rsidRDefault="00FD2454" w:rsidP="00FD2454">
            <w:pPr>
              <w:spacing w:after="0" w:line="240" w:lineRule="auto"/>
              <w:ind w:right="20" w:firstLine="385"/>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Банківська гарантія повинна забезпечувати наступні випадки:</w:t>
            </w:r>
          </w:p>
          <w:p w:rsidR="00FD2454" w:rsidRPr="00FD2454" w:rsidRDefault="00FD2454" w:rsidP="00FD2454">
            <w:pPr>
              <w:spacing w:after="0" w:line="240" w:lineRule="auto"/>
              <w:ind w:right="130" w:firstLine="385"/>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 відкликання пропозиції процедури закупівлі учасником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FD2454" w:rsidRPr="00FD2454" w:rsidRDefault="00FD2454" w:rsidP="00FD2454">
            <w:pPr>
              <w:spacing w:after="0" w:line="240" w:lineRule="auto"/>
              <w:ind w:right="20" w:firstLine="385"/>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sz w:val="20"/>
                <w:szCs w:val="20"/>
                <w:lang w:eastAsia="uk-UA"/>
              </w:rPr>
              <w:t>-</w:t>
            </w:r>
            <w:r w:rsidRPr="00FD2454">
              <w:rPr>
                <w:rFonts w:ascii="Calibri" w:eastAsia="Calibri" w:hAnsi="Calibri" w:cs="Times New Roman"/>
              </w:rPr>
              <w:t>  </w:t>
            </w:r>
            <w:r w:rsidRPr="00FD2454">
              <w:rPr>
                <w:rFonts w:ascii="Times New Roman" w:eastAsia="Times New Roman" w:hAnsi="Times New Roman" w:cs="Times New Roman"/>
                <w:bCs/>
                <w:sz w:val="20"/>
                <w:szCs w:val="20"/>
                <w:lang w:eastAsia="ru-RU"/>
              </w:rPr>
              <w:t xml:space="preserve">не підписання Учасником, який став Переможцем процедури закупівлі, договору про закупівлю; </w:t>
            </w:r>
          </w:p>
          <w:p w:rsidR="00FD2454" w:rsidRPr="00FD2454" w:rsidRDefault="00FD2454" w:rsidP="00FD2454">
            <w:pPr>
              <w:spacing w:after="0" w:line="240" w:lineRule="auto"/>
              <w:ind w:firstLine="385"/>
              <w:contextualSpacing/>
              <w:jc w:val="both"/>
              <w:rPr>
                <w:rFonts w:ascii="Times New Roman" w:eastAsia="Times New Roman" w:hAnsi="Times New Roman" w:cs="Arial"/>
                <w:sz w:val="20"/>
                <w:szCs w:val="20"/>
                <w:lang w:eastAsia="ru-RU"/>
              </w:rPr>
            </w:pPr>
            <w:r w:rsidRPr="00FD2454">
              <w:rPr>
                <w:rFonts w:ascii="Times New Roman" w:eastAsia="Times New Roman" w:hAnsi="Times New Roman" w:cs="Arial"/>
                <w:sz w:val="20"/>
                <w:szCs w:val="20"/>
                <w:lang w:eastAsia="ru-RU"/>
              </w:rPr>
              <w:t>-  не надання Учасником, який став Переможцем процедури закупівлі, забезпечення виконання договору про закупівлю до укладання договору.</w:t>
            </w: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uk-UA"/>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 xml:space="preserve">Умови повернення забезпечення процедури закупівлі: згідно чинних розпорядчих документів Товариства </w:t>
            </w:r>
            <w:r w:rsidRPr="00FD2454">
              <w:rPr>
                <w:rFonts w:ascii="Times New Roman" w:eastAsia="Times New Roman" w:hAnsi="Times New Roman" w:cs="Times New Roman"/>
                <w:i/>
                <w:sz w:val="20"/>
                <w:szCs w:val="20"/>
                <w:lang w:eastAsia="uk-UA"/>
              </w:rPr>
              <w:t xml:space="preserve">(*зазначається посилання на пункт такого розпорядчого документу) </w:t>
            </w:r>
          </w:p>
          <w:p w:rsidR="00FD2454" w:rsidRPr="00FD2454" w:rsidRDefault="00FD2454" w:rsidP="00FD2454">
            <w:pPr>
              <w:spacing w:after="0" w:line="240" w:lineRule="auto"/>
              <w:ind w:right="20" w:firstLine="284"/>
              <w:jc w:val="both"/>
              <w:rPr>
                <w:rFonts w:ascii="Times New Roman" w:eastAsia="Times New Roman" w:hAnsi="Times New Roman" w:cs="Times New Roman"/>
                <w:sz w:val="20"/>
                <w:szCs w:val="20"/>
                <w:lang w:eastAsia="uk-UA"/>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b/>
                <w:sz w:val="24"/>
                <w:szCs w:val="24"/>
                <w:u w:val="single"/>
                <w:lang w:eastAsia="ru-RU"/>
              </w:rPr>
            </w:pPr>
            <w:r w:rsidRPr="00FD2454">
              <w:rPr>
                <w:rFonts w:ascii="Times New Roman" w:eastAsia="Times New Roman" w:hAnsi="Times New Roman" w:cs="Times New Roman"/>
                <w:b/>
                <w:sz w:val="24"/>
                <w:szCs w:val="24"/>
                <w:lang w:eastAsia="ru-RU"/>
              </w:rPr>
              <w:t xml:space="preserve">Сума банківської </w:t>
            </w:r>
            <w:r w:rsidRPr="00FD2454">
              <w:rPr>
                <w:rFonts w:ascii="Times New Roman" w:eastAsia="Times New Roman" w:hAnsi="Times New Roman" w:cs="Times New Roman"/>
                <w:b/>
                <w:sz w:val="24"/>
                <w:szCs w:val="24"/>
                <w:lang w:eastAsia="uk-UA"/>
              </w:rPr>
              <w:t xml:space="preserve">гарантії </w:t>
            </w:r>
            <w:r w:rsidRPr="007617A5">
              <w:rPr>
                <w:rFonts w:ascii="Times New Roman" w:eastAsia="Times New Roman" w:hAnsi="Times New Roman" w:cs="Times New Roman"/>
                <w:b/>
                <w:sz w:val="24"/>
                <w:szCs w:val="24"/>
                <w:u w:val="single"/>
                <w:lang w:eastAsia="uk-UA"/>
              </w:rPr>
              <w:t>1</w:t>
            </w:r>
            <w:r>
              <w:rPr>
                <w:rFonts w:ascii="Times New Roman" w:eastAsia="Times New Roman" w:hAnsi="Times New Roman" w:cs="Times New Roman"/>
                <w:b/>
                <w:sz w:val="24"/>
                <w:szCs w:val="24"/>
                <w:u w:val="single"/>
                <w:lang w:val="ru-RU" w:eastAsia="uk-UA"/>
              </w:rPr>
              <w:t> </w:t>
            </w:r>
            <w:r w:rsidRPr="007617A5">
              <w:rPr>
                <w:rFonts w:ascii="Times New Roman" w:eastAsia="Times New Roman" w:hAnsi="Times New Roman" w:cs="Times New Roman"/>
                <w:b/>
                <w:sz w:val="24"/>
                <w:szCs w:val="24"/>
                <w:u w:val="single"/>
                <w:lang w:eastAsia="uk-UA"/>
              </w:rPr>
              <w:t>245</w:t>
            </w:r>
            <w:r>
              <w:rPr>
                <w:rFonts w:ascii="Times New Roman" w:eastAsia="Times New Roman" w:hAnsi="Times New Roman" w:cs="Times New Roman"/>
                <w:b/>
                <w:sz w:val="24"/>
                <w:szCs w:val="24"/>
                <w:u w:val="single"/>
                <w:lang w:val="ru-RU" w:eastAsia="uk-UA"/>
              </w:rPr>
              <w:t> </w:t>
            </w:r>
            <w:r w:rsidRPr="007617A5">
              <w:rPr>
                <w:rFonts w:ascii="Times New Roman" w:eastAsia="Times New Roman" w:hAnsi="Times New Roman" w:cs="Times New Roman"/>
                <w:b/>
                <w:sz w:val="24"/>
                <w:szCs w:val="24"/>
                <w:u w:val="single"/>
                <w:lang w:eastAsia="uk-UA"/>
              </w:rPr>
              <w:t>000,00 грн.</w:t>
            </w:r>
            <w:r w:rsidRPr="00FD2454">
              <w:rPr>
                <w:rFonts w:ascii="Times New Roman" w:eastAsia="Times New Roman" w:hAnsi="Times New Roman" w:cs="Times New Roman"/>
                <w:b/>
                <w:i/>
                <w:sz w:val="24"/>
                <w:szCs w:val="24"/>
                <w:u w:val="single"/>
                <w:lang w:eastAsia="ru-RU"/>
              </w:rPr>
              <w:t xml:space="preserve"> </w:t>
            </w: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uk-UA"/>
              </w:rPr>
            </w:pPr>
          </w:p>
          <w:p w:rsidR="00FD2454" w:rsidRPr="00FD2454" w:rsidRDefault="00FD2454" w:rsidP="00FD2454">
            <w:pPr>
              <w:tabs>
                <w:tab w:val="left" w:pos="7938"/>
              </w:tabs>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uk-UA"/>
              </w:rPr>
              <w:t xml:space="preserve">Банківська гарантія </w:t>
            </w:r>
            <w:r w:rsidRPr="00FD2454">
              <w:rPr>
                <w:rFonts w:ascii="Times New Roman" w:eastAsia="Times New Roman" w:hAnsi="Times New Roman" w:cs="Times New Roman"/>
                <w:sz w:val="20"/>
                <w:szCs w:val="20"/>
                <w:lang w:eastAsia="ru-RU"/>
              </w:rPr>
              <w:t>складається українською мовою.</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right="13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Строк дії банківської </w:t>
            </w:r>
            <w:r w:rsidRPr="00FD2454">
              <w:rPr>
                <w:rFonts w:ascii="Times New Roman" w:eastAsia="Times New Roman" w:hAnsi="Times New Roman" w:cs="Times New Roman"/>
                <w:sz w:val="20"/>
                <w:szCs w:val="20"/>
                <w:lang w:eastAsia="uk-UA"/>
              </w:rPr>
              <w:t xml:space="preserve">гарантії </w:t>
            </w:r>
            <w:r w:rsidRPr="00FD2454">
              <w:rPr>
                <w:rFonts w:ascii="Times New Roman" w:eastAsia="Times New Roman" w:hAnsi="Times New Roman" w:cs="Times New Roman"/>
                <w:i/>
                <w:sz w:val="20"/>
                <w:szCs w:val="20"/>
                <w:lang w:eastAsia="ru-RU"/>
              </w:rPr>
              <w:t>має бути не меншою строку дії пропозицій  Учасника (120 календарних днів) +35 календарних днів=155 днів з дати затвердження процедури закупівлі, що вказується на титульній сторінці Документації процедури закупівлі)</w:t>
            </w:r>
            <w:r w:rsidRPr="00FD2454">
              <w:rPr>
                <w:rFonts w:ascii="Times New Roman" w:eastAsia="Times New Roman" w:hAnsi="Times New Roman" w:cs="Times New Roman"/>
                <w:sz w:val="20"/>
                <w:szCs w:val="20"/>
                <w:lang w:eastAsia="ru-RU"/>
              </w:rPr>
              <w:t xml:space="preserve">.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Положення, що усі платежі за гарантією мають бути здійснені банком-гарантом на користь Бенефеціара незалежно від будь-яких заперечень або оскаржень принципала або будь-якої третьої особи</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Всі витрати по оформленню банківської </w:t>
            </w:r>
            <w:r w:rsidRPr="00FD2454">
              <w:rPr>
                <w:rFonts w:ascii="Times New Roman" w:eastAsia="Times New Roman" w:hAnsi="Times New Roman" w:cs="Times New Roman"/>
                <w:sz w:val="20"/>
                <w:szCs w:val="20"/>
                <w:lang w:eastAsia="uk-UA"/>
              </w:rPr>
              <w:t xml:space="preserve">гарантії  здійснюється </w:t>
            </w:r>
            <w:r w:rsidRPr="00FD2454">
              <w:rPr>
                <w:rFonts w:ascii="Times New Roman" w:eastAsia="Times New Roman" w:hAnsi="Times New Roman" w:cs="Times New Roman"/>
                <w:sz w:val="20"/>
                <w:szCs w:val="20"/>
                <w:lang w:eastAsia="ru-RU"/>
              </w:rPr>
              <w:t xml:space="preserve"> за рахунок Учасника.</w:t>
            </w:r>
          </w:p>
          <w:p w:rsidR="00FD2454" w:rsidRPr="00FD2454" w:rsidRDefault="00FD2454" w:rsidP="00FD2454">
            <w:pPr>
              <w:spacing w:after="0" w:line="240" w:lineRule="auto"/>
              <w:ind w:right="20" w:hanging="41"/>
              <w:jc w:val="both"/>
              <w:rPr>
                <w:rFonts w:ascii="Times New Roman" w:eastAsia="Times New Roman" w:hAnsi="Times New Roman" w:cs="Times New Roman"/>
                <w:bCs/>
                <w:sz w:val="20"/>
                <w:szCs w:val="20"/>
                <w:lang w:eastAsia="ru-RU"/>
              </w:rPr>
            </w:pPr>
          </w:p>
          <w:p w:rsidR="00FD2454" w:rsidRPr="00FD2454" w:rsidRDefault="00FD2454" w:rsidP="00FD2454">
            <w:pPr>
              <w:spacing w:after="0" w:line="240" w:lineRule="auto"/>
              <w:ind w:right="20"/>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Банківська гарантія мають відповідати приведеній нижче формі.</w:t>
            </w: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uk-UA"/>
              </w:rPr>
            </w:pP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ФОРМА БАНКІВСЬКОЇ ГАРАНТІЇ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Місце складання: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Кому: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Дата: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Вид банківської гарантії:  тендерна гарантія</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Номер банківської гарантії: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Гарант: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Аплікант: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Бенефіціар: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Основна угода: Документація процедури закупівлі з зазначенням  номера та дати оголошення про проведення закупівлі.</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Сума Гарантії та валюта: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Документи, що мають бути надані у підтримання вимоги: не вимагається</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Мова будь-яких документів за Гарантією: українська </w:t>
            </w:r>
          </w:p>
          <w:p w:rsidR="00FD2454" w:rsidRPr="00FD2454" w:rsidRDefault="00FD2454" w:rsidP="00FD2454">
            <w:pPr>
              <w:spacing w:after="0" w:line="240" w:lineRule="auto"/>
              <w:jc w:val="both"/>
              <w:rPr>
                <w:rFonts w:ascii="Times New Roman" w:eastAsia="Times New Roman" w:hAnsi="Times New Roman" w:cs="Times New Roman"/>
                <w:b/>
                <w:sz w:val="20"/>
                <w:szCs w:val="20"/>
                <w:lang w:eastAsia="ru-RU"/>
              </w:rPr>
            </w:pPr>
          </w:p>
          <w:p w:rsidR="00FD2454" w:rsidRPr="00FD2454" w:rsidRDefault="00FD2454" w:rsidP="00FD2454">
            <w:pPr>
              <w:spacing w:after="0" w:line="240" w:lineRule="auto"/>
              <w:jc w:val="both"/>
              <w:rPr>
                <w:rFonts w:ascii="Times New Roman" w:eastAsia="Calibri" w:hAnsi="Times New Roman" w:cs="Times New Roman"/>
                <w:b/>
                <w:sz w:val="20"/>
                <w:szCs w:val="20"/>
              </w:rPr>
            </w:pPr>
            <w:r w:rsidRPr="00FD2454">
              <w:rPr>
                <w:rFonts w:ascii="Times New Roman" w:eastAsia="Calibri" w:hAnsi="Times New Roman" w:cs="Times New Roman"/>
                <w:b/>
                <w:sz w:val="20"/>
                <w:szCs w:val="20"/>
              </w:rPr>
              <w:t>ФОРМА ПРЕДСТАВЛЕННЯ:</w:t>
            </w: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uk-UA"/>
              </w:rPr>
            </w:pP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uk-UA"/>
              </w:rPr>
            </w:pPr>
            <w:r w:rsidRPr="00FD2454">
              <w:rPr>
                <w:rFonts w:ascii="Times New Roman" w:eastAsia="Times New Roman" w:hAnsi="Times New Roman" w:cs="Times New Roman"/>
                <w:color w:val="212121"/>
                <w:sz w:val="20"/>
                <w:szCs w:val="20"/>
                <w:lang w:eastAsia="uk-UA"/>
              </w:rPr>
              <w:t xml:space="preserve">У паперовій формі рекомендованим листом або кур'єром; </w:t>
            </w:r>
            <w:r w:rsidRPr="00FD2454">
              <w:rPr>
                <w:rFonts w:ascii="Times New Roman" w:eastAsia="Times New Roman" w:hAnsi="Times New Roman" w:cs="Times New Roman"/>
                <w:color w:val="212121"/>
                <w:sz w:val="20"/>
                <w:szCs w:val="20"/>
                <w:lang w:val="ru-RU" w:eastAsia="uk-UA"/>
              </w:rPr>
              <w:t>та</w:t>
            </w:r>
            <w:r w:rsidRPr="00FD2454">
              <w:rPr>
                <w:rFonts w:ascii="Times New Roman" w:eastAsia="Times New Roman" w:hAnsi="Times New Roman" w:cs="Times New Roman"/>
                <w:color w:val="212121"/>
                <w:sz w:val="20"/>
                <w:szCs w:val="20"/>
                <w:lang w:eastAsia="uk-UA"/>
              </w:rPr>
              <w:t xml:space="preserve"> / або</w:t>
            </w: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uk-UA"/>
              </w:rPr>
            </w:pPr>
            <w:r w:rsidRPr="00FD2454">
              <w:rPr>
                <w:rFonts w:ascii="Times New Roman" w:eastAsia="Times New Roman" w:hAnsi="Times New Roman" w:cs="Times New Roman"/>
                <w:color w:val="212121"/>
                <w:sz w:val="20"/>
                <w:szCs w:val="20"/>
                <w:lang w:eastAsia="uk-UA"/>
              </w:rPr>
              <w:t>В електронній формі ключ</w:t>
            </w:r>
            <w:r w:rsidRPr="00FD2454">
              <w:rPr>
                <w:rFonts w:ascii="Times New Roman" w:eastAsia="Times New Roman" w:hAnsi="Times New Roman" w:cs="Times New Roman"/>
                <w:color w:val="212121"/>
                <w:sz w:val="20"/>
                <w:szCs w:val="20"/>
                <w:lang w:val="ru-RU" w:eastAsia="uk-UA"/>
              </w:rPr>
              <w:t>о</w:t>
            </w:r>
            <w:r w:rsidRPr="00FD2454">
              <w:rPr>
                <w:rFonts w:ascii="Times New Roman" w:eastAsia="Times New Roman" w:hAnsi="Times New Roman" w:cs="Times New Roman"/>
                <w:color w:val="212121"/>
                <w:sz w:val="20"/>
                <w:szCs w:val="20"/>
                <w:lang w:eastAsia="uk-UA"/>
              </w:rPr>
              <w:t>ваним SWIFT повідомленням</w:t>
            </w:r>
          </w:p>
          <w:p w:rsidR="00FD2454" w:rsidRPr="00FD2454" w:rsidRDefault="00FD2454" w:rsidP="00FD2454">
            <w:pPr>
              <w:spacing w:after="0" w:line="240" w:lineRule="auto"/>
              <w:jc w:val="both"/>
              <w:rPr>
                <w:rFonts w:ascii="Times New Roman" w:eastAsia="Calibri" w:hAnsi="Times New Roman" w:cs="Times New Roman"/>
                <w:sz w:val="18"/>
                <w:szCs w:val="18"/>
              </w:rPr>
            </w:pP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uk-UA"/>
              </w:rPr>
            </w:pPr>
            <w:r w:rsidRPr="00FD2454">
              <w:rPr>
                <w:rFonts w:ascii="Times New Roman" w:eastAsia="Times New Roman" w:hAnsi="Times New Roman" w:cs="Times New Roman"/>
                <w:color w:val="212121"/>
                <w:sz w:val="20"/>
                <w:szCs w:val="20"/>
                <w:lang w:eastAsia="uk-UA"/>
              </w:rPr>
              <w:t>Для паперової форми:</w:t>
            </w:r>
            <w:r w:rsidRPr="00FD2454">
              <w:rPr>
                <w:rFonts w:ascii="Times New Roman" w:eastAsia="Times New Roman" w:hAnsi="Times New Roman" w:cs="Times New Roman"/>
                <w:sz w:val="16"/>
                <w:szCs w:val="16"/>
                <w:lang w:val="ru-RU" w:eastAsia="ru-RU"/>
              </w:rPr>
              <w:t xml:space="preserve"> </w:t>
            </w:r>
            <w:r w:rsidRPr="00FD2454">
              <w:rPr>
                <w:rFonts w:ascii="Times New Roman" w:eastAsia="Times New Roman" w:hAnsi="Times New Roman" w:cs="Times New Roman"/>
                <w:sz w:val="20"/>
                <w:szCs w:val="20"/>
                <w:lang w:val="ru-RU" w:eastAsia="ru-RU"/>
              </w:rPr>
              <w:t>Вимога Бенефіціара до Гаранта про сплату грошової суми по цій гарантії/</w:t>
            </w:r>
            <w:r w:rsidRPr="00FD2454">
              <w:rPr>
                <w:rFonts w:ascii="Times New Roman" w:eastAsia="Times New Roman" w:hAnsi="Times New Roman" w:cs="Times New Roman"/>
                <w:sz w:val="20"/>
                <w:szCs w:val="20"/>
                <w:lang w:eastAsia="ru-RU"/>
              </w:rPr>
              <w:t>стендбай акредитиву</w:t>
            </w:r>
            <w:r w:rsidRPr="00FD2454">
              <w:rPr>
                <w:rFonts w:ascii="Times New Roman" w:eastAsia="Times New Roman" w:hAnsi="Times New Roman" w:cs="Times New Roman"/>
                <w:sz w:val="20"/>
                <w:szCs w:val="20"/>
                <w:lang w:val="ru-RU" w:eastAsia="ru-RU"/>
              </w:rPr>
              <w:t xml:space="preserve"> має бути підписана уповноваженою особою Бенефіціара та завірена печаткою Бенефіціара</w:t>
            </w:r>
            <w:r w:rsidRPr="00FD2454">
              <w:rPr>
                <w:rFonts w:ascii="Times New Roman" w:eastAsia="Times New Roman" w:hAnsi="Times New Roman" w:cs="Times New Roman"/>
                <w:sz w:val="20"/>
                <w:szCs w:val="20"/>
                <w:lang w:eastAsia="ru-RU"/>
              </w:rPr>
              <w:t>.</w:t>
            </w:r>
            <w:r w:rsidRPr="00FD2454">
              <w:rPr>
                <w:rFonts w:ascii="Times New Roman" w:eastAsia="Times New Roman" w:hAnsi="Times New Roman" w:cs="Times New Roman"/>
                <w:color w:val="212121"/>
                <w:sz w:val="20"/>
                <w:szCs w:val="20"/>
                <w:lang w:eastAsia="uk-UA"/>
              </w:rPr>
              <w:t xml:space="preserve">  </w:t>
            </w:r>
            <w:r w:rsidRPr="00FD2454">
              <w:rPr>
                <w:rFonts w:ascii="Times New Roman" w:eastAsia="Times New Roman" w:hAnsi="Times New Roman" w:cs="Times New Roman"/>
                <w:sz w:val="20"/>
                <w:szCs w:val="20"/>
                <w:lang w:eastAsia="ru-RU"/>
              </w:rPr>
              <w:t>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p w:rsidR="00FD2454" w:rsidRPr="00FD2454" w:rsidRDefault="00FD2454" w:rsidP="00FD2454">
            <w:pPr>
              <w:spacing w:after="0" w:line="240" w:lineRule="auto"/>
              <w:jc w:val="both"/>
              <w:rPr>
                <w:rFonts w:ascii="Calibri" w:eastAsia="Calibri" w:hAnsi="Calibri" w:cs="Calibri"/>
                <w:sz w:val="18"/>
                <w:szCs w:val="18"/>
              </w:rPr>
            </w:pP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uk-UA"/>
              </w:rPr>
            </w:pPr>
            <w:r w:rsidRPr="00FD2454">
              <w:rPr>
                <w:rFonts w:ascii="inherit" w:eastAsia="Times New Roman" w:hAnsi="inherit" w:cs="Courier New"/>
                <w:color w:val="212121"/>
                <w:sz w:val="20"/>
                <w:szCs w:val="20"/>
                <w:lang w:eastAsia="uk-UA"/>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p w:rsidR="00FD2454" w:rsidRPr="00FD2454" w:rsidRDefault="00FD2454" w:rsidP="00FD2454">
            <w:pPr>
              <w:spacing w:after="0" w:line="240" w:lineRule="auto"/>
              <w:jc w:val="both"/>
              <w:rPr>
                <w:rFonts w:ascii="Calibri" w:eastAsia="Calibri" w:hAnsi="Calibri" w:cs="Calibri"/>
                <w:sz w:val="18"/>
                <w:szCs w:val="18"/>
              </w:rPr>
            </w:pP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color w:val="212121"/>
                <w:sz w:val="20"/>
                <w:szCs w:val="20"/>
                <w:lang w:eastAsia="uk-UA"/>
              </w:rPr>
            </w:pPr>
            <w:r w:rsidRPr="00FD2454">
              <w:rPr>
                <w:rFonts w:ascii="inherit" w:eastAsia="Times New Roman" w:hAnsi="inherit" w:cs="Courier New"/>
                <w:b/>
                <w:color w:val="212121"/>
                <w:sz w:val="20"/>
                <w:szCs w:val="20"/>
                <w:lang w:eastAsia="uk-UA"/>
              </w:rPr>
              <w:t>МІСЦЕ ПРЕДСТАВЛЕННЯ:</w:t>
            </w: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uk-UA"/>
              </w:rPr>
            </w:pPr>
            <w:r w:rsidRPr="00FD2454">
              <w:rPr>
                <w:rFonts w:ascii="inherit" w:eastAsia="Times New Roman" w:hAnsi="inherit" w:cs="Courier New"/>
                <w:color w:val="212121"/>
                <w:sz w:val="20"/>
                <w:szCs w:val="20"/>
                <w:lang w:eastAsia="uk-UA"/>
              </w:rPr>
              <w:t>У паперовій формі рекомендованим листом або кур'єром: [</w:t>
            </w:r>
            <w:r w:rsidRPr="00FD2454">
              <w:rPr>
                <w:rFonts w:ascii="Times New Roman" w:eastAsia="Times New Roman" w:hAnsi="Times New Roman" w:cs="Times New Roman"/>
                <w:sz w:val="20"/>
                <w:szCs w:val="20"/>
                <w:lang w:eastAsia="ru-RU"/>
              </w:rPr>
              <w:t>поштова адреса установи Банку, яка видала Гарантію</w:t>
            </w:r>
            <w:r w:rsidRPr="00FD2454">
              <w:rPr>
                <w:rFonts w:ascii="inherit" w:eastAsia="Times New Roman" w:hAnsi="inherit" w:cs="Courier New"/>
                <w:color w:val="212121"/>
                <w:sz w:val="20"/>
                <w:szCs w:val="20"/>
                <w:lang w:eastAsia="uk-UA"/>
              </w:rPr>
              <w:t>]</w:t>
            </w:r>
          </w:p>
          <w:p w:rsidR="00FD2454" w:rsidRPr="00FD2454" w:rsidRDefault="00FD2454" w:rsidP="00FD24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uk-UA"/>
              </w:rPr>
            </w:pPr>
            <w:r w:rsidRPr="00FD2454">
              <w:rPr>
                <w:rFonts w:ascii="inherit" w:eastAsia="Times New Roman" w:hAnsi="inherit" w:cs="Courier New"/>
                <w:color w:val="212121"/>
                <w:sz w:val="20"/>
                <w:szCs w:val="20"/>
                <w:lang w:eastAsia="uk-UA"/>
              </w:rPr>
              <w:t>В електронній формі: ключованним повідомленням: [SWIFT-АДРЕСА: ...]</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Закінчення строку: (..)</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Сторона, відповідальна за сплату будь-яких витрат: Аплікант</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Як Гарант, ми цим безвідклично зобов`язуємось сплатити Бенефіціару повну суму Гарантії протягом 5 (п’яти) робочих днів, з дати отримання першої письмової вимоги Бенефіціара, в якій зазначається, що Аплікант порушив свої зобов’язання, а саме:</w:t>
            </w:r>
            <w:r w:rsidRPr="00FD2454">
              <w:rPr>
                <w:rFonts w:ascii="Times New Roman" w:eastAsia="Times New Roman" w:hAnsi="Times New Roman" w:cs="Times New Roman"/>
                <w:sz w:val="20"/>
                <w:szCs w:val="20"/>
                <w:lang w:eastAsia="ru-RU"/>
              </w:rPr>
              <w:tab/>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Аплікант, </w:t>
            </w:r>
            <w:r w:rsidRPr="00FD2454">
              <w:rPr>
                <w:rFonts w:ascii="Times New Roman" w:eastAsia="Times New Roman" w:hAnsi="Times New Roman" w:cs="Times New Roman"/>
                <w:sz w:val="20"/>
                <w:szCs w:val="20"/>
                <w:lang w:eastAsia="uk-UA"/>
              </w:rPr>
              <w:t>відкликав пропозицію процедури закупівлі після закінчення строку її подання (у тому числі після проведення аукціону та/або під час кваліфікації учасника), але до того, як сплинув строк, протягом якого пропозиції процедури закупівлі вважаються чинними;</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Аплікант, який став Переможцем процедури закупівлі, не підписав договір про закупівлю;</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Аплікант, який став Переможцем процедури закупівлі,  не надав забезпечення виконання договору про закупівлю до укладання договору. </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Будь-яка вимога за цією Гарантією повинна бути отримана нами не пізніше Закінчення строку дії банківської гарантії у Місці представлення, що зазначено вище. </w:t>
            </w: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firstLine="385"/>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Ця Гарантія підпорядкована Уніфікованим правилам для гарантій за вимогою у редакції 2010 року, публ. МТП № 758.</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p>
          <w:p w:rsidR="00FD2454" w:rsidRPr="00FD2454" w:rsidRDefault="00FD2454" w:rsidP="00FD2454">
            <w:pPr>
              <w:spacing w:after="0" w:line="240" w:lineRule="auto"/>
              <w:jc w:val="center"/>
              <w:rPr>
                <w:rFonts w:ascii="Times New Roman" w:eastAsia="Times New Roman" w:hAnsi="Times New Roman" w:cs="Times New Roman"/>
                <w:b/>
                <w:sz w:val="20"/>
                <w:szCs w:val="20"/>
                <w:lang w:eastAsia="ru-RU"/>
              </w:rPr>
            </w:pPr>
            <w:r w:rsidRPr="00FD2454">
              <w:rPr>
                <w:rFonts w:ascii="Times New Roman" w:eastAsia="Times New Roman" w:hAnsi="Times New Roman" w:cs="Times New Roman"/>
                <w:b/>
                <w:sz w:val="20"/>
                <w:szCs w:val="20"/>
                <w:lang w:eastAsia="ru-RU"/>
              </w:rPr>
              <w:t>Подана Учасником банківська гарантія в електронному вигляді повинна відповідати наступним вимогам:</w:t>
            </w:r>
          </w:p>
          <w:p w:rsidR="00FD2454" w:rsidRPr="00FD2454" w:rsidRDefault="00FD2454" w:rsidP="00FD2454">
            <w:pPr>
              <w:spacing w:after="0" w:line="240" w:lineRule="auto"/>
              <w:ind w:firstLine="668"/>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Документ має бути скріплений ЕЦП (електронним цифровим підписом) банка-гаранта. </w:t>
            </w:r>
          </w:p>
          <w:p w:rsidR="00FD2454" w:rsidRPr="00FD2454" w:rsidRDefault="00FD2454" w:rsidP="00FD2454">
            <w:pPr>
              <w:spacing w:after="0" w:line="240" w:lineRule="auto"/>
              <w:ind w:firstLine="668"/>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У тексті (або колонтитулах) банківської гарантії має бути вказано посилання на програмний комплекс, яким накладено EЦП. При цьому зазначений у тексті банківської гарантії пiдписант має спiвпадати з пiдписантом, який наклав ЕЦП. </w:t>
            </w:r>
          </w:p>
          <w:p w:rsidR="00FD2454" w:rsidRPr="00FD2454" w:rsidRDefault="00FD2454" w:rsidP="00FD2454">
            <w:pPr>
              <w:spacing w:after="0" w:line="240" w:lineRule="auto"/>
              <w:ind w:firstLine="668"/>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Банківська гарантія подається учасниками у складі пропозиції процедури закупівлі через електронну систему закупівель.</w:t>
            </w:r>
          </w:p>
          <w:p w:rsidR="00FD2454" w:rsidRPr="00FD2454" w:rsidRDefault="00FD2454" w:rsidP="00FD2454">
            <w:pPr>
              <w:spacing w:after="0" w:line="240" w:lineRule="auto"/>
              <w:ind w:firstLine="668"/>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Подання, отримання електронної банківської гарантії здійснюється відповідно до положень Закону України «Про електронні документи та електронний документообіг».</w:t>
            </w:r>
          </w:p>
          <w:p w:rsidR="00FD2454" w:rsidRPr="00FD2454" w:rsidRDefault="00FD2454" w:rsidP="00FD2454">
            <w:pPr>
              <w:spacing w:after="0" w:line="240" w:lineRule="auto"/>
              <w:ind w:firstLine="456"/>
              <w:jc w:val="both"/>
              <w:rPr>
                <w:rFonts w:ascii="Times New Roman" w:eastAsia="Times New Roman" w:hAnsi="Times New Roman" w:cs="Times New Roman"/>
                <w:bCs/>
                <w:sz w:val="20"/>
                <w:szCs w:val="20"/>
                <w:lang w:eastAsia="ru-RU"/>
              </w:rPr>
            </w:pP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lastRenderedPageBreak/>
              <w:t>12. Забезпечення виконання договору про закупівлю:</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ind w:right="20" w:firstLine="456"/>
              <w:jc w:val="both"/>
              <w:rPr>
                <w:rFonts w:ascii="Times New Roman" w:eastAsia="Times New Roman" w:hAnsi="Times New Roman" w:cs="Times New Roman"/>
                <w:sz w:val="20"/>
                <w:szCs w:val="20"/>
                <w:lang w:eastAsia="uk-UA"/>
              </w:rPr>
            </w:pPr>
            <w:r w:rsidRPr="00FD2454">
              <w:rPr>
                <w:rFonts w:ascii="Times New Roman" w:eastAsia="Times New Roman" w:hAnsi="Times New Roman" w:cs="Times New Roman"/>
                <w:sz w:val="20"/>
                <w:szCs w:val="20"/>
                <w:lang w:eastAsia="uk-UA"/>
              </w:rPr>
              <w:t xml:space="preserve">З метою участі у процедурі закупівлі, Учасник надає Забезпечення </w:t>
            </w:r>
            <w:r w:rsidRPr="00FD2454">
              <w:rPr>
                <w:rFonts w:ascii="Times New Roman" w:eastAsia="Times New Roman" w:hAnsi="Times New Roman" w:cs="Times New Roman"/>
                <w:sz w:val="20"/>
                <w:szCs w:val="20"/>
                <w:lang w:eastAsia="ru-RU"/>
              </w:rPr>
              <w:t xml:space="preserve">виконання договору не пізніше дати укладання договору </w:t>
            </w:r>
            <w:r w:rsidRPr="00FD2454">
              <w:rPr>
                <w:rFonts w:ascii="Times New Roman" w:eastAsia="Times New Roman" w:hAnsi="Times New Roman" w:cs="Times New Roman"/>
                <w:sz w:val="20"/>
                <w:szCs w:val="20"/>
                <w:lang w:eastAsia="uk-UA"/>
              </w:rPr>
              <w:t xml:space="preserve">у формі грошових коштів або Банківської гарантії згідно </w:t>
            </w:r>
            <w:r w:rsidRPr="00FD2454">
              <w:rPr>
                <w:rFonts w:ascii="Times New Roman" w:eastAsia="Times New Roman" w:hAnsi="Times New Roman" w:cs="Times New Roman"/>
                <w:b/>
                <w:sz w:val="20"/>
                <w:szCs w:val="20"/>
                <w:lang w:eastAsia="uk-UA"/>
              </w:rPr>
              <w:t>Додатку «Типова форма банківської гарантії виконання зобов'язань Виконавцем» до проекту договору.</w:t>
            </w:r>
          </w:p>
          <w:p w:rsidR="00FD2454" w:rsidRPr="00FD2454" w:rsidRDefault="00FD2454" w:rsidP="00FD2454">
            <w:pPr>
              <w:tabs>
                <w:tab w:val="left" w:pos="7938"/>
              </w:tabs>
              <w:spacing w:after="0" w:line="240" w:lineRule="auto"/>
              <w:ind w:right="130" w:firstLine="456"/>
              <w:jc w:val="both"/>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 xml:space="preserve">Сума банківської </w:t>
            </w:r>
            <w:r w:rsidRPr="00FD2454">
              <w:rPr>
                <w:rFonts w:ascii="Times New Roman" w:eastAsia="Times New Roman" w:hAnsi="Times New Roman" w:cs="Times New Roman"/>
                <w:b/>
                <w:sz w:val="24"/>
                <w:szCs w:val="24"/>
                <w:lang w:eastAsia="uk-UA"/>
              </w:rPr>
              <w:t>гарантії</w:t>
            </w:r>
            <w:r w:rsidRPr="00FD2454">
              <w:rPr>
                <w:rFonts w:ascii="Times New Roman" w:eastAsia="Times New Roman" w:hAnsi="Times New Roman" w:cs="Times New Roman"/>
                <w:b/>
                <w:sz w:val="24"/>
                <w:szCs w:val="24"/>
                <w:lang w:val="ru-RU" w:eastAsia="uk-UA"/>
              </w:rPr>
              <w:t xml:space="preserve">: </w:t>
            </w:r>
            <w:r w:rsidRPr="00FD2454">
              <w:rPr>
                <w:rFonts w:ascii="Times New Roman" w:eastAsia="Times New Roman" w:hAnsi="Times New Roman" w:cs="Times New Roman"/>
                <w:b/>
                <w:sz w:val="24"/>
                <w:szCs w:val="24"/>
                <w:lang w:eastAsia="uk-UA"/>
              </w:rPr>
              <w:t xml:space="preserve"> </w:t>
            </w:r>
            <w:r w:rsidRPr="00FD2454">
              <w:rPr>
                <w:rFonts w:ascii="Times New Roman" w:eastAsia="Times New Roman" w:hAnsi="Times New Roman" w:cs="Times New Roman"/>
                <w:b/>
                <w:sz w:val="24"/>
                <w:szCs w:val="24"/>
                <w:u w:val="single"/>
                <w:lang w:val="ru-RU" w:eastAsia="uk-UA"/>
              </w:rPr>
              <w:t xml:space="preserve">5% </w:t>
            </w:r>
            <w:r w:rsidRPr="00FD2454">
              <w:rPr>
                <w:rFonts w:ascii="Times New Roman" w:eastAsia="Times New Roman" w:hAnsi="Times New Roman" w:cs="Times New Roman"/>
                <w:b/>
                <w:sz w:val="24"/>
                <w:szCs w:val="24"/>
                <w:u w:val="single"/>
                <w:lang w:eastAsia="uk-UA"/>
              </w:rPr>
              <w:t>від вартості договору</w:t>
            </w:r>
            <w:r w:rsidRPr="00FD2454">
              <w:rPr>
                <w:rFonts w:ascii="Times New Roman" w:eastAsia="Times New Roman" w:hAnsi="Times New Roman" w:cs="Times New Roman"/>
                <w:b/>
                <w:i/>
                <w:sz w:val="24"/>
                <w:szCs w:val="24"/>
                <w:lang w:eastAsia="ru-RU"/>
              </w:rPr>
              <w:t xml:space="preserve">. </w:t>
            </w:r>
          </w:p>
          <w:p w:rsidR="00FD2454" w:rsidRPr="00FD2454" w:rsidRDefault="00FD2454" w:rsidP="00FD2454">
            <w:pPr>
              <w:spacing w:after="0" w:line="240" w:lineRule="auto"/>
              <w:ind w:right="130" w:firstLine="456"/>
              <w:jc w:val="both"/>
              <w:rPr>
                <w:rFonts w:ascii="Times New Roman" w:eastAsia="Times New Roman" w:hAnsi="Times New Roman" w:cs="Times New Roman"/>
                <w:sz w:val="20"/>
                <w:szCs w:val="20"/>
                <w:lang w:eastAsia="uk-UA"/>
              </w:rPr>
            </w:pPr>
          </w:p>
          <w:p w:rsidR="00FD2454" w:rsidRPr="00FD2454" w:rsidRDefault="00FD2454" w:rsidP="00FD2454">
            <w:pPr>
              <w:spacing w:after="0" w:line="240" w:lineRule="auto"/>
              <w:ind w:right="130" w:firstLine="456"/>
              <w:jc w:val="both"/>
              <w:rPr>
                <w:rFonts w:ascii="Times New Roman" w:eastAsia="Times New Roman" w:hAnsi="Times New Roman" w:cs="Times New Roman"/>
                <w:b/>
                <w:sz w:val="20"/>
                <w:szCs w:val="20"/>
                <w:lang w:eastAsia="uk-UA"/>
              </w:rPr>
            </w:pPr>
            <w:r w:rsidRPr="00FD2454">
              <w:rPr>
                <w:rFonts w:ascii="Times New Roman" w:eastAsia="Times New Roman" w:hAnsi="Times New Roman" w:cs="Times New Roman"/>
                <w:sz w:val="20"/>
                <w:szCs w:val="20"/>
                <w:lang w:eastAsia="uk-UA"/>
              </w:rPr>
              <w:t xml:space="preserve">Умови повернення забезпечення </w:t>
            </w:r>
            <w:r w:rsidRPr="00FD2454">
              <w:rPr>
                <w:rFonts w:ascii="Times New Roman" w:eastAsia="Times New Roman" w:hAnsi="Times New Roman" w:cs="Times New Roman"/>
                <w:sz w:val="20"/>
                <w:szCs w:val="20"/>
                <w:lang w:val="ru-RU" w:eastAsia="uk-UA"/>
              </w:rPr>
              <w:t>виконання договору</w:t>
            </w:r>
            <w:r w:rsidRPr="00FD2454">
              <w:rPr>
                <w:rFonts w:ascii="Times New Roman" w:eastAsia="Times New Roman" w:hAnsi="Times New Roman" w:cs="Times New Roman"/>
                <w:sz w:val="20"/>
                <w:szCs w:val="20"/>
                <w:lang w:eastAsia="uk-UA"/>
              </w:rPr>
              <w:t>: згідно п.</w:t>
            </w:r>
            <w:r w:rsidRPr="00FD2454">
              <w:rPr>
                <w:rFonts w:ascii="Times New Roman" w:eastAsia="Times New Roman" w:hAnsi="Times New Roman" w:cs="Times New Roman"/>
                <w:sz w:val="20"/>
                <w:szCs w:val="20"/>
                <w:lang w:val="ru-RU" w:eastAsia="uk-UA"/>
              </w:rPr>
              <w:t xml:space="preserve"> </w:t>
            </w:r>
            <w:r w:rsidRPr="00FD2454">
              <w:rPr>
                <w:rFonts w:ascii="Times New Roman" w:eastAsia="Times New Roman" w:hAnsi="Times New Roman" w:cs="Times New Roman"/>
                <w:sz w:val="20"/>
                <w:szCs w:val="20"/>
                <w:lang w:eastAsia="uk-UA"/>
              </w:rPr>
              <w:t>1</w:t>
            </w:r>
            <w:r w:rsidRPr="00FD2454">
              <w:rPr>
                <w:rFonts w:ascii="Times New Roman" w:eastAsia="Times New Roman" w:hAnsi="Times New Roman" w:cs="Times New Roman"/>
                <w:sz w:val="20"/>
                <w:szCs w:val="20"/>
                <w:lang w:val="ru-RU" w:eastAsia="uk-UA"/>
              </w:rPr>
              <w:t>3</w:t>
            </w:r>
            <w:r w:rsidRPr="00FD2454">
              <w:rPr>
                <w:rFonts w:ascii="Times New Roman" w:eastAsia="Times New Roman" w:hAnsi="Times New Roman" w:cs="Times New Roman"/>
                <w:sz w:val="20"/>
                <w:szCs w:val="20"/>
                <w:lang w:eastAsia="uk-UA"/>
              </w:rPr>
              <w:t>.</w:t>
            </w:r>
            <w:r w:rsidRPr="00FD2454">
              <w:rPr>
                <w:rFonts w:ascii="Times New Roman" w:eastAsia="Times New Roman" w:hAnsi="Times New Roman" w:cs="Times New Roman"/>
                <w:sz w:val="20"/>
                <w:szCs w:val="20"/>
                <w:lang w:val="ru-RU" w:eastAsia="uk-UA"/>
              </w:rPr>
              <w:t>1</w:t>
            </w:r>
            <w:r w:rsidRPr="00FD2454">
              <w:rPr>
                <w:rFonts w:ascii="Times New Roman" w:eastAsia="Times New Roman" w:hAnsi="Times New Roman" w:cs="Times New Roman"/>
                <w:sz w:val="20"/>
                <w:szCs w:val="20"/>
                <w:lang w:eastAsia="uk-UA"/>
              </w:rPr>
              <w:t>. Порядку</w:t>
            </w:r>
            <w:r w:rsidRPr="00FD2454">
              <w:rPr>
                <w:rFonts w:ascii="Times New Roman" w:eastAsia="Times New Roman" w:hAnsi="Times New Roman" w:cs="Times New Roman"/>
                <w:sz w:val="20"/>
                <w:szCs w:val="20"/>
                <w:lang w:val="ru-RU" w:eastAsia="uk-UA"/>
              </w:rPr>
              <w:t xml:space="preserve"> </w:t>
            </w:r>
            <w:r w:rsidRPr="00FD2454">
              <w:rPr>
                <w:rFonts w:ascii="Times New Roman" w:eastAsia="Times New Roman" w:hAnsi="Times New Roman" w:cs="Arial"/>
                <w:bCs/>
                <w:sz w:val="20"/>
                <w:szCs w:val="20"/>
                <w:lang w:eastAsia="ru-RU"/>
              </w:rPr>
              <w:t>закупівель товарів, робіт та послуг ПАТ «Укргазвидобування»</w:t>
            </w:r>
            <w:r w:rsidRPr="00FD2454">
              <w:rPr>
                <w:rFonts w:ascii="Times New Roman" w:eastAsia="Times New Roman" w:hAnsi="Times New Roman" w:cs="Times New Roman"/>
                <w:sz w:val="20"/>
                <w:szCs w:val="20"/>
                <w:lang w:eastAsia="uk-UA"/>
              </w:rPr>
              <w:t xml:space="preserve">.  </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lastRenderedPageBreak/>
              <w:t>13. Недискримінація учасників:</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Вітчизняні та іноземні учасники беруть участь у процедурі закупівлі на рівних умовах.</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14. Інформація про мову (мови), якою (якими) повинні бути складені пропозиції процедури закупівлі:</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adjustRightInd w:val="0"/>
              <w:spacing w:after="0" w:line="240" w:lineRule="auto"/>
              <w:ind w:firstLine="456"/>
              <w:jc w:val="both"/>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FD2454" w:rsidRPr="00FD2454" w:rsidRDefault="00FD2454" w:rsidP="00FD2454">
            <w:pPr>
              <w:adjustRightInd w:val="0"/>
              <w:spacing w:after="0" w:line="240" w:lineRule="auto"/>
              <w:ind w:firstLine="456"/>
              <w:jc w:val="both"/>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Якщо у складі пропозиції процедури закупівлі завантажується документ, що складений не на українській або російській мовах, Учасник завантажує завірений у встановленому порядку переклад цього документу на українську або російську мову.</w:t>
            </w:r>
          </w:p>
          <w:p w:rsidR="00FD2454" w:rsidRPr="00FD2454" w:rsidRDefault="00FD2454" w:rsidP="00FD2454">
            <w:pPr>
              <w:adjustRightInd w:val="0"/>
              <w:spacing w:after="0" w:line="240" w:lineRule="auto"/>
              <w:ind w:firstLine="456"/>
              <w:jc w:val="both"/>
              <w:rPr>
                <w:rFonts w:ascii="Times New Roman" w:eastAsia="Times New Roman" w:hAnsi="Times New Roman" w:cs="Times New Roman"/>
                <w:sz w:val="24"/>
                <w:szCs w:val="24"/>
                <w:lang w:eastAsia="ru-RU"/>
              </w:rPr>
            </w:pPr>
            <w:r w:rsidRPr="00FD2454">
              <w:rPr>
                <w:rFonts w:ascii="Times New Roman" w:eastAsia="Times New Roman" w:hAnsi="Times New Roman" w:cs="Arial"/>
                <w:bCs/>
                <w:sz w:val="20"/>
                <w:szCs w:val="20"/>
                <w:lang w:eastAsia="ru-RU"/>
              </w:rPr>
              <w:t>Відповідальність за достовірність перекладу несе Учасник.</w:t>
            </w:r>
          </w:p>
        </w:tc>
      </w:tr>
      <w:tr w:rsidR="00FD2454" w:rsidRPr="00FD2454" w:rsidTr="00A32A6B">
        <w:tblPrEx>
          <w:jc w:val="center"/>
          <w:tblCellSpacing w:w="15" w:type="dxa"/>
          <w:tblInd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gridAfter w:val="1"/>
          <w:wAfter w:w="24" w:type="dxa"/>
          <w:trHeight w:val="537"/>
          <w:tblCellSpacing w:w="15" w:type="dxa"/>
          <w:jc w:val="center"/>
        </w:trPr>
        <w:tc>
          <w:tcPr>
            <w:tcW w:w="2556"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tcPr>
          <w:p w:rsidR="00FD2454" w:rsidRPr="00FD2454" w:rsidRDefault="00FD2454" w:rsidP="00FD2454">
            <w:pPr>
              <w:spacing w:after="0" w:line="240" w:lineRule="auto"/>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15. Інша інформація:</w:t>
            </w:r>
          </w:p>
        </w:tc>
        <w:tc>
          <w:tcPr>
            <w:tcW w:w="7757"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FD2454" w:rsidRPr="00FD2454" w:rsidRDefault="00FD2454" w:rsidP="00FD2454">
            <w:pPr>
              <w:adjustRightInd w:val="0"/>
              <w:spacing w:after="0" w:line="240" w:lineRule="auto"/>
              <w:ind w:firstLine="456"/>
              <w:jc w:val="both"/>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Документація процедури закупівлі розроблена відповідно до Порядку закупівель товарів, робіт та послуг ПАТ «Укргазвидобування», затвердженого наказом від 01.08.2017 р. № 497 та із врахуванням вимог наказу ПАТ «Укргазвидобування» від _22.05.2018 р. № 361.</w:t>
            </w:r>
          </w:p>
        </w:tc>
      </w:tr>
    </w:tbl>
    <w:p w:rsidR="00FD2454" w:rsidRPr="00FD2454" w:rsidRDefault="00FD2454" w:rsidP="00FD2454">
      <w:pPr>
        <w:spacing w:after="0" w:line="240" w:lineRule="auto"/>
        <w:rPr>
          <w:rFonts w:ascii="Times New Roman" w:eastAsia="Times New Roman" w:hAnsi="Times New Roman" w:cs="Times New Roman"/>
          <w:sz w:val="24"/>
          <w:szCs w:val="24"/>
          <w:lang w:eastAsia="ru-RU"/>
        </w:rPr>
      </w:pPr>
    </w:p>
    <w:tbl>
      <w:tblPr>
        <w:tblW w:w="499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685"/>
        <w:gridCol w:w="7636"/>
      </w:tblGrid>
      <w:tr w:rsidR="00FD2454" w:rsidRPr="00FD2454" w:rsidTr="00A32A6B">
        <w:trPr>
          <w:trHeight w:val="173"/>
          <w:tblCellSpacing w:w="15" w:type="dxa"/>
          <w:jc w:val="center"/>
        </w:trPr>
        <w:tc>
          <w:tcPr>
            <w:tcW w:w="4971"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D2454">
              <w:rPr>
                <w:rFonts w:ascii="Times New Roman" w:eastAsia="Times New Roman" w:hAnsi="Times New Roman" w:cs="Times New Roman"/>
                <w:sz w:val="20"/>
                <w:szCs w:val="20"/>
                <w:lang w:eastAsia="ru-RU"/>
              </w:rPr>
              <w:br w:type="page"/>
            </w:r>
            <w:r w:rsidRPr="00FD2454">
              <w:rPr>
                <w:rFonts w:ascii="Times New Roman" w:eastAsia="Times New Roman" w:hAnsi="Times New Roman" w:cs="Times New Roman"/>
                <w:b/>
                <w:bCs/>
                <w:color w:val="000000"/>
                <w:sz w:val="28"/>
                <w:szCs w:val="28"/>
                <w:lang w:eastAsia="ru-RU"/>
              </w:rPr>
              <w:t>II. Вимоги до кваліфікації Учасника та спосіб їх підтвердження</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FD2454">
              <w:rPr>
                <w:rFonts w:ascii="Times New Roman" w:eastAsia="Times New Roman" w:hAnsi="Times New Roman" w:cs="Times New Roman"/>
                <w:b/>
                <w:bCs/>
                <w:color w:val="000000"/>
                <w:sz w:val="24"/>
                <w:szCs w:val="24"/>
                <w:lang w:eastAsia="ru-RU"/>
              </w:rPr>
              <w:t>1.</w:t>
            </w:r>
            <w:r w:rsidRPr="00FD2454">
              <w:rPr>
                <w:rFonts w:ascii="Times New Roman" w:eastAsia="Times New Roman" w:hAnsi="Times New Roman" w:cs="Times New Roman"/>
                <w:b/>
                <w:bCs/>
                <w:color w:val="000000"/>
                <w:sz w:val="20"/>
                <w:szCs w:val="20"/>
                <w:lang w:eastAsia="ru-RU"/>
              </w:rPr>
              <w:t xml:space="preserve"> </w:t>
            </w:r>
            <w:r w:rsidRPr="00FD2454">
              <w:rPr>
                <w:rFonts w:ascii="Times New Roman" w:eastAsia="Times New Roman" w:hAnsi="Times New Roman" w:cs="Times New Roman"/>
                <w:b/>
                <w:sz w:val="24"/>
                <w:szCs w:val="24"/>
                <w:lang w:eastAsia="ru-RU"/>
              </w:rPr>
              <w:t>Перелік документів, що підтверджують кваліфікацію Учасника</w:t>
            </w:r>
            <w:r w:rsidRPr="00FD2454">
              <w:rPr>
                <w:rFonts w:ascii="Times New Roman" w:eastAsia="Times New Roman" w:hAnsi="Times New Roman" w:cs="Times New Roman"/>
                <w:color w:val="000000"/>
                <w:sz w:val="20"/>
                <w:szCs w:val="20"/>
                <w:lang w:eastAsia="ru-RU"/>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14" w:lineRule="atLeast"/>
              <w:jc w:val="center"/>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ДОКУМЕНТИ, ЩО РОЗМІЩУЮТЬСЯ УЧАСНИКОМ У СИСТЕМІ</w:t>
            </w:r>
          </w:p>
          <w:p w:rsidR="00FD2454" w:rsidRPr="00FD2454" w:rsidRDefault="00FD2454" w:rsidP="00FD2454">
            <w:pPr>
              <w:spacing w:after="0" w:line="14" w:lineRule="atLeast"/>
              <w:jc w:val="center"/>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noProof/>
                <w:color w:val="FF0000"/>
                <w:sz w:val="20"/>
                <w:szCs w:val="20"/>
                <w:highlight w:val="yellow"/>
                <w:lang w:eastAsia="uk-UA"/>
              </w:rPr>
              <mc:AlternateContent>
                <mc:Choice Requires="wps">
                  <w:drawing>
                    <wp:anchor distT="45720" distB="45720" distL="114300" distR="114300" simplePos="0" relativeHeight="251660288" behindDoc="0" locked="0" layoutInCell="1" allowOverlap="1" wp14:anchorId="3322CC89" wp14:editId="590D6209">
                      <wp:simplePos x="0" y="0"/>
                      <wp:positionH relativeFrom="column">
                        <wp:posOffset>130175</wp:posOffset>
                      </wp:positionH>
                      <wp:positionV relativeFrom="paragraph">
                        <wp:posOffset>249555</wp:posOffset>
                      </wp:positionV>
                      <wp:extent cx="4572000" cy="1404620"/>
                      <wp:effectExtent l="19050" t="19050" r="19050" b="1778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28575">
                                <a:solidFill>
                                  <a:srgbClr val="FF0000"/>
                                </a:solidFill>
                                <a:miter lim="800000"/>
                                <a:headEnd/>
                                <a:tailEnd/>
                              </a:ln>
                            </wps:spPr>
                            <wps:txbx>
                              <w:txbxContent>
                                <w:p w:rsidR="00392083" w:rsidRPr="00593B08" w:rsidRDefault="00392083" w:rsidP="00FD2454">
                                  <w:pPr>
                                    <w:spacing w:line="14" w:lineRule="atLeast"/>
                                    <w:ind w:firstLine="370"/>
                                    <w:jc w:val="center"/>
                                    <w:rPr>
                                      <w:rFonts w:cs="Arial"/>
                                      <w:b/>
                                      <w:bCs/>
                                      <w:color w:val="FF0000"/>
                                      <w:lang w:val="ru-RU"/>
                                    </w:rPr>
                                  </w:pPr>
                                  <w:r w:rsidRPr="00593B08">
                                    <w:rPr>
                                      <w:rStyle w:val="ac"/>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22CC89" id="_x0000_t202" coordsize="21600,21600" o:spt="202" path="m,l,21600r21600,l21600,xe">
                      <v:stroke joinstyle="miter"/>
                      <v:path gradientshapeok="t" o:connecttype="rect"/>
                    </v:shapetype>
                    <v:shape id="Надпись 2" o:spid="_x0000_s1026" type="#_x0000_t202" style="position:absolute;left:0;text-align:left;margin-left:10.25pt;margin-top:19.65pt;width:5in;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" strokecolor="red" strokeweight="2.25pt">
                      <v:textbox style="mso-fit-shape-to-text:t">
                        <w:txbxContent>
                          <w:p w:rsidR="00392083" w:rsidRPr="00593B08" w:rsidRDefault="00392083" w:rsidP="00FD2454">
                            <w:pPr>
                              <w:spacing w:line="14" w:lineRule="atLeast"/>
                              <w:ind w:firstLine="370"/>
                              <w:jc w:val="center"/>
                              <w:rPr>
                                <w:rFonts w:cs="Arial"/>
                                <w:b/>
                                <w:bCs/>
                                <w:color w:val="FF0000"/>
                                <w:lang w:val="ru-RU"/>
                              </w:rPr>
                            </w:pPr>
                            <w:r w:rsidRPr="00593B08">
                              <w:rPr>
                                <w:rStyle w:val="ac"/>
                                <w:rFonts w:cs="Arial"/>
                                <w:color w:val="FF0000"/>
                                <w:highlight w:val="yellow"/>
                              </w:rPr>
                              <w:t>ДО ПОЧАТКУ АУКЦІОНУ УЧАСНИК ПОВИНЕН ОБОВ’ЯЗКОВО ЗАВАНТАЖИТИ НАСТУПНІ КОПІЇ ДОКУМЕНТІВ В ЕЛЕКТРОННОМУ (СКАНОВАНОМУ) ВИГЛЯДІ У СИСТЕМУ:</w:t>
                            </w:r>
                          </w:p>
                        </w:txbxContent>
                      </v:textbox>
                      <w10:wrap type="square"/>
                    </v:shape>
                  </w:pict>
                </mc:Fallback>
              </mc:AlternateContent>
            </w:r>
          </w:p>
          <w:p w:rsidR="00FD2454" w:rsidRPr="00FD2454" w:rsidRDefault="00FD2454" w:rsidP="00FD2454">
            <w:pPr>
              <w:spacing w:after="0" w:line="14" w:lineRule="atLeast"/>
              <w:ind w:firstLine="370"/>
              <w:jc w:val="both"/>
              <w:rPr>
                <w:rFonts w:ascii="Times New Roman" w:eastAsia="Times New Roman" w:hAnsi="Times New Roman" w:cs="Arial"/>
                <w:b/>
                <w:bCs/>
                <w:color w:val="FF0000"/>
                <w:sz w:val="20"/>
                <w:szCs w:val="20"/>
                <w:lang w:eastAsia="ru-RU"/>
              </w:rPr>
            </w:pP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Times New Roman"/>
                <w:b/>
                <w:sz w:val="20"/>
                <w:szCs w:val="20"/>
                <w:lang w:eastAsia="uk-UA"/>
              </w:rPr>
              <w:t xml:space="preserve">1.  Забезпечення </w:t>
            </w:r>
            <w:r w:rsidRPr="00FD2454">
              <w:rPr>
                <w:rFonts w:ascii="Times New Roman" w:eastAsia="Times New Roman" w:hAnsi="Times New Roman" w:cs="Times New Roman"/>
                <w:b/>
                <w:sz w:val="20"/>
                <w:szCs w:val="20"/>
                <w:lang w:eastAsia="ru-RU"/>
              </w:rPr>
              <w:t>пропозиції процедури закупівлі:</w:t>
            </w:r>
          </w:p>
          <w:p w:rsidR="00FD2454" w:rsidRPr="00FD2454" w:rsidRDefault="00FD2454" w:rsidP="00FD2454">
            <w:pPr>
              <w:spacing w:after="0" w:line="14" w:lineRule="atLeast"/>
              <w:ind w:firstLine="370"/>
              <w:jc w:val="both"/>
              <w:rPr>
                <w:rFonts w:ascii="Times New Roman" w:eastAsia="Times New Roman" w:hAnsi="Times New Roman" w:cs="Times New Roman"/>
                <w:b/>
                <w:sz w:val="20"/>
                <w:szCs w:val="24"/>
                <w:lang w:eastAsia="ru-RU"/>
              </w:rPr>
            </w:pPr>
            <w:r w:rsidRPr="00FD2454">
              <w:rPr>
                <w:rFonts w:ascii="Times New Roman" w:eastAsia="Times New Roman" w:hAnsi="Times New Roman" w:cs="Times New Roman"/>
                <w:b/>
                <w:sz w:val="20"/>
                <w:szCs w:val="20"/>
                <w:lang w:eastAsia="ru-RU"/>
              </w:rPr>
              <w:t xml:space="preserve">-  для Учасника нерезидента – </w:t>
            </w:r>
            <w:r w:rsidRPr="00FD2454">
              <w:rPr>
                <w:rFonts w:ascii="Times New Roman" w:eastAsia="Times New Roman" w:hAnsi="Times New Roman" w:cs="Times New Roman"/>
                <w:b/>
                <w:sz w:val="20"/>
                <w:szCs w:val="24"/>
                <w:lang w:eastAsia="ru-RU"/>
              </w:rPr>
              <w:t>копія відповідного СВІФТ;</w:t>
            </w:r>
          </w:p>
          <w:p w:rsidR="00FD2454" w:rsidRPr="00FD2454" w:rsidRDefault="00FD2454" w:rsidP="00FD2454">
            <w:pPr>
              <w:spacing w:after="0" w:line="14" w:lineRule="atLeast"/>
              <w:ind w:firstLine="370"/>
              <w:jc w:val="both"/>
              <w:rPr>
                <w:rFonts w:ascii="Times New Roman" w:eastAsia="Times New Roman" w:hAnsi="Times New Roman" w:cs="Times New Roman"/>
                <w:b/>
                <w:sz w:val="20"/>
                <w:szCs w:val="24"/>
                <w:lang w:eastAsia="ru-RU"/>
              </w:rPr>
            </w:pPr>
            <w:r w:rsidRPr="00FD2454">
              <w:rPr>
                <w:rFonts w:ascii="Times New Roman" w:eastAsia="Times New Roman" w:hAnsi="Times New Roman" w:cs="Times New Roman"/>
                <w:b/>
                <w:sz w:val="20"/>
                <w:szCs w:val="24"/>
                <w:lang w:eastAsia="ru-RU"/>
              </w:rPr>
              <w:t xml:space="preserve">-  для Учасника резидента – Електронна банківська гарантія; </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 xml:space="preserve">2.  Згідно з переліком у Додатку 1 </w:t>
            </w:r>
            <w:r w:rsidRPr="00FD2454">
              <w:rPr>
                <w:rFonts w:ascii="Times New Roman" w:eastAsia="Times New Roman" w:hAnsi="Times New Roman" w:cs="Arial"/>
                <w:b/>
                <w:bCs/>
                <w:i/>
                <w:color w:val="121212"/>
                <w:sz w:val="20"/>
                <w:szCs w:val="20"/>
                <w:lang w:eastAsia="ru-RU"/>
              </w:rPr>
              <w:t xml:space="preserve">«Критерії оцінки Учасника процедури закупівлі» </w:t>
            </w:r>
            <w:r w:rsidRPr="00FD2454">
              <w:rPr>
                <w:rFonts w:ascii="Times New Roman" w:eastAsia="Times New Roman" w:hAnsi="Times New Roman" w:cs="Arial"/>
                <w:b/>
                <w:bCs/>
                <w:i/>
                <w:color w:val="1F4E79"/>
                <w:sz w:val="20"/>
                <w:szCs w:val="20"/>
                <w:lang w:eastAsia="ru-RU"/>
              </w:rPr>
              <w:t>(у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 xml:space="preserve">3.  Додаток 2 </w:t>
            </w:r>
            <w:r w:rsidRPr="00FD2454">
              <w:rPr>
                <w:rFonts w:ascii="Times New Roman" w:eastAsia="Times New Roman" w:hAnsi="Times New Roman" w:cs="Arial"/>
                <w:b/>
                <w:bCs/>
                <w:i/>
                <w:color w:val="121212"/>
                <w:sz w:val="20"/>
                <w:szCs w:val="20"/>
                <w:lang w:eastAsia="ru-RU"/>
              </w:rPr>
              <w:t>«</w:t>
            </w:r>
            <w:r w:rsidRPr="00FD2454">
              <w:rPr>
                <w:rFonts w:ascii="Times New Roman" w:eastAsia="Times New Roman" w:hAnsi="Times New Roman" w:cs="Arial"/>
                <w:bCs/>
                <w:i/>
                <w:color w:val="121212"/>
                <w:sz w:val="20"/>
                <w:szCs w:val="20"/>
                <w:lang w:eastAsia="ru-RU"/>
              </w:rPr>
              <w:t>Т</w:t>
            </w:r>
            <w:r w:rsidRPr="00FD2454">
              <w:rPr>
                <w:rFonts w:ascii="Times New Roman" w:eastAsia="Times New Roman" w:hAnsi="Times New Roman" w:cs="Times New Roman"/>
                <w:b/>
                <w:i/>
                <w:lang w:eastAsia="ru-RU"/>
              </w:rPr>
              <w:t>ехнічні вимоги і якісні характеристики та основні умови, які будуть включені до договору про закупівлю»;</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4.  Додаток 5 «</w:t>
            </w:r>
            <w:r w:rsidRPr="00FD2454">
              <w:rPr>
                <w:rFonts w:ascii="Times New Roman" w:eastAsia="Times New Roman" w:hAnsi="Times New Roman" w:cs="Arial"/>
                <w:b/>
                <w:bCs/>
                <w:i/>
                <w:color w:val="121212"/>
                <w:sz w:val="20"/>
                <w:szCs w:val="20"/>
                <w:lang w:eastAsia="ru-RU"/>
              </w:rPr>
              <w:t>ДЕКЛАРАЦІЯ про прийняття умов проведення процедур закупівель»</w:t>
            </w:r>
            <w:r w:rsidRPr="00FD2454">
              <w:rPr>
                <w:rFonts w:ascii="Times New Roman" w:eastAsia="Times New Roman" w:hAnsi="Times New Roman" w:cs="Arial"/>
                <w:b/>
                <w:bCs/>
                <w:color w:val="121212"/>
                <w:sz w:val="20"/>
                <w:szCs w:val="20"/>
                <w:lang w:eastAsia="ru-RU"/>
              </w:rPr>
              <w:t>;</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5.  Додаток 6 «</w:t>
            </w:r>
            <w:r w:rsidRPr="00FD2454">
              <w:rPr>
                <w:rFonts w:ascii="Times New Roman" w:eastAsia="Times New Roman" w:hAnsi="Times New Roman" w:cs="Arial"/>
                <w:b/>
                <w:bCs/>
                <w:i/>
                <w:color w:val="121212"/>
                <w:sz w:val="20"/>
                <w:szCs w:val="20"/>
                <w:lang w:eastAsia="ru-RU"/>
              </w:rPr>
              <w:t>Розрахунок приведеної вартості»</w:t>
            </w:r>
            <w:r w:rsidRPr="00FD2454">
              <w:rPr>
                <w:rFonts w:ascii="Times New Roman" w:eastAsia="Times New Roman" w:hAnsi="Times New Roman" w:cs="Arial"/>
                <w:b/>
                <w:bCs/>
                <w:color w:val="121212"/>
                <w:sz w:val="20"/>
                <w:szCs w:val="20"/>
                <w:lang w:eastAsia="ru-RU"/>
              </w:rPr>
              <w:t>;</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6.  Додаток 7 «</w:t>
            </w:r>
            <w:r w:rsidRPr="00FD2454">
              <w:rPr>
                <w:rFonts w:ascii="Times New Roman" w:eastAsia="Times New Roman" w:hAnsi="Times New Roman" w:cs="Arial"/>
                <w:b/>
                <w:bCs/>
                <w:i/>
                <w:color w:val="121212"/>
                <w:sz w:val="20"/>
                <w:szCs w:val="20"/>
                <w:lang w:eastAsia="ru-RU"/>
              </w:rPr>
              <w:t>Опитувальник Контрагента - юридичної особи»</w:t>
            </w:r>
            <w:r w:rsidRPr="00FD2454">
              <w:rPr>
                <w:rFonts w:ascii="Times New Roman" w:eastAsia="Times New Roman" w:hAnsi="Times New Roman" w:cs="Arial"/>
                <w:bCs/>
                <w:i/>
                <w:color w:val="121212"/>
                <w:sz w:val="20"/>
                <w:szCs w:val="20"/>
                <w:lang w:eastAsia="ru-RU"/>
              </w:rPr>
              <w:t>;</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color w:val="121212"/>
                <w:sz w:val="20"/>
                <w:szCs w:val="20"/>
                <w:lang w:eastAsia="ru-RU"/>
              </w:rPr>
              <w:t>7.  Додаток 8 «</w:t>
            </w:r>
            <w:r w:rsidRPr="00FD2454">
              <w:rPr>
                <w:rFonts w:ascii="Times New Roman" w:eastAsia="Times New Roman" w:hAnsi="Times New Roman" w:cs="Arial"/>
                <w:b/>
                <w:bCs/>
                <w:i/>
                <w:color w:val="121212"/>
                <w:sz w:val="20"/>
                <w:szCs w:val="20"/>
                <w:lang w:eastAsia="ru-RU"/>
              </w:rPr>
              <w:t>Опитувальник Контрагента - фізичної Особи»;</w:t>
            </w:r>
          </w:p>
          <w:p w:rsidR="00FD2454" w:rsidRPr="00FD2454" w:rsidRDefault="00FD2454" w:rsidP="00FD2454">
            <w:pPr>
              <w:spacing w:after="0" w:line="14" w:lineRule="atLeast"/>
              <w:ind w:firstLine="370"/>
              <w:jc w:val="both"/>
              <w:rPr>
                <w:rFonts w:ascii="Times New Roman" w:eastAsia="Times New Roman" w:hAnsi="Times New Roman" w:cs="Arial"/>
                <w:b/>
                <w:bCs/>
                <w:sz w:val="20"/>
                <w:szCs w:val="20"/>
                <w:lang w:eastAsia="ru-RU"/>
              </w:rPr>
            </w:pPr>
            <w:r w:rsidRPr="00FD2454">
              <w:rPr>
                <w:rFonts w:ascii="Times New Roman" w:eastAsia="Times New Roman" w:hAnsi="Times New Roman" w:cs="Arial"/>
                <w:b/>
                <w:bCs/>
                <w:sz w:val="20"/>
                <w:szCs w:val="20"/>
                <w:lang w:eastAsia="ru-RU"/>
              </w:rPr>
              <w:t>8.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rsidR="00FD2454" w:rsidRPr="00FD2454" w:rsidRDefault="00FD2454" w:rsidP="00FD2454">
            <w:pPr>
              <w:spacing w:after="0" w:line="14" w:lineRule="atLeast"/>
              <w:ind w:firstLine="370"/>
              <w:jc w:val="both"/>
              <w:rPr>
                <w:rFonts w:ascii="Times New Roman" w:eastAsia="Times New Roman" w:hAnsi="Times New Roman" w:cs="Arial"/>
                <w:b/>
                <w:bCs/>
                <w:sz w:val="20"/>
                <w:szCs w:val="20"/>
                <w:lang w:eastAsia="ru-RU"/>
              </w:rPr>
            </w:pPr>
            <w:r w:rsidRPr="00FD2454">
              <w:rPr>
                <w:rFonts w:ascii="Times New Roman" w:eastAsia="Times New Roman" w:hAnsi="Times New Roman" w:cs="Arial"/>
                <w:b/>
                <w:bCs/>
                <w:sz w:val="20"/>
                <w:szCs w:val="20"/>
                <w:lang w:eastAsia="ru-RU"/>
              </w:rPr>
              <w:t>9.  Початкову цінову пропозицію, з якою учасник розпочинав участь у закупівлі та аукціоні (Додаток 3) (Додаток 3а та Таблиці 6.1 та 6.2 Додатку 6 для нерезидентів та для резидентів при рекомендованих умовах оплати;</w:t>
            </w:r>
          </w:p>
          <w:p w:rsidR="00FD2454" w:rsidRPr="00FD2454" w:rsidRDefault="00FD2454" w:rsidP="00FD2454">
            <w:pPr>
              <w:spacing w:after="0" w:line="14" w:lineRule="atLeast"/>
              <w:ind w:firstLine="370"/>
              <w:jc w:val="both"/>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10.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 грн.);</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Arial"/>
                <w:b/>
                <w:bCs/>
                <w:sz w:val="20"/>
                <w:szCs w:val="20"/>
                <w:highlight w:val="cyan"/>
                <w:lang w:eastAsia="ru-RU"/>
              </w:rPr>
              <w:t>Після закінчення аукціону</w:t>
            </w:r>
            <w:r w:rsidRPr="00FD2454">
              <w:rPr>
                <w:rFonts w:ascii="Times New Roman" w:eastAsia="Times New Roman" w:hAnsi="Times New Roman" w:cs="Arial"/>
                <w:b/>
                <w:bCs/>
                <w:sz w:val="20"/>
                <w:szCs w:val="20"/>
                <w:lang w:eastAsia="ru-RU"/>
              </w:rPr>
              <w:t>, Учасник, визначений системою переможцем торгів за результатами аукціону, протягом 1 робочого дня, завантажує в Систему свою цінову пропозицію, що була запропонована в результаті аукціону, та визначена системою найменшою (Додаток 3) (Додаток 3а та Таблиці 6.1 та 6.2 Додатку 6 для нерезидентів та для резидентів при рекомендованих умовах оплати</w:t>
            </w:r>
            <w:r w:rsidRPr="00FD2454">
              <w:rPr>
                <w:rFonts w:ascii="Times New Roman" w:eastAsia="Times New Roman" w:hAnsi="Times New Roman" w:cs="Arial"/>
                <w:b/>
                <w:bCs/>
                <w:color w:val="121212"/>
                <w:sz w:val="20"/>
                <w:szCs w:val="20"/>
                <w:lang w:eastAsia="ru-RU"/>
              </w:rPr>
              <w:t xml:space="preserve">). </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p>
          <w:p w:rsidR="00FD2454" w:rsidRPr="00FD2454" w:rsidRDefault="00FD2454" w:rsidP="00FD2454">
            <w:pPr>
              <w:spacing w:after="0" w:line="14" w:lineRule="atLeast"/>
              <w:ind w:firstLine="370"/>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bCs/>
                <w:sz w:val="20"/>
                <w:szCs w:val="20"/>
                <w:lang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FD2454" w:rsidRPr="00FD2454" w:rsidRDefault="00FD2454" w:rsidP="00FD2454">
            <w:pPr>
              <w:spacing w:after="0" w:line="14" w:lineRule="atLeast"/>
              <w:ind w:firstLine="370"/>
              <w:jc w:val="both"/>
              <w:rPr>
                <w:rFonts w:ascii="Times New Roman" w:eastAsia="Times New Roman" w:hAnsi="Times New Roman" w:cs="Times New Roman"/>
                <w:i/>
                <w:iCs/>
                <w:sz w:val="20"/>
                <w:szCs w:val="20"/>
                <w:lang w:eastAsia="ru-RU"/>
              </w:rPr>
            </w:pPr>
            <w:r w:rsidRPr="00FD2454">
              <w:rPr>
                <w:rFonts w:ascii="Times New Roman" w:eastAsia="Times New Roman" w:hAnsi="Times New Roman" w:cs="Times New Roman"/>
                <w:bCs/>
                <w:sz w:val="20"/>
                <w:szCs w:val="20"/>
                <w:lang w:eastAsia="ru-RU"/>
              </w:rPr>
              <w:t xml:space="preserve">Документи, що не передбачені законодавством для учасників - фізичних осіб, у тому числі фізичних осіб - підприємців, не </w:t>
            </w:r>
            <w:r w:rsidRPr="00FD2454">
              <w:rPr>
                <w:rFonts w:ascii="Times New Roman" w:eastAsia="Times New Roman" w:hAnsi="Times New Roman" w:cs="Times New Roman"/>
                <w:bCs/>
                <w:sz w:val="20"/>
                <w:szCs w:val="20"/>
                <w:lang w:val="ru-RU" w:eastAsia="ru-RU"/>
              </w:rPr>
              <w:t xml:space="preserve">завантажуються </w:t>
            </w:r>
            <w:r w:rsidRPr="00FD2454">
              <w:rPr>
                <w:rFonts w:ascii="Times New Roman" w:eastAsia="Times New Roman" w:hAnsi="Times New Roman" w:cs="Times New Roman"/>
                <w:bCs/>
                <w:sz w:val="20"/>
                <w:szCs w:val="20"/>
                <w:lang w:eastAsia="ru-RU"/>
              </w:rPr>
              <w:t>ними у складі пропозиції.</w:t>
            </w:r>
            <w:r w:rsidRPr="00FD2454">
              <w:rPr>
                <w:rFonts w:ascii="Times New Roman" w:eastAsia="Times New Roman" w:hAnsi="Times New Roman" w:cs="Times New Roman"/>
                <w:i/>
                <w:iCs/>
                <w:sz w:val="20"/>
                <w:szCs w:val="20"/>
                <w:lang w:eastAsia="ru-RU"/>
              </w:rPr>
              <w:t xml:space="preserve"> </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r w:rsidRPr="00FD2454">
              <w:rPr>
                <w:rFonts w:ascii="Times New Roman" w:eastAsia="Times New Roman" w:hAnsi="Times New Roman" w:cs="Times New Roman"/>
                <w:bCs/>
                <w:sz w:val="20"/>
                <w:szCs w:val="20"/>
                <w:lang w:eastAsia="ru-RU"/>
              </w:rPr>
              <w:t xml:space="preserve">Пропозиції процедури закупівлі вважаються дійсними протягом </w:t>
            </w:r>
            <w:r w:rsidRPr="00FD2454">
              <w:rPr>
                <w:rFonts w:ascii="Times New Roman" w:eastAsia="Times New Roman" w:hAnsi="Times New Roman" w:cs="Times New Roman"/>
                <w:b/>
                <w:bCs/>
                <w:sz w:val="20"/>
                <w:szCs w:val="20"/>
                <w:lang w:eastAsia="ru-RU"/>
              </w:rPr>
              <w:t>120</w:t>
            </w:r>
            <w:r w:rsidRPr="00FD2454">
              <w:rPr>
                <w:rFonts w:ascii="Times New Roman" w:eastAsia="Times New Roman" w:hAnsi="Times New Roman" w:cs="Times New Roman"/>
                <w:bCs/>
                <w:sz w:val="20"/>
                <w:szCs w:val="20"/>
                <w:lang w:eastAsia="ru-RU"/>
              </w:rPr>
              <w:t xml:space="preserve"> днів з дати аукціону. До закінчення цього строку Замовник має право вимагати від учасників продовження строку дії пропозицій процедури закупівлі.</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0"/>
                <w:szCs w:val="20"/>
                <w:lang w:eastAsia="ru-RU"/>
              </w:rPr>
            </w:pPr>
            <w:r w:rsidRPr="00FD2454">
              <w:rPr>
                <w:rFonts w:ascii="Times New Roman" w:eastAsia="Times New Roman" w:hAnsi="Times New Roman" w:cs="Times New Roman"/>
                <w:b/>
                <w:bCs/>
                <w:color w:val="000000"/>
                <w:sz w:val="24"/>
                <w:szCs w:val="24"/>
                <w:lang w:eastAsia="ru-RU"/>
              </w:rPr>
              <w:lastRenderedPageBreak/>
              <w:t>2</w:t>
            </w:r>
            <w:r w:rsidRPr="00FD2454">
              <w:rPr>
                <w:rFonts w:ascii="Times New Roman" w:eastAsia="Times New Roman" w:hAnsi="Times New Roman" w:cs="Times New Roman"/>
                <w:b/>
                <w:bCs/>
                <w:color w:val="000000"/>
                <w:sz w:val="24"/>
                <w:szCs w:val="24"/>
                <w:lang w:val="ru-RU" w:eastAsia="ru-RU"/>
              </w:rPr>
              <w:t xml:space="preserve">. </w:t>
            </w:r>
            <w:r w:rsidRPr="00FD2454">
              <w:rPr>
                <w:rFonts w:ascii="Times New Roman" w:eastAsia="Times New Roman" w:hAnsi="Times New Roman" w:cs="Times New Roman"/>
                <w:b/>
                <w:bCs/>
                <w:color w:val="000000"/>
                <w:sz w:val="24"/>
                <w:szCs w:val="24"/>
                <w:lang w:eastAsia="ru-RU"/>
              </w:rPr>
              <w:t xml:space="preserve">Порядок подання пропозиції Учасника та вимоги до  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Arial"/>
                <w:bCs/>
                <w:color w:val="121212"/>
                <w:sz w:val="20"/>
                <w:szCs w:val="20"/>
                <w:highlight w:val="cyan"/>
                <w:lang w:eastAsia="ru-RU"/>
              </w:rPr>
              <w:t>До початку аукціону</w:t>
            </w:r>
            <w:r w:rsidRPr="00FD2454">
              <w:rPr>
                <w:rFonts w:ascii="Times New Roman" w:eastAsia="Times New Roman" w:hAnsi="Times New Roman" w:cs="Arial"/>
                <w:bCs/>
                <w:color w:val="121212"/>
                <w:sz w:val="20"/>
                <w:szCs w:val="20"/>
                <w:lang w:eastAsia="ru-RU"/>
              </w:rPr>
              <w:t xml:space="preserve"> Учасник повинен розмістити/завантажити усі документи, визначені/передбачені цією документацією </w:t>
            </w:r>
            <w:r w:rsidRPr="00FD2454">
              <w:rPr>
                <w:rFonts w:ascii="Times New Roman" w:eastAsia="Times New Roman" w:hAnsi="Times New Roman" w:cs="Arial"/>
                <w:bCs/>
                <w:color w:val="121212"/>
                <w:sz w:val="20"/>
                <w:szCs w:val="20"/>
                <w:highlight w:val="cyan"/>
                <w:lang w:eastAsia="ru-RU"/>
              </w:rPr>
              <w:t>(крім цінової пропозиції, що була запропонована за результатами аукціону</w:t>
            </w:r>
            <w:r w:rsidRPr="00FD2454">
              <w:rPr>
                <w:rFonts w:ascii="Times New Roman" w:eastAsia="Times New Roman" w:hAnsi="Times New Roman" w:cs="Arial"/>
                <w:bCs/>
                <w:color w:val="121212"/>
                <w:sz w:val="20"/>
                <w:szCs w:val="20"/>
                <w:lang w:eastAsia="ru-RU"/>
              </w:rPr>
              <w:t>),в електронному (сканованому) вигляді, за принципом: один файл - один документ, шляхом заповнення електронних форм з окремими полями, у яких зазначається інформація про ціну та завантаження файлів (</w:t>
            </w:r>
            <w:r w:rsidRPr="00FD2454">
              <w:rPr>
                <w:rFonts w:ascii="Times New Roman" w:eastAsia="Times New Roman" w:hAnsi="Times New Roman" w:cs="Arial"/>
                <w:bCs/>
                <w:color w:val="121212"/>
                <w:sz w:val="20"/>
                <w:szCs w:val="20"/>
                <w:lang w:val="ru-RU" w:eastAsia="ru-RU"/>
              </w:rPr>
              <w:t>у</w:t>
            </w:r>
            <w:r w:rsidRPr="00FD2454">
              <w:rPr>
                <w:rFonts w:ascii="Times New Roman" w:eastAsia="Times New Roman" w:hAnsi="Times New Roman" w:cs="Arial"/>
                <w:bCs/>
                <w:color w:val="121212"/>
                <w:sz w:val="20"/>
                <w:szCs w:val="20"/>
                <w:lang w:eastAsia="ru-RU"/>
              </w:rPr>
              <w:t xml:space="preserve"> форматі .</w:t>
            </w:r>
            <w:r w:rsidRPr="00FD2454">
              <w:rPr>
                <w:rFonts w:ascii="Times New Roman" w:eastAsia="Times New Roman" w:hAnsi="Times New Roman" w:cs="Arial"/>
                <w:bCs/>
                <w:color w:val="121212"/>
                <w:sz w:val="20"/>
                <w:szCs w:val="20"/>
                <w:lang w:val="en-US" w:eastAsia="ru-RU"/>
              </w:rPr>
              <w:t>pdf</w:t>
            </w:r>
            <w:r w:rsidRPr="00FD2454">
              <w:rPr>
                <w:rFonts w:ascii="Times New Roman" w:eastAsia="Times New Roman" w:hAnsi="Times New Roman" w:cs="Arial"/>
                <w:bCs/>
                <w:color w:val="121212"/>
                <w:sz w:val="20"/>
                <w:szCs w:val="20"/>
                <w:lang w:eastAsia="ru-RU"/>
              </w:rPr>
              <w:t xml:space="preserve"> та/або </w:t>
            </w:r>
            <w:r w:rsidRPr="00FD2454">
              <w:rPr>
                <w:rFonts w:ascii="Times New Roman" w:eastAsia="Times New Roman" w:hAnsi="Times New Roman" w:cs="Arial"/>
                <w:bCs/>
                <w:color w:val="121212"/>
                <w:sz w:val="20"/>
                <w:szCs w:val="20"/>
                <w:lang w:val="ru-RU" w:eastAsia="ru-RU"/>
              </w:rPr>
              <w:t>.</w:t>
            </w:r>
            <w:r w:rsidRPr="00FD2454">
              <w:rPr>
                <w:rFonts w:ascii="Times New Roman" w:eastAsia="Times New Roman" w:hAnsi="Times New Roman" w:cs="Arial"/>
                <w:bCs/>
                <w:color w:val="121212"/>
                <w:sz w:val="20"/>
                <w:szCs w:val="20"/>
                <w:lang w:val="en-US" w:eastAsia="ru-RU"/>
              </w:rPr>
              <w:t>jpeg</w:t>
            </w:r>
            <w:r w:rsidRPr="00FD2454">
              <w:rPr>
                <w:rFonts w:ascii="Times New Roman" w:eastAsia="Times New Roman" w:hAnsi="Times New Roman" w:cs="Arial"/>
                <w:bCs/>
                <w:color w:val="121212"/>
                <w:sz w:val="20"/>
                <w:szCs w:val="20"/>
                <w:lang w:eastAsia="ru-RU"/>
              </w:rPr>
              <w:t xml:space="preserve"> із зазначенням назви документів) в електронній системі закупівель до закінчення строку подання пропозицій.</w:t>
            </w:r>
            <w:r w:rsidRPr="00FD2454">
              <w:rPr>
                <w:rFonts w:ascii="Times New Roman" w:eastAsia="Times New Roman" w:hAnsi="Times New Roman" w:cs="Times New Roman"/>
                <w:b/>
                <w:sz w:val="24"/>
                <w:szCs w:val="24"/>
                <w:lang w:eastAsia="ru-RU"/>
              </w:rPr>
              <w:t xml:space="preserve"> </w:t>
            </w:r>
            <w:r w:rsidRPr="00FD2454">
              <w:rPr>
                <w:rFonts w:ascii="Times New Roman" w:eastAsia="Times New Roman" w:hAnsi="Times New Roman" w:cs="Arial"/>
                <w:bCs/>
                <w:color w:val="121212"/>
                <w:sz w:val="20"/>
                <w:szCs w:val="20"/>
                <w:lang w:eastAsia="ru-RU"/>
              </w:rPr>
              <w:t xml:space="preserve">З назви кожного документа, що міститься в електронній копії пропозиції, повинно чітко слідувати який саме документ міститься у файлі. </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Arial"/>
                <w:bCs/>
                <w:color w:val="121212"/>
                <w:sz w:val="20"/>
                <w:szCs w:val="20"/>
                <w:lang w:eastAsia="ru-RU"/>
              </w:rPr>
              <w:t>Також для зручності завантаження документів учасником, дозволяється архівувати документи, якщо це не заборонено системою електронних закупівель.</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Arial"/>
                <w:bCs/>
                <w:color w:val="121212"/>
                <w:sz w:val="20"/>
                <w:szCs w:val="20"/>
                <w:lang w:eastAsia="ru-RU"/>
              </w:rPr>
              <w:t>Документи, що розміщуються Учасником у системі, повинні бути належного рівня якості зображення та доступні до перегляду (не повинні мати захисту від їх відкриття, копіювання їх вмісту або їх друку, найменування файлів має однозначно відповідати змісту в них електронних копій документів) та подаються у встановлені у цій документації процедури закупівлі строки.</w:t>
            </w:r>
          </w:p>
          <w:p w:rsidR="00FD2454" w:rsidRPr="00FD2454" w:rsidRDefault="00FD2454" w:rsidP="00FD2454">
            <w:pPr>
              <w:spacing w:after="0" w:line="14" w:lineRule="atLeast"/>
              <w:ind w:firstLine="370"/>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bCs/>
                <w:sz w:val="20"/>
                <w:szCs w:val="20"/>
                <w:lang w:eastAsia="ru-RU"/>
              </w:rPr>
              <w:t>Замовник залишає за собою право вимагати від Учасника пакет оригіналів документів**, які завантажені ним у електронній системі закупівель, лише у виключних випадках за ініціативою окремих служб через відповідального закупника.</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Times New Roman"/>
                <w:bCs/>
                <w:sz w:val="20"/>
                <w:szCs w:val="20"/>
                <w:lang w:eastAsia="ru-RU"/>
              </w:rPr>
            </w:pP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Times New Roman"/>
                <w:bCs/>
                <w:color w:val="1F4E79"/>
                <w:sz w:val="20"/>
                <w:szCs w:val="20"/>
                <w:lang w:eastAsia="ru-RU"/>
              </w:rPr>
            </w:pPr>
            <w:r w:rsidRPr="00FD2454">
              <w:rPr>
                <w:rFonts w:ascii="Times New Roman" w:eastAsia="Times New Roman" w:hAnsi="Times New Roman" w:cs="Times New Roman"/>
                <w:bCs/>
                <w:color w:val="1F4E79"/>
                <w:sz w:val="20"/>
                <w:szCs w:val="20"/>
                <w:lang w:eastAsia="ru-RU"/>
              </w:rPr>
              <w:t xml:space="preserve">У разі якщо Замовником під час розгляду </w:t>
            </w:r>
            <w:r w:rsidRPr="00FD2454">
              <w:rPr>
                <w:rFonts w:ascii="Times New Roman" w:eastAsia="Times New Roman" w:hAnsi="Times New Roman" w:cs="Times New Roman"/>
                <w:bCs/>
                <w:color w:val="1F4E79"/>
                <w:sz w:val="20"/>
                <w:szCs w:val="20"/>
                <w:highlight w:val="cyan"/>
                <w:lang w:eastAsia="ru-RU"/>
              </w:rPr>
              <w:t>пропозиції</w:t>
            </w:r>
            <w:r w:rsidRPr="00FD2454">
              <w:rPr>
                <w:rFonts w:ascii="Times New Roman" w:eastAsia="Times New Roman" w:hAnsi="Times New Roman" w:cs="Times New Roman"/>
                <w:bCs/>
                <w:color w:val="1F4E79"/>
                <w:sz w:val="20"/>
                <w:szCs w:val="20"/>
                <w:lang w:eastAsia="ru-RU"/>
              </w:rPr>
              <w:t xml:space="preserve"> Учасника виявлено відсутність інформації та/або документів, що є обов’язковими для завантаження у Систему Учасником для участі у процедурі закупівлі, Замовник не пізніше 3 робочих днів з дати аукціону або з дати відхилення пропозиції попереднього учасника надсилає вимогу про усунення таких невідповідностей на електронну адресу Учасника, що знаходиться на кваліфікації. </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Times New Roman"/>
                <w:bCs/>
                <w:color w:val="1F4E79"/>
                <w:sz w:val="20"/>
                <w:szCs w:val="20"/>
                <w:lang w:eastAsia="ru-RU"/>
              </w:rPr>
            </w:pPr>
            <w:r w:rsidRPr="00FD2454">
              <w:rPr>
                <w:rFonts w:ascii="Times New Roman" w:eastAsia="Times New Roman" w:hAnsi="Times New Roman" w:cs="Times New Roman"/>
                <w:bCs/>
                <w:color w:val="1F4E79"/>
                <w:sz w:val="20"/>
                <w:szCs w:val="20"/>
                <w:lang w:eastAsia="ru-RU"/>
              </w:rPr>
              <w:t>Учасник протягом 24 годин після надходження вимоги до нього, має можливість усунути усі встановлені невідповідності шляхом завантаження їх у Систему. У разі не усунення Учасником встановлених Замовником невідповідностей у встановлений в цьому пункті документації строк, пропозиція такого Учасника підлягає відхиленню.</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Times New Roman"/>
                <w:bCs/>
                <w:sz w:val="20"/>
                <w:szCs w:val="20"/>
                <w:lang w:eastAsia="ru-RU"/>
              </w:rPr>
            </w:pP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Times New Roman"/>
                <w:bCs/>
                <w:sz w:val="20"/>
                <w:szCs w:val="20"/>
                <w:lang w:eastAsia="ru-RU"/>
              </w:rPr>
              <w:t xml:space="preserve">Замовник має право, у разі необхідності, запросити в Учасника, </w:t>
            </w:r>
            <w:r w:rsidRPr="00FD2454">
              <w:rPr>
                <w:rFonts w:ascii="Times New Roman" w:eastAsia="Times New Roman" w:hAnsi="Times New Roman" w:cs="Arial"/>
                <w:bCs/>
                <w:color w:val="121212"/>
                <w:sz w:val="20"/>
                <w:szCs w:val="20"/>
                <w:lang w:eastAsia="ru-RU"/>
              </w:rPr>
              <w:t xml:space="preserve">пропозиція якого  знаходиться на розгляді у Замовника, додаткову інформацію </w:t>
            </w:r>
            <w:r w:rsidRPr="00FD2454">
              <w:rPr>
                <w:rFonts w:ascii="Times New Roman" w:eastAsia="Times New Roman" w:hAnsi="Times New Roman" w:cs="Arial"/>
                <w:bCs/>
                <w:color w:val="121212"/>
                <w:sz w:val="20"/>
                <w:szCs w:val="20"/>
                <w:highlight w:val="cyan"/>
                <w:lang w:eastAsia="ru-RU"/>
              </w:rPr>
              <w:t>щодо предмета закупівлі, яка має уточнюючий характер</w:t>
            </w:r>
            <w:r w:rsidRPr="00FD2454">
              <w:rPr>
                <w:rFonts w:ascii="Times New Roman" w:eastAsia="Times New Roman" w:hAnsi="Times New Roman" w:cs="Arial"/>
                <w:bCs/>
                <w:color w:val="121212"/>
                <w:sz w:val="20"/>
                <w:szCs w:val="20"/>
                <w:lang w:eastAsia="ru-RU"/>
              </w:rPr>
              <w:t>. Учасник протягом 2 робочих днів повинен завантажити запитувану Замовником інформацію у Систему</w:t>
            </w:r>
            <w:r w:rsidRPr="00FD2454">
              <w:rPr>
                <w:rFonts w:ascii="Times New Roman" w:eastAsia="Times New Roman" w:hAnsi="Times New Roman" w:cs="Arial"/>
                <w:bCs/>
                <w:color w:val="121212"/>
                <w:sz w:val="20"/>
                <w:szCs w:val="20"/>
                <w:highlight w:val="cyan"/>
                <w:lang w:eastAsia="ru-RU"/>
              </w:rPr>
              <w:t>.</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Arial"/>
                <w:bCs/>
                <w:color w:val="121212"/>
                <w:sz w:val="20"/>
                <w:szCs w:val="20"/>
                <w:lang w:eastAsia="ru-RU"/>
              </w:rPr>
              <w:t>Учасники, чия пропозиція була відхилена, або черга розгляду якої не настала, можливості завантажувати додаткові файли не мають.</w:t>
            </w:r>
          </w:p>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eastAsia="ru-RU"/>
              </w:rPr>
            </w:pP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
                <w:bCs/>
                <w:color w:val="FF0000"/>
                <w:sz w:val="20"/>
                <w:szCs w:val="20"/>
                <w:lang w:eastAsia="ru-RU"/>
              </w:rPr>
            </w:pPr>
            <w:r w:rsidRPr="00FD2454">
              <w:rPr>
                <w:rFonts w:ascii="Times New Roman" w:eastAsia="Times New Roman" w:hAnsi="Times New Roman" w:cs="Arial"/>
                <w:b/>
                <w:bCs/>
                <w:color w:val="FF0000"/>
                <w:sz w:val="20"/>
                <w:szCs w:val="20"/>
                <w:lang w:eastAsia="ru-RU"/>
              </w:rPr>
              <w:t>У разі завантаження не усіх документів, визначених/передбачених цією документацією процедури закупівлі під час проведення процедур допорогових закупівель в електронному (сканованому) вигляді в електронну систему закупівель, чи ненадання пакету оригіналів, за окремим дорученням, у тому числі їх невідповідності завантаженим в електронну систему закупівель документам, Замовник має право відхилити пропозицію учасника.</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
                <w:bCs/>
                <w:color w:val="121212"/>
                <w:sz w:val="20"/>
                <w:szCs w:val="20"/>
                <w:lang w:eastAsia="ru-RU"/>
              </w:rPr>
            </w:pP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Примітка: **у разі, якщо Замовник вимагав від Учасника пакет оригіналів документів, такий пакет надається Замовнику (відповідальному закупнику) у строки визначені у листі-зверненні Замовника до Учасника.</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Пакет оригіналів документів подається:</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у</w:t>
            </w:r>
            <w:r w:rsidRPr="00FD2454">
              <w:rPr>
                <w:rFonts w:ascii="Times New Roman" w:eastAsia="Times New Roman" w:hAnsi="Times New Roman" w:cs="Arial"/>
                <w:b/>
                <w:bCs/>
                <w:sz w:val="20"/>
                <w:szCs w:val="20"/>
                <w:u w:val="single"/>
                <w:lang w:eastAsia="ru-RU"/>
              </w:rPr>
              <w:t xml:space="preserve"> </w:t>
            </w:r>
            <w:r w:rsidRPr="00FD2454">
              <w:rPr>
                <w:rFonts w:ascii="Times New Roman" w:eastAsia="Times New Roman" w:hAnsi="Times New Roman" w:cs="Arial"/>
                <w:bCs/>
                <w:i/>
                <w:sz w:val="16"/>
                <w:szCs w:val="16"/>
                <w:lang w:eastAsia="ru-RU"/>
              </w:rPr>
              <w:t>робочий час (згідно Графіку робочого часу Замовника зазначеного у Розділі I);</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особисто або через уповноваженого представника, або кур’єром – тільки «ОСОБИСТО У РУКИ»  відповідальному закупнику;</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xml:space="preserve">-  у запечатаному конверті, прошитий, пронумерований, скріплений підписом керівника та/або </w:t>
            </w:r>
            <w:r w:rsidRPr="00FD2454">
              <w:rPr>
                <w:rFonts w:ascii="Times New Roman" w:eastAsia="Times New Roman" w:hAnsi="Times New Roman" w:cs="Arial"/>
                <w:bCs/>
                <w:i/>
                <w:sz w:val="16"/>
                <w:szCs w:val="16"/>
                <w:lang w:eastAsia="ru-RU"/>
              </w:rPr>
              <w:lastRenderedPageBreak/>
              <w:t>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rsidR="00FD2454" w:rsidRPr="00FD2454" w:rsidRDefault="00FD2454" w:rsidP="00FD2454">
            <w:pPr>
              <w:widowControl w:val="0"/>
              <w:autoSpaceDE w:val="0"/>
              <w:autoSpaceDN w:val="0"/>
              <w:adjustRightInd w:val="0"/>
              <w:spacing w:after="0" w:line="240" w:lineRule="auto"/>
              <w:ind w:firstLine="370"/>
              <w:jc w:val="both"/>
              <w:rPr>
                <w:rFonts w:ascii="Times New Roman" w:eastAsia="Times New Roman" w:hAnsi="Times New Roman" w:cs="Arial"/>
                <w:bCs/>
                <w:color w:val="121212"/>
                <w:sz w:val="20"/>
                <w:szCs w:val="20"/>
                <w:highlight w:val="lightGray"/>
                <w:lang w:eastAsia="ru-RU"/>
              </w:rPr>
            </w:pPr>
            <w:r w:rsidRPr="00FD2454">
              <w:rPr>
                <w:rFonts w:ascii="Times New Roman" w:eastAsia="Times New Roman" w:hAnsi="Times New Roman" w:cs="Arial"/>
                <w:bCs/>
                <w:i/>
                <w:sz w:val="16"/>
                <w:szCs w:val="16"/>
                <w:lang w:eastAsia="ru-RU"/>
              </w:rPr>
              <w:t>-  на конверті повинно бути зазначено: номер та предмет закупівлі, найменування та адресу Замовника, найменування та адресу Учасника.</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val="ru-RU" w:eastAsia="ru-RU"/>
              </w:rPr>
              <w:lastRenderedPageBreak/>
              <w:t>3.</w:t>
            </w:r>
            <w:r w:rsidRPr="00FD2454">
              <w:rPr>
                <w:rFonts w:ascii="Times New Roman" w:eastAsia="Times New Roman" w:hAnsi="Times New Roman" w:cs="Times New Roman"/>
                <w:b/>
                <w:bCs/>
                <w:color w:val="000000"/>
                <w:sz w:val="24"/>
                <w:szCs w:val="24"/>
                <w:lang w:eastAsia="ru-RU"/>
              </w:rPr>
              <w:t xml:space="preserve"> Роз’яснення щодо участі Учасників нерезидентів та Учасників резидентів з умовами оплати що відрізняються від рекомендованих</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hd w:val="clear" w:color="auto" w:fill="FFFFFF"/>
              <w:spacing w:after="0" w:line="240" w:lineRule="auto"/>
              <w:ind w:right="1"/>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highlight w:val="lightGray"/>
                <w:lang w:eastAsia="ru-RU"/>
              </w:rPr>
              <w:t>Умови участі в аукціоні Учасників нерезидентів та/або якщо пропозиція Учасника подається в іншій валюті та/або при умовах поставки DAP та/або умовах оплати, що відрізняються від рекомендованих).</w:t>
            </w:r>
          </w:p>
          <w:p w:rsidR="00FD2454" w:rsidRPr="00FD2454" w:rsidRDefault="00FD2454" w:rsidP="00FD2454">
            <w:pPr>
              <w:shd w:val="clear" w:color="auto" w:fill="FFFFFF"/>
              <w:spacing w:after="0" w:line="240" w:lineRule="auto"/>
              <w:ind w:right="1"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 xml:space="preserve">Для участі в аукціоні on-line такий Учасник повинен привести свою цінову пропозицію до рівних умов з іншими Учасниками аукціону, а саме: цінова пропозиція повинна бути у гривні </w:t>
            </w:r>
            <w:r w:rsidRPr="00FD2454">
              <w:rPr>
                <w:rFonts w:ascii="Times New Roman" w:eastAsia="Times New Roman" w:hAnsi="Times New Roman" w:cs="Times New Roman"/>
                <w:b/>
                <w:bCs/>
                <w:color w:val="FF0000"/>
                <w:sz w:val="20"/>
                <w:szCs w:val="20"/>
                <w:lang w:eastAsia="ru-RU"/>
              </w:rPr>
              <w:t>по курсу НБУ (6 (шість) знаків після коми</w:t>
            </w:r>
            <w:r w:rsidRPr="00FD2454">
              <w:rPr>
                <w:rFonts w:ascii="Times New Roman" w:eastAsia="Times New Roman" w:hAnsi="Times New Roman" w:cs="Times New Roman"/>
                <w:bCs/>
                <w:color w:val="FF0000"/>
                <w:sz w:val="20"/>
                <w:szCs w:val="20"/>
                <w:lang w:eastAsia="ru-RU"/>
              </w:rPr>
              <w:t xml:space="preserve"> </w:t>
            </w:r>
            <w:r w:rsidRPr="00FD2454">
              <w:rPr>
                <w:rFonts w:ascii="Times New Roman" w:eastAsia="Times New Roman" w:hAnsi="Times New Roman" w:cs="Times New Roman"/>
                <w:bCs/>
                <w:sz w:val="20"/>
                <w:szCs w:val="20"/>
                <w:lang w:eastAsia="ru-RU"/>
              </w:rPr>
              <w:t xml:space="preserve">згідно офіційних даних НБУ) </w:t>
            </w:r>
            <w:r w:rsidRPr="00FD2454">
              <w:rPr>
                <w:rFonts w:ascii="Times New Roman" w:eastAsia="Times New Roman" w:hAnsi="Times New Roman" w:cs="Times New Roman"/>
                <w:b/>
                <w:bCs/>
                <w:color w:val="FF0000"/>
                <w:sz w:val="20"/>
                <w:szCs w:val="20"/>
                <w:lang w:eastAsia="ru-RU"/>
              </w:rPr>
              <w:t>на день початку прийому пропозицій на сайті</w:t>
            </w:r>
            <w:r w:rsidRPr="00FD2454">
              <w:rPr>
                <w:rFonts w:ascii="Times New Roman" w:eastAsia="Times New Roman" w:hAnsi="Times New Roman" w:cs="Times New Roman"/>
                <w:bCs/>
                <w:color w:val="FF0000"/>
                <w:sz w:val="20"/>
                <w:szCs w:val="20"/>
                <w:lang w:eastAsia="ru-RU"/>
              </w:rPr>
              <w:t xml:space="preserve"> </w:t>
            </w:r>
            <w:r w:rsidRPr="00FD2454">
              <w:rPr>
                <w:rFonts w:ascii="Times New Roman" w:eastAsia="Times New Roman" w:hAnsi="Times New Roman" w:cs="Times New Roman"/>
                <w:bCs/>
                <w:sz w:val="20"/>
                <w:szCs w:val="20"/>
                <w:lang w:eastAsia="ru-RU"/>
              </w:rPr>
              <w:t xml:space="preserve">та повинна бути приведена до умов </w:t>
            </w:r>
            <w:r w:rsidRPr="00FD2454">
              <w:rPr>
                <w:rFonts w:ascii="Times New Roman" w:eastAsia="Times New Roman" w:hAnsi="Times New Roman" w:cs="Times New Roman"/>
                <w:sz w:val="20"/>
                <w:szCs w:val="20"/>
                <w:lang w:eastAsia="ru-RU"/>
              </w:rPr>
              <w:t xml:space="preserve">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FD2454">
              <w:rPr>
                <w:rFonts w:ascii="Times New Roman" w:eastAsia="Times New Roman" w:hAnsi="Times New Roman" w:cs="Times New Roman"/>
                <w:sz w:val="20"/>
                <w:szCs w:val="20"/>
                <w:u w:val="single"/>
                <w:lang w:eastAsia="ru-RU"/>
              </w:rPr>
              <w:t>Додатку 6 до документації</w:t>
            </w:r>
            <w:r w:rsidRPr="00FD2454">
              <w:rPr>
                <w:rFonts w:ascii="Times New Roman" w:eastAsia="Times New Roman" w:hAnsi="Times New Roman" w:cs="Times New Roman"/>
                <w:sz w:val="20"/>
                <w:szCs w:val="20"/>
                <w:lang w:eastAsia="ru-RU"/>
              </w:rPr>
              <w:t xml:space="preserve">. </w:t>
            </w:r>
          </w:p>
          <w:p w:rsidR="00FD2454" w:rsidRPr="00FD2454" w:rsidRDefault="00FD2454" w:rsidP="00FD2454">
            <w:pPr>
              <w:shd w:val="clear" w:color="auto" w:fill="FFFFFF"/>
              <w:spacing w:after="0" w:line="240" w:lineRule="auto"/>
              <w:ind w:right="1" w:firstLine="370"/>
              <w:jc w:val="both"/>
              <w:rPr>
                <w:rFonts w:ascii="Times New Roman" w:eastAsia="Times New Roman" w:hAnsi="Times New Roman" w:cs="Arial"/>
                <w:b/>
                <w:bCs/>
                <w:sz w:val="20"/>
                <w:szCs w:val="20"/>
                <w:lang w:eastAsia="ru-RU"/>
              </w:rPr>
            </w:pPr>
            <w:r w:rsidRPr="00FD2454">
              <w:rPr>
                <w:rFonts w:ascii="Times New Roman" w:eastAsia="Times New Roman" w:hAnsi="Times New Roman" w:cs="Times New Roman"/>
                <w:bCs/>
                <w:sz w:val="20"/>
                <w:szCs w:val="20"/>
                <w:lang w:eastAsia="ru-RU"/>
              </w:rPr>
              <w:t>У зв’язку з вищевказаним, ц</w:t>
            </w:r>
            <w:r w:rsidRPr="00FD2454">
              <w:rPr>
                <w:rFonts w:ascii="Times New Roman" w:eastAsia="Times New Roman" w:hAnsi="Times New Roman" w:cs="Times New Roman"/>
                <w:sz w:val="20"/>
                <w:szCs w:val="20"/>
                <w:lang w:eastAsia="ru-RU"/>
              </w:rPr>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FD2454">
              <w:rPr>
                <w:rFonts w:ascii="Times New Roman" w:eastAsia="Times New Roman" w:hAnsi="Times New Roman" w:cs="Arial"/>
                <w:b/>
                <w:bCs/>
                <w:sz w:val="20"/>
                <w:szCs w:val="20"/>
                <w:lang w:eastAsia="ru-RU"/>
              </w:rPr>
              <w:t xml:space="preserve">   </w:t>
            </w:r>
          </w:p>
          <w:p w:rsidR="00FD2454" w:rsidRPr="00FD2454" w:rsidRDefault="00FD2454" w:rsidP="00E1254A">
            <w:pPr>
              <w:widowControl w:val="0"/>
              <w:numPr>
                <w:ilvl w:val="0"/>
                <w:numId w:val="4"/>
              </w:numPr>
              <w:shd w:val="clear" w:color="auto" w:fill="FFFFFF"/>
              <w:autoSpaceDE w:val="0"/>
              <w:autoSpaceDN w:val="0"/>
              <w:adjustRightInd w:val="0"/>
              <w:spacing w:after="0" w:line="240" w:lineRule="auto"/>
              <w:ind w:right="1" w:firstLine="370"/>
              <w:contextualSpacing/>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Приведена вартість у гривні розраховується шляхом заповнення Учасником таблиці 6.1. у Додатку 6. </w:t>
            </w:r>
          </w:p>
          <w:p w:rsidR="00FD2454" w:rsidRPr="00FD2454" w:rsidRDefault="00FD2454" w:rsidP="00E1254A">
            <w:pPr>
              <w:widowControl w:val="0"/>
              <w:numPr>
                <w:ilvl w:val="0"/>
                <w:numId w:val="4"/>
              </w:numPr>
              <w:shd w:val="clear" w:color="auto" w:fill="FFFFFF"/>
              <w:autoSpaceDE w:val="0"/>
              <w:autoSpaceDN w:val="0"/>
              <w:adjustRightInd w:val="0"/>
              <w:spacing w:after="0" w:line="240" w:lineRule="auto"/>
              <w:ind w:right="1" w:firstLine="370"/>
              <w:contextualSpacing/>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Отримана приведена вартість вноситься у п.9.1 Додатку 3а (Цінова пропозиція).</w:t>
            </w:r>
          </w:p>
          <w:p w:rsidR="00FD2454" w:rsidRPr="00FD2454" w:rsidRDefault="00FD2454" w:rsidP="00E1254A">
            <w:pPr>
              <w:numPr>
                <w:ilvl w:val="0"/>
                <w:numId w:val="4"/>
              </w:numPr>
              <w:spacing w:after="0" w:line="240" w:lineRule="auto"/>
              <w:ind w:firstLine="370"/>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bCs/>
                <w:sz w:val="20"/>
                <w:szCs w:val="20"/>
                <w:lang w:eastAsia="ru-RU"/>
              </w:rPr>
              <w:t>При реєстрації на електронному майданчику, Учасник вказує приведену  вартість у гривні (згідно з розрахунком у Таблиці 6.1. Додатку 6) і саме від цієї пропозиції Учасник буде робити ставки у процесі аукціону.</w:t>
            </w:r>
          </w:p>
          <w:p w:rsidR="00FD2454" w:rsidRPr="00FD2454" w:rsidRDefault="00FD2454" w:rsidP="00E1254A">
            <w:pPr>
              <w:numPr>
                <w:ilvl w:val="0"/>
                <w:numId w:val="4"/>
              </w:numPr>
              <w:spacing w:after="0" w:line="240" w:lineRule="auto"/>
              <w:ind w:firstLine="370"/>
              <w:jc w:val="both"/>
              <w:rPr>
                <w:rFonts w:ascii="Times New Roman" w:eastAsia="Times New Roman" w:hAnsi="Times New Roman" w:cs="Arial"/>
                <w:bCs/>
                <w:sz w:val="20"/>
                <w:szCs w:val="20"/>
                <w:lang w:eastAsia="ru-RU"/>
              </w:rPr>
            </w:pPr>
            <w:r w:rsidRPr="00FD2454">
              <w:rPr>
                <w:rFonts w:ascii="Times New Roman" w:eastAsia="Times New Roman" w:hAnsi="Times New Roman" w:cs="Times New Roman"/>
                <w:b/>
                <w:bCs/>
                <w:sz w:val="20"/>
                <w:szCs w:val="20"/>
                <w:lang w:eastAsia="ru-RU"/>
              </w:rPr>
              <w:t xml:space="preserve">По закінчені аукціону, у разі якщо така пропозиція буде визнана найнижчою з запропонованих, Учасник, </w:t>
            </w:r>
            <w:r w:rsidRPr="00FD2454">
              <w:rPr>
                <w:rFonts w:ascii="Times New Roman" w:eastAsia="Times New Roman" w:hAnsi="Times New Roman" w:cs="Arial"/>
                <w:b/>
                <w:bCs/>
                <w:color w:val="121212"/>
                <w:sz w:val="20"/>
                <w:szCs w:val="20"/>
                <w:lang w:eastAsia="ru-RU"/>
              </w:rPr>
              <w:t>протягом 1 робочого дня,</w:t>
            </w:r>
            <w:r w:rsidRPr="00FD2454">
              <w:rPr>
                <w:rFonts w:ascii="Times New Roman" w:eastAsia="Times New Roman" w:hAnsi="Times New Roman" w:cs="Times New Roman"/>
                <w:b/>
                <w:bCs/>
                <w:sz w:val="20"/>
                <w:szCs w:val="20"/>
                <w:lang w:eastAsia="ru-RU"/>
              </w:rPr>
              <w:t xml:space="preserve"> повинен завантажити в Систему свою знижену цінову пропозицію (Додаток 3а та Додаток 6). Для приведення отриманої зниженої пропозиції у гривні до умов та валюти Учасника, Учасник повинен заповнити Таблицю 6.2. Додатку 6. </w:t>
            </w:r>
          </w:p>
          <w:p w:rsidR="00FD2454" w:rsidRPr="00FD2454" w:rsidRDefault="00FD2454" w:rsidP="00E1254A">
            <w:pPr>
              <w:numPr>
                <w:ilvl w:val="0"/>
                <w:numId w:val="4"/>
              </w:numPr>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Times New Roman"/>
                <w:bCs/>
                <w:sz w:val="20"/>
                <w:szCs w:val="20"/>
                <w:lang w:eastAsia="ru-RU"/>
              </w:rPr>
              <w:t>Ціною договору вважається знижена ціна пропозиції на умовах та у валюті Учасника (п. 9 Додатку 3а).</w:t>
            </w:r>
            <w:r w:rsidRPr="00FD2454">
              <w:rPr>
                <w:rFonts w:ascii="Times New Roman" w:eastAsia="Times New Roman" w:hAnsi="Times New Roman" w:cs="Times New Roman"/>
                <w:bCs/>
                <w:color w:val="FF0000"/>
                <w:sz w:val="20"/>
                <w:szCs w:val="20"/>
                <w:u w:val="single"/>
                <w:lang w:eastAsia="ru-RU"/>
              </w:rPr>
              <w:t xml:space="preserve">  </w:t>
            </w:r>
            <w:r w:rsidRPr="00FD2454">
              <w:rPr>
                <w:rFonts w:ascii="Times New Roman" w:eastAsia="Times New Roman" w:hAnsi="Times New Roman" w:cs="Times New Roman"/>
                <w:bCs/>
                <w:color w:val="FF0000"/>
                <w:u w:val="single"/>
                <w:lang w:eastAsia="ru-RU"/>
              </w:rPr>
              <w:t xml:space="preserve">        </w:t>
            </w:r>
          </w:p>
          <w:p w:rsidR="00FD2454" w:rsidRPr="00FD2454" w:rsidRDefault="00FD2454" w:rsidP="00FD2454">
            <w:pPr>
              <w:spacing w:after="0" w:line="240" w:lineRule="auto"/>
              <w:ind w:firstLine="370"/>
              <w:jc w:val="both"/>
              <w:rPr>
                <w:rFonts w:ascii="Times New Roman" w:eastAsia="Times New Roman" w:hAnsi="Times New Roman" w:cs="Arial"/>
                <w:bCs/>
                <w:i/>
                <w:color w:val="121212"/>
                <w:sz w:val="20"/>
                <w:szCs w:val="20"/>
                <w:lang w:eastAsia="ru-RU"/>
              </w:rPr>
            </w:pPr>
            <w:r w:rsidRPr="00FD2454">
              <w:rPr>
                <w:rFonts w:ascii="Times New Roman" w:eastAsia="Times New Roman" w:hAnsi="Times New Roman" w:cs="Arial"/>
                <w:bCs/>
                <w:i/>
                <w:color w:val="121212"/>
                <w:sz w:val="20"/>
                <w:szCs w:val="20"/>
                <w:lang w:eastAsia="ru-RU"/>
              </w:rPr>
              <w:t xml:space="preserve">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 до рівня, не вищого ніж ціна пропозиції наступного учасника, а, у разі відмови - відхилити пропозицію такого Учасника.    </w:t>
            </w:r>
          </w:p>
          <w:p w:rsidR="00FD2454" w:rsidRPr="00FD2454" w:rsidRDefault="00FD2454" w:rsidP="00FD2454">
            <w:pPr>
              <w:spacing w:after="0" w:line="240" w:lineRule="auto"/>
              <w:jc w:val="both"/>
              <w:rPr>
                <w:rFonts w:ascii="Times New Roman" w:eastAsia="Times New Roman" w:hAnsi="Times New Roman" w:cs="Arial"/>
                <w:bCs/>
                <w:color w:val="121212"/>
                <w:sz w:val="20"/>
                <w:szCs w:val="20"/>
                <w:lang w:eastAsia="ru-RU"/>
              </w:rPr>
            </w:pP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val="ru-RU" w:eastAsia="ru-RU"/>
              </w:rPr>
            </w:pPr>
            <w:r w:rsidRPr="00FD2454">
              <w:rPr>
                <w:rFonts w:ascii="Times New Roman" w:eastAsia="Times New Roman" w:hAnsi="Times New Roman" w:cs="Times New Roman"/>
                <w:b/>
                <w:bCs/>
                <w:color w:val="000000"/>
                <w:sz w:val="24"/>
                <w:szCs w:val="24"/>
                <w:lang w:val="ru-RU" w:eastAsia="ru-RU"/>
              </w:rPr>
              <w:t xml:space="preserve">4. </w:t>
            </w:r>
            <w:r w:rsidRPr="00FD2454">
              <w:rPr>
                <w:rFonts w:ascii="Times New Roman" w:eastAsia="Times New Roman" w:hAnsi="Times New Roman" w:cs="Times New Roman"/>
                <w:b/>
                <w:bCs/>
                <w:color w:val="000000"/>
                <w:sz w:val="24"/>
                <w:szCs w:val="24"/>
                <w:lang w:eastAsia="ru-RU"/>
              </w:rPr>
              <w:t>Роз’яснення щодо участі Учасників неплатників ПДВ</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30" w:lineRule="auto"/>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Умови участі в аукціоні Учасників неплатників ПДВ</w:t>
            </w:r>
          </w:p>
          <w:p w:rsidR="00FD2454" w:rsidRPr="00FD2454" w:rsidRDefault="00FD2454" w:rsidP="00FD2454">
            <w:pPr>
              <w:spacing w:after="0" w:line="23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 xml:space="preserve">У разі якщо очікувана вартість пропозиції Замовника вказана з урахуванням ПДВ, для участі в аукціоні on-line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FD2454">
              <w:rPr>
                <w:rFonts w:ascii="Times New Roman" w:eastAsia="Times New Roman" w:hAnsi="Times New Roman" w:cs="Times New Roman"/>
                <w:b/>
                <w:sz w:val="20"/>
                <w:szCs w:val="20"/>
                <w:u w:val="single"/>
                <w:lang w:eastAsia="ru-RU"/>
              </w:rPr>
              <w:t>з урахуванням ПДВ (20%)</w:t>
            </w:r>
            <w:r w:rsidRPr="00FD2454">
              <w:rPr>
                <w:rFonts w:ascii="Times New Roman" w:eastAsia="Times New Roman" w:hAnsi="Times New Roman" w:cs="Times New Roman"/>
                <w:sz w:val="20"/>
                <w:szCs w:val="20"/>
                <w:lang w:eastAsia="ru-RU"/>
              </w:rPr>
              <w:t>.</w:t>
            </w:r>
          </w:p>
          <w:p w:rsidR="00FD2454" w:rsidRPr="00FD2454" w:rsidRDefault="00FD2454" w:rsidP="00FD2454">
            <w:pPr>
              <w:spacing w:after="0" w:line="23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w:t>
            </w:r>
            <w:r w:rsidRPr="00FD2454">
              <w:rPr>
                <w:rFonts w:ascii="Times New Roman" w:eastAsia="Times New Roman" w:hAnsi="Times New Roman" w:cs="Times New Roman"/>
                <w:bCs/>
                <w:sz w:val="20"/>
                <w:szCs w:val="20"/>
                <w:lang w:eastAsia="ru-RU"/>
              </w:rPr>
              <w:t>У зв’язку з вищевказаним, ц</w:t>
            </w:r>
            <w:r w:rsidRPr="00FD2454">
              <w:rPr>
                <w:rFonts w:ascii="Times New Roman" w:eastAsia="Times New Roman" w:hAnsi="Times New Roman" w:cs="Times New Roman"/>
                <w:sz w:val="20"/>
                <w:szCs w:val="20"/>
                <w:lang w:eastAsia="ru-RU"/>
              </w:rPr>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rsidR="00FD2454" w:rsidRPr="00FD2454" w:rsidRDefault="00FD2454" w:rsidP="00FD2454">
            <w:pPr>
              <w:spacing w:after="0" w:line="23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1. Вартість пропозиції з ПДВ (20%) вноситься у п.9. Додатку 3 (Цінова пропозиція).</w:t>
            </w:r>
          </w:p>
          <w:p w:rsidR="00FD2454" w:rsidRPr="00FD2454" w:rsidRDefault="00FD2454" w:rsidP="00FD2454">
            <w:pPr>
              <w:spacing w:after="0" w:line="230" w:lineRule="auto"/>
              <w:ind w:firstLine="370"/>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sz w:val="20"/>
                <w:szCs w:val="20"/>
                <w:lang w:eastAsia="ru-RU"/>
              </w:rPr>
              <w:t xml:space="preserve">2. </w:t>
            </w:r>
            <w:r w:rsidRPr="00FD2454">
              <w:rPr>
                <w:rFonts w:ascii="Times New Roman" w:eastAsia="Times New Roman" w:hAnsi="Times New Roman" w:cs="Times New Roman"/>
                <w:bCs/>
                <w:sz w:val="20"/>
                <w:szCs w:val="20"/>
                <w:lang w:eastAsia="ru-RU"/>
              </w:rPr>
              <w:t>При реєстрації на електронному майданчику, Учасник вказує  вартість з урахуванням ПДВ (згідно з</w:t>
            </w:r>
            <w:r w:rsidRPr="00FD2454">
              <w:rPr>
                <w:rFonts w:ascii="Times New Roman" w:eastAsia="Times New Roman" w:hAnsi="Times New Roman" w:cs="Times New Roman"/>
                <w:sz w:val="20"/>
                <w:szCs w:val="20"/>
                <w:lang w:eastAsia="ru-RU"/>
              </w:rPr>
              <w:t xml:space="preserve"> п.9 Додатку 3</w:t>
            </w:r>
            <w:r w:rsidRPr="00FD2454">
              <w:rPr>
                <w:rFonts w:ascii="Times New Roman" w:eastAsia="Times New Roman" w:hAnsi="Times New Roman" w:cs="Times New Roman"/>
                <w:bCs/>
                <w:sz w:val="20"/>
                <w:szCs w:val="20"/>
                <w:lang w:eastAsia="ru-RU"/>
              </w:rPr>
              <w:t>) і саме від цієї вартості Учасник буде робити ставки у процесі аукціону.</w:t>
            </w:r>
          </w:p>
          <w:p w:rsidR="00FD2454" w:rsidRPr="00FD2454" w:rsidRDefault="00FD2454" w:rsidP="00FD2454">
            <w:pPr>
              <w:spacing w:after="0" w:line="230" w:lineRule="auto"/>
              <w:ind w:firstLine="370"/>
              <w:jc w:val="both"/>
              <w:rPr>
                <w:rFonts w:ascii="Times New Roman" w:eastAsia="Times New Roman" w:hAnsi="Times New Roman" w:cs="Times New Roman"/>
                <w:bCs/>
                <w:sz w:val="20"/>
                <w:szCs w:val="20"/>
                <w:lang w:eastAsia="ru-RU"/>
              </w:rPr>
            </w:pPr>
            <w:r w:rsidRPr="00FD2454">
              <w:rPr>
                <w:rFonts w:ascii="Times New Roman" w:eastAsia="Times New Roman" w:hAnsi="Times New Roman" w:cs="Times New Roman"/>
                <w:bCs/>
                <w:sz w:val="20"/>
                <w:szCs w:val="20"/>
                <w:lang w:eastAsia="ru-RU"/>
              </w:rPr>
              <w:t>3. По закінчені аукціону, у разі якщо така пропозиція буде визнана найнижчою з запропонованих, Учасник повинен у складі усіх документів завантажити знижену цінову пропозицію (Додаток 3) де зазначається знижена ціна за результатами аукціону з ПДВ 20% (п. 9 Додатку 3) та знижена ціна без ПДВ 20% (п. 9.1. Додатку 3).</w:t>
            </w:r>
          </w:p>
          <w:p w:rsidR="00FD2454" w:rsidRPr="00FD2454" w:rsidRDefault="00FD2454" w:rsidP="00FD2454">
            <w:pPr>
              <w:spacing w:after="0" w:line="240" w:lineRule="auto"/>
              <w:ind w:firstLine="370"/>
              <w:jc w:val="both"/>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0"/>
                <w:szCs w:val="20"/>
                <w:lang w:eastAsia="ru-RU"/>
              </w:rPr>
              <w:t xml:space="preserve">4. </w:t>
            </w:r>
            <w:r w:rsidRPr="00FD2454">
              <w:rPr>
                <w:rFonts w:ascii="Times New Roman" w:eastAsia="Times New Roman" w:hAnsi="Times New Roman" w:cs="Times New Roman"/>
                <w:b/>
                <w:bCs/>
                <w:sz w:val="20"/>
                <w:szCs w:val="20"/>
                <w:u w:val="single"/>
                <w:lang w:eastAsia="ru-RU"/>
              </w:rPr>
              <w:t>Ціною договору вважається знижена ціна пропозиції Учасника без ПДВ (п. 9.1. Додатку 3).</w:t>
            </w:r>
            <w:r w:rsidRPr="00FD2454">
              <w:rPr>
                <w:rFonts w:ascii="Times New Roman" w:eastAsia="Times New Roman" w:hAnsi="Times New Roman" w:cs="Times New Roman"/>
                <w:b/>
                <w:bCs/>
                <w:color w:val="FF0000"/>
                <w:u w:val="single"/>
                <w:lang w:eastAsia="ru-RU"/>
              </w:rPr>
              <w:t xml:space="preserve">     </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 xml:space="preserve">5. Інформація про необхідні технічні </w:t>
            </w:r>
            <w:r w:rsidRPr="00FD2454">
              <w:rPr>
                <w:rFonts w:ascii="Times New Roman" w:eastAsia="Times New Roman" w:hAnsi="Times New Roman" w:cs="Times New Roman"/>
                <w:b/>
                <w:bCs/>
                <w:color w:val="000000"/>
                <w:sz w:val="24"/>
                <w:szCs w:val="24"/>
                <w:lang w:eastAsia="ru-RU"/>
              </w:rPr>
              <w:lastRenderedPageBreak/>
              <w:t>характеристики предмета закупівлі</w:t>
            </w:r>
            <w:r w:rsidRPr="00FD2454">
              <w:rPr>
                <w:rFonts w:ascii="Times New Roman" w:eastAsia="Times New Roman" w:hAnsi="Times New Roman" w:cs="Times New Roman"/>
                <w:color w:val="000000"/>
                <w:sz w:val="24"/>
                <w:szCs w:val="24"/>
                <w:lang w:eastAsia="ru-RU"/>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3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color w:val="121212"/>
                <w:sz w:val="20"/>
                <w:szCs w:val="20"/>
                <w:lang w:eastAsia="ru-RU"/>
              </w:rPr>
              <w:lastRenderedPageBreak/>
              <w:t>Учасник процедури закупівлі повинен завантажити у Системі у складі своєї пропозиції підтвердження відповідності пропозиції Учасника технічним вимогам до предмета закупівлі, які встановлені Замовником.</w:t>
            </w:r>
          </w:p>
          <w:p w:rsidR="00FD2454" w:rsidRPr="00FD2454" w:rsidRDefault="00FD2454" w:rsidP="00FD2454">
            <w:pPr>
              <w:spacing w:after="0" w:line="230" w:lineRule="auto"/>
              <w:ind w:firstLine="370"/>
              <w:jc w:val="both"/>
              <w:rPr>
                <w:rFonts w:ascii="Times New Roman" w:eastAsia="Times New Roman" w:hAnsi="Times New Roman" w:cs="Times New Roman"/>
                <w:b/>
                <w:bCs/>
                <w:iCs/>
                <w:sz w:val="20"/>
                <w:szCs w:val="20"/>
                <w:lang w:eastAsia="ru-RU"/>
              </w:rPr>
            </w:pPr>
            <w:r w:rsidRPr="00FD2454">
              <w:rPr>
                <w:rFonts w:ascii="Times New Roman" w:eastAsia="Times New Roman" w:hAnsi="Times New Roman" w:cs="Times New Roman"/>
                <w:sz w:val="20"/>
                <w:szCs w:val="20"/>
                <w:lang w:eastAsia="ru-RU"/>
              </w:rPr>
              <w:lastRenderedPageBreak/>
              <w:t xml:space="preserve">Інформація про необхідні технічні характеристики предмета закупівлі зазначена у </w:t>
            </w:r>
            <w:r w:rsidRPr="00FD2454">
              <w:rPr>
                <w:rFonts w:ascii="Times New Roman" w:eastAsia="Times New Roman" w:hAnsi="Times New Roman" w:cs="Times New Roman"/>
                <w:b/>
                <w:bCs/>
                <w:iCs/>
                <w:sz w:val="20"/>
                <w:szCs w:val="20"/>
                <w:lang w:eastAsia="ru-RU"/>
              </w:rPr>
              <w:t xml:space="preserve">Додатку 2 </w:t>
            </w:r>
            <w:r w:rsidRPr="00FD2454">
              <w:rPr>
                <w:rFonts w:ascii="Times New Roman" w:eastAsia="Times New Roman" w:hAnsi="Times New Roman" w:cs="Times New Roman"/>
                <w:bCs/>
                <w:iCs/>
                <w:sz w:val="20"/>
                <w:szCs w:val="20"/>
                <w:lang w:eastAsia="ru-RU"/>
              </w:rPr>
              <w:t>цієї документації.</w:t>
            </w:r>
            <w:r w:rsidRPr="00FD2454">
              <w:rPr>
                <w:rFonts w:ascii="Times New Roman" w:eastAsia="Times New Roman" w:hAnsi="Times New Roman" w:cs="Times New Roman"/>
                <w:b/>
                <w:bCs/>
                <w:iCs/>
                <w:sz w:val="20"/>
                <w:szCs w:val="20"/>
                <w:lang w:eastAsia="ru-RU"/>
              </w:rPr>
              <w:t xml:space="preserve"> </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lastRenderedPageBreak/>
              <w:t>6. Порядок звернень щодо уточнення технічних вимог до предмета закупівель та/або вимог до кваліфікації Учасників</w:t>
            </w:r>
            <w:r w:rsidRPr="00FD2454">
              <w:rPr>
                <w:rFonts w:ascii="Times New Roman" w:eastAsia="Times New Roman" w:hAnsi="Times New Roman" w:cs="Times New Roman"/>
                <w:b/>
                <w:color w:val="121212"/>
                <w:sz w:val="24"/>
                <w:szCs w:val="24"/>
                <w:lang w:eastAsia="ru-RU"/>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30" w:lineRule="auto"/>
              <w:ind w:firstLine="370"/>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 xml:space="preserve">Учасники процедур закупівель можуть звернутися до Замовника не пізніше ніж за два робочих дні до завершення періоду уточнень </w:t>
            </w:r>
            <w:r w:rsidRPr="00FD2454">
              <w:rPr>
                <w:rFonts w:ascii="Times New Roman" w:eastAsia="Times New Roman" w:hAnsi="Times New Roman" w:cs="Times New Roman"/>
                <w:color w:val="FF0000"/>
                <w:sz w:val="24"/>
                <w:szCs w:val="24"/>
                <w:highlight w:val="cyan"/>
                <w:u w:val="single"/>
                <w:lang w:eastAsia="ru-RU"/>
              </w:rPr>
              <w:t>ТІЛЬКИ ЧЕРЕЗ ЕЛЕКТРОННУ СИСТЕМУ</w:t>
            </w:r>
            <w:r w:rsidRPr="00FD2454">
              <w:rPr>
                <w:rFonts w:ascii="Times New Roman" w:eastAsia="Times New Roman" w:hAnsi="Times New Roman" w:cs="Times New Roman"/>
                <w:color w:val="FF0000"/>
                <w:sz w:val="20"/>
                <w:szCs w:val="20"/>
                <w:lang w:eastAsia="ru-RU"/>
              </w:rPr>
              <w:t xml:space="preserve"> закупівель за роз’ясненнями щодо документації</w:t>
            </w:r>
            <w:r w:rsidRPr="00FD2454">
              <w:rPr>
                <w:rFonts w:ascii="Times New Roman" w:eastAsia="Times New Roman" w:hAnsi="Times New Roman" w:cs="Times New Roman"/>
                <w:color w:val="FF0000"/>
                <w:sz w:val="20"/>
                <w:szCs w:val="20"/>
                <w:lang w:val="ru-RU" w:eastAsia="ru-RU"/>
              </w:rPr>
              <w:t xml:space="preserve"> </w:t>
            </w:r>
            <w:r w:rsidRPr="00FD2454">
              <w:rPr>
                <w:rFonts w:ascii="Times New Roman" w:eastAsia="Times New Roman" w:hAnsi="Times New Roman" w:cs="Times New Roman"/>
                <w:color w:val="FF0000"/>
                <w:sz w:val="20"/>
                <w:szCs w:val="20"/>
                <w:lang w:eastAsia="ru-RU"/>
              </w:rPr>
              <w:t>процедури закупівлі,  з уточненнями технічних вимог до предмета закупівлі та/або вимог до кваліфікації Учасників.</w:t>
            </w:r>
          </w:p>
          <w:p w:rsidR="00FD2454" w:rsidRPr="00FD2454" w:rsidRDefault="00FD2454" w:rsidP="00FD2454">
            <w:pPr>
              <w:spacing w:after="0" w:line="230" w:lineRule="auto"/>
              <w:ind w:firstLine="370"/>
              <w:jc w:val="both"/>
              <w:rPr>
                <w:rFonts w:ascii="Times New Roman" w:eastAsia="Times New Roman" w:hAnsi="Times New Roman" w:cs="Times New Roman"/>
                <w:color w:val="7030A0"/>
                <w:sz w:val="20"/>
                <w:szCs w:val="20"/>
                <w:lang w:eastAsia="ru-RU"/>
              </w:rPr>
            </w:pPr>
          </w:p>
          <w:p w:rsidR="00FD2454" w:rsidRPr="00FD2454" w:rsidRDefault="00FD2454" w:rsidP="00FD2454">
            <w:pPr>
              <w:spacing w:after="0" w:line="230" w:lineRule="auto"/>
              <w:ind w:firstLine="370"/>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Відповідальний закупник протягом двох робочих днів (але до закінчення періоду уточнень) з моменту розміщення звернення у Системі надає через Систему відповідь, підготовлену відповідним підрозділом Товариства.</w:t>
            </w:r>
          </w:p>
          <w:p w:rsidR="00FD2454" w:rsidRPr="00FD2454" w:rsidRDefault="00FD2454" w:rsidP="00FD2454">
            <w:pPr>
              <w:spacing w:after="0" w:line="230" w:lineRule="auto"/>
              <w:ind w:firstLine="370"/>
              <w:jc w:val="both"/>
              <w:rPr>
                <w:rFonts w:ascii="Times New Roman" w:eastAsia="Times New Roman" w:hAnsi="Times New Roman" w:cs="Times New Roman"/>
                <w:b/>
                <w:color w:val="FF0000"/>
                <w:sz w:val="20"/>
                <w:szCs w:val="20"/>
                <w:u w:val="single"/>
                <w:lang w:eastAsia="ru-RU"/>
              </w:rPr>
            </w:pPr>
          </w:p>
          <w:p w:rsidR="00FD2454" w:rsidRPr="00FD2454" w:rsidRDefault="00FD2454" w:rsidP="00FD2454">
            <w:pPr>
              <w:spacing w:after="0" w:line="230" w:lineRule="auto"/>
              <w:ind w:firstLine="370"/>
              <w:jc w:val="both"/>
              <w:rPr>
                <w:rFonts w:ascii="Times New Roman" w:eastAsia="Times New Roman" w:hAnsi="Times New Roman" w:cs="Times New Roman"/>
                <w:b/>
                <w:color w:val="121212"/>
                <w:sz w:val="20"/>
                <w:szCs w:val="20"/>
                <w:u w:val="single"/>
                <w:lang w:eastAsia="ru-RU"/>
              </w:rPr>
            </w:pPr>
            <w:r w:rsidRPr="00FD2454">
              <w:rPr>
                <w:rFonts w:ascii="Times New Roman" w:eastAsia="Times New Roman" w:hAnsi="Times New Roman" w:cs="Times New Roman"/>
                <w:b/>
                <w:color w:val="FF0000"/>
                <w:sz w:val="20"/>
                <w:szCs w:val="20"/>
                <w:u w:val="single"/>
                <w:lang w:eastAsia="ru-RU"/>
              </w:rPr>
              <w:t>Звернення щодо роз’яснень та вимоги/скарги, отримані Замовником після вказаного періоду та в інший спосіб ніж вказано вище до розгляду не приймаються</w:t>
            </w:r>
            <w:r w:rsidRPr="00FD2454">
              <w:rPr>
                <w:rFonts w:ascii="Times New Roman" w:eastAsia="Times New Roman" w:hAnsi="Times New Roman" w:cs="Times New Roman"/>
                <w:b/>
                <w:color w:val="121212"/>
                <w:sz w:val="20"/>
                <w:szCs w:val="20"/>
                <w:u w:val="single"/>
                <w:lang w:eastAsia="ru-RU"/>
              </w:rPr>
              <w:t xml:space="preserve">. </w:t>
            </w: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7. Відхилення пропозицій закупівлі</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r w:rsidRPr="00FD2454">
              <w:rPr>
                <w:rFonts w:ascii="Times New Roman" w:eastAsia="Times New Roman" w:hAnsi="Times New Roman" w:cs="Times New Roman"/>
                <w:color w:val="121212"/>
                <w:sz w:val="20"/>
                <w:szCs w:val="20"/>
                <w:lang w:eastAsia="ru-RU"/>
              </w:rPr>
              <w:t xml:space="preserve">Перелік підстав для відхилення Учасника процедури закупівлі визначено розділом 9 Порядку закупівель товарів, робіт та послуг ПАТ «Укргазвидобування», затвердженого наказом ПАТ «Укргазвидобування» від 01.08.2017 р. № 497, (розміщеного в рубриці «Закупівлі» на офіційному веб-сайті </w:t>
            </w:r>
            <w:r w:rsidRPr="00FD2454">
              <w:rPr>
                <w:rFonts w:ascii="Times New Roman" w:eastAsia="Times New Roman" w:hAnsi="Times New Roman" w:cs="Times New Roman"/>
                <w:b/>
                <w:color w:val="121212"/>
                <w:sz w:val="20"/>
                <w:szCs w:val="20"/>
                <w:lang w:val="en-US" w:eastAsia="ru-RU"/>
              </w:rPr>
              <w:t>ugv</w:t>
            </w:r>
            <w:r w:rsidRPr="00FD2454">
              <w:rPr>
                <w:rFonts w:ascii="Times New Roman" w:eastAsia="Times New Roman" w:hAnsi="Times New Roman" w:cs="Times New Roman"/>
                <w:b/>
                <w:color w:val="121212"/>
                <w:sz w:val="20"/>
                <w:szCs w:val="20"/>
                <w:lang w:eastAsia="ru-RU"/>
              </w:rPr>
              <w:t>.</w:t>
            </w:r>
            <w:r w:rsidRPr="00FD2454">
              <w:rPr>
                <w:rFonts w:ascii="Times New Roman" w:eastAsia="Times New Roman" w:hAnsi="Times New Roman" w:cs="Times New Roman"/>
                <w:b/>
                <w:color w:val="121212"/>
                <w:sz w:val="20"/>
                <w:szCs w:val="20"/>
                <w:lang w:val="en-US" w:eastAsia="ru-RU"/>
              </w:rPr>
              <w:t>com</w:t>
            </w:r>
            <w:r w:rsidRPr="00FD2454">
              <w:rPr>
                <w:rFonts w:ascii="Times New Roman" w:eastAsia="Times New Roman" w:hAnsi="Times New Roman" w:cs="Times New Roman"/>
                <w:b/>
                <w:color w:val="121212"/>
                <w:sz w:val="20"/>
                <w:szCs w:val="20"/>
                <w:lang w:eastAsia="ru-RU"/>
              </w:rPr>
              <w:t>.</w:t>
            </w:r>
            <w:r w:rsidRPr="00FD2454">
              <w:rPr>
                <w:rFonts w:ascii="Times New Roman" w:eastAsia="Times New Roman" w:hAnsi="Times New Roman" w:cs="Times New Roman"/>
                <w:b/>
                <w:color w:val="121212"/>
                <w:sz w:val="20"/>
                <w:szCs w:val="20"/>
                <w:lang w:val="en-US" w:eastAsia="ru-RU"/>
              </w:rPr>
              <w:t>ua</w:t>
            </w:r>
            <w:r w:rsidRPr="00FD2454">
              <w:rPr>
                <w:rFonts w:ascii="Times New Roman" w:eastAsia="Times New Roman" w:hAnsi="Times New Roman" w:cs="Times New Roman"/>
                <w:b/>
                <w:color w:val="121212"/>
                <w:sz w:val="20"/>
                <w:szCs w:val="20"/>
                <w:lang w:eastAsia="ru-RU"/>
              </w:rPr>
              <w:t xml:space="preserve">.) </w:t>
            </w:r>
            <w:r w:rsidRPr="00FD2454">
              <w:rPr>
                <w:rFonts w:ascii="Times New Roman" w:eastAsia="Times New Roman" w:hAnsi="Times New Roman" w:cs="Times New Roman"/>
                <w:color w:val="121212"/>
                <w:sz w:val="20"/>
                <w:szCs w:val="20"/>
                <w:lang w:eastAsia="ru-RU"/>
              </w:rPr>
              <w:t>(далі – Порядок).</w:t>
            </w: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r w:rsidRPr="00FD2454">
              <w:rPr>
                <w:rFonts w:ascii="Times New Roman" w:eastAsia="Times New Roman" w:hAnsi="Times New Roman" w:cs="Times New Roman"/>
                <w:color w:val="121212"/>
                <w:sz w:val="20"/>
                <w:szCs w:val="20"/>
                <w:lang w:eastAsia="ru-RU"/>
              </w:rPr>
              <w:t>Також Замовник має право відхилити пропозицію Учасника у разі не завантаження ним усіх документів в електронну систему закупівель чи ненадання пакету оригіналів, у разі якщо таке вимагалося, у тому числі їх невідповідності завантаженим в електронну систему закупівель документам.</w:t>
            </w: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r w:rsidRPr="00FD2454">
              <w:rPr>
                <w:rFonts w:ascii="Times New Roman" w:eastAsia="Times New Roman" w:hAnsi="Times New Roman" w:cs="Times New Roman"/>
                <w:color w:val="121212"/>
                <w:sz w:val="20"/>
                <w:szCs w:val="20"/>
                <w:lang w:eastAsia="ru-RU"/>
              </w:rPr>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 xml:space="preserve">8. Порядок звернень щодо роз’яснень </w:t>
            </w:r>
            <w:r w:rsidRPr="00FD2454">
              <w:rPr>
                <w:rFonts w:ascii="Times New Roman" w:eastAsia="Times New Roman" w:hAnsi="Times New Roman" w:cs="Times New Roman"/>
                <w:b/>
                <w:color w:val="121212"/>
                <w:sz w:val="24"/>
                <w:szCs w:val="24"/>
                <w:lang w:eastAsia="ru-RU"/>
              </w:rPr>
              <w:t>причин відхилення пропозицій</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r w:rsidRPr="00FD2454">
              <w:rPr>
                <w:rFonts w:ascii="Times New Roman" w:eastAsia="Times New Roman" w:hAnsi="Times New Roman" w:cs="Times New Roman"/>
                <w:color w:val="121212"/>
                <w:sz w:val="20"/>
                <w:szCs w:val="20"/>
                <w:lang w:eastAsia="ru-RU"/>
              </w:rPr>
              <w:t>Будь-який Учасник має право звернутись до Замовника стосовно рішення, дії або бездіяльності замовника (Товариства або філії Товариства).</w:t>
            </w:r>
          </w:p>
          <w:p w:rsidR="00FD2454" w:rsidRPr="00FD2454" w:rsidRDefault="00FD2454" w:rsidP="00FD2454">
            <w:pPr>
              <w:spacing w:after="0" w:line="230" w:lineRule="auto"/>
              <w:ind w:firstLine="370"/>
              <w:jc w:val="both"/>
              <w:rPr>
                <w:rFonts w:ascii="Times New Roman" w:eastAsia="Times New Roman" w:hAnsi="Times New Roman" w:cs="Times New Roman"/>
                <w:color w:val="121212"/>
                <w:sz w:val="20"/>
                <w:szCs w:val="20"/>
                <w:lang w:eastAsia="ru-RU"/>
              </w:rPr>
            </w:pPr>
          </w:p>
          <w:p w:rsidR="00FD2454" w:rsidRPr="00FD2454" w:rsidRDefault="00FD2454" w:rsidP="00FD2454">
            <w:pPr>
              <w:spacing w:after="0" w:line="23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color w:val="121212"/>
                <w:sz w:val="20"/>
                <w:szCs w:val="20"/>
                <w:lang w:eastAsia="ru-RU"/>
              </w:rPr>
              <w:t>Порядок оскарження закупівель визначений Порядком та Положенням про конфліктну комісію ПАТ «Укргазвидобування», яке розміщено на офіційному веб-сайті Замовника (</w:t>
            </w:r>
            <w:hyperlink r:id="rId10" w:history="1">
              <w:r w:rsidRPr="00FD2454">
                <w:rPr>
                  <w:rFonts w:ascii="Times New Roman" w:eastAsia="Times New Roman" w:hAnsi="Times New Roman" w:cs="Times New Roman"/>
                  <w:color w:val="0000FF"/>
                  <w:sz w:val="20"/>
                  <w:szCs w:val="20"/>
                  <w:u w:val="single"/>
                  <w:lang w:eastAsia="ru-RU"/>
                </w:rPr>
                <w:t>http://ugv.com.ua/page/conflict-commission</w:t>
              </w:r>
            </w:hyperlink>
            <w:r w:rsidRPr="00FD2454">
              <w:rPr>
                <w:rFonts w:ascii="Times New Roman" w:eastAsia="Times New Roman" w:hAnsi="Times New Roman" w:cs="Times New Roman"/>
                <w:color w:val="121212"/>
                <w:sz w:val="20"/>
                <w:szCs w:val="20"/>
                <w:lang w:eastAsia="ru-RU"/>
              </w:rPr>
              <w:t>)</w:t>
            </w:r>
            <w:r w:rsidRPr="00FD2454">
              <w:rPr>
                <w:rFonts w:ascii="Times New Roman" w:eastAsia="Times New Roman" w:hAnsi="Times New Roman" w:cs="Times New Roman"/>
                <w:b/>
                <w:color w:val="121212"/>
                <w:sz w:val="20"/>
                <w:szCs w:val="20"/>
                <w:lang w:eastAsia="ru-RU"/>
              </w:rPr>
              <w:t>.</w:t>
            </w:r>
          </w:p>
        </w:tc>
      </w:tr>
      <w:tr w:rsidR="00FD2454" w:rsidRPr="00FD2454" w:rsidTr="00A32A6B">
        <w:trPr>
          <w:trHeight w:val="173"/>
          <w:tblCellSpacing w:w="15" w:type="dxa"/>
          <w:jc w:val="center"/>
        </w:trPr>
        <w:tc>
          <w:tcPr>
            <w:tcW w:w="4971"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jc w:val="center"/>
              <w:rPr>
                <w:rFonts w:ascii="Times New Roman" w:eastAsia="Times New Roman" w:hAnsi="Times New Roman" w:cs="Times New Roman"/>
                <w:b/>
                <w:bCs/>
                <w:color w:val="121212"/>
                <w:sz w:val="28"/>
                <w:szCs w:val="28"/>
                <w:lang w:eastAsia="ru-RU"/>
              </w:rPr>
            </w:pPr>
            <w:r w:rsidRPr="00FD2454">
              <w:rPr>
                <w:rFonts w:ascii="Times New Roman" w:eastAsia="Times New Roman" w:hAnsi="Times New Roman" w:cs="Times New Roman"/>
                <w:b/>
                <w:bCs/>
                <w:color w:val="000000"/>
                <w:sz w:val="28"/>
                <w:szCs w:val="28"/>
                <w:lang w:eastAsia="ru-RU"/>
              </w:rPr>
              <w:t>ІІІ. Укладання договору</w:t>
            </w:r>
          </w:p>
        </w:tc>
      </w:tr>
      <w:tr w:rsidR="00FD2454" w:rsidRPr="00FD2454" w:rsidTr="00A32A6B">
        <w:trPr>
          <w:trHeight w:val="1305"/>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 xml:space="preserve">1. Терміни укладання договору </w:t>
            </w:r>
            <w:r w:rsidRPr="00FD2454">
              <w:rPr>
                <w:rFonts w:ascii="Times New Roman" w:eastAsia="Times New Roman" w:hAnsi="Times New Roman" w:cs="Times New Roman"/>
                <w:color w:val="000000"/>
                <w:sz w:val="24"/>
                <w:szCs w:val="24"/>
                <w:lang w:eastAsia="ru-RU"/>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14" w:lineRule="atLeast"/>
              <w:ind w:firstLine="370"/>
              <w:jc w:val="both"/>
              <w:rPr>
                <w:rFonts w:ascii="Times New Roman" w:eastAsia="Times New Roman" w:hAnsi="Times New Roman" w:cs="Arial"/>
                <w:b/>
                <w:bCs/>
                <w:color w:val="121212"/>
                <w:sz w:val="20"/>
                <w:szCs w:val="20"/>
                <w:lang w:val="ru-RU" w:eastAsia="ru-RU"/>
              </w:rPr>
            </w:pPr>
            <w:r w:rsidRPr="00FD2454">
              <w:rPr>
                <w:rFonts w:ascii="Times New Roman" w:eastAsia="Times New Roman" w:hAnsi="Times New Roman" w:cs="Times New Roman"/>
                <w:color w:val="000000"/>
                <w:sz w:val="20"/>
                <w:szCs w:val="20"/>
                <w:lang w:eastAsia="ru-RU"/>
              </w:rPr>
              <w:t xml:space="preserve">Замовник укладає договір про закупівлю з Учасником, якого було визнано переможцем, </w:t>
            </w:r>
            <w:r w:rsidRPr="00FD2454">
              <w:rPr>
                <w:rFonts w:ascii="Times New Roman" w:eastAsia="Times New Roman" w:hAnsi="Times New Roman" w:cs="Times New Roman"/>
                <w:b/>
                <w:color w:val="000000"/>
                <w:sz w:val="20"/>
                <w:szCs w:val="20"/>
                <w:u w:val="single"/>
                <w:lang w:eastAsia="ru-RU"/>
              </w:rPr>
              <w:t xml:space="preserve">не раніше ніж через 2 робочих дні та не пізніше ніж через 15 робочих днів для Учасників-резидентів та 21 робочий день для Учасника-нерезидента, після прийняття рішення про визначення переможця закупівлі </w:t>
            </w:r>
            <w:r w:rsidRPr="00FD2454">
              <w:rPr>
                <w:rFonts w:ascii="Times New Roman" w:eastAsia="Times New Roman" w:hAnsi="Times New Roman" w:cs="Times New Roman"/>
                <w:color w:val="000000"/>
                <w:sz w:val="20"/>
                <w:szCs w:val="20"/>
                <w:lang w:eastAsia="ru-RU"/>
              </w:rPr>
              <w:t>з дати оприлюднення в системі електронних закупівель інформації про визначення переможця.</w:t>
            </w:r>
          </w:p>
        </w:tc>
      </w:tr>
      <w:tr w:rsidR="00FD2454" w:rsidRPr="00FD2454" w:rsidTr="00A32A6B">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t>2. Основні умови, які обов'язково включаються до договору про закупівлю</w:t>
            </w:r>
            <w:r w:rsidRPr="00FD2454">
              <w:rPr>
                <w:rFonts w:ascii="Times New Roman" w:eastAsia="Times New Roman" w:hAnsi="Times New Roman" w:cs="Times New Roman"/>
                <w:color w:val="000000"/>
                <w:sz w:val="24"/>
                <w:szCs w:val="24"/>
                <w:lang w:eastAsia="ru-RU"/>
              </w:rPr>
              <w:t>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16" w:lineRule="atLeast"/>
              <w:ind w:firstLine="370"/>
              <w:jc w:val="both"/>
              <w:textAlignment w:val="top"/>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FD2454">
              <w:rPr>
                <w:rFonts w:ascii="Times New Roman" w:eastAsia="Times New Roman" w:hAnsi="Times New Roman" w:cs="Times New Roman"/>
                <w:b/>
                <w:sz w:val="20"/>
                <w:szCs w:val="20"/>
                <w:lang w:eastAsia="ru-RU"/>
              </w:rPr>
              <w:t>в Додатку 4</w:t>
            </w:r>
            <w:r w:rsidRPr="00FD2454">
              <w:rPr>
                <w:rFonts w:ascii="Times New Roman" w:eastAsia="Times New Roman" w:hAnsi="Times New Roman" w:cs="Times New Roman"/>
                <w:sz w:val="20"/>
                <w:szCs w:val="20"/>
                <w:lang w:eastAsia="ru-RU"/>
              </w:rPr>
              <w:t xml:space="preserve"> до цієї документації.</w:t>
            </w:r>
          </w:p>
          <w:p w:rsidR="00FD2454" w:rsidRPr="00FD2454" w:rsidRDefault="00FD2454" w:rsidP="00FD2454">
            <w:pPr>
              <w:spacing w:after="0" w:line="240" w:lineRule="auto"/>
              <w:ind w:firstLine="370"/>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Arial"/>
                <w:bCs/>
                <w:color w:val="121212"/>
                <w:sz w:val="20"/>
                <w:szCs w:val="20"/>
                <w:lang w:eastAsia="ru-RU"/>
              </w:rPr>
              <w:t>У випадку якщо Учасник-переможець є резидентом, Замовник укладає Договір поставки згідно Додатку №</w:t>
            </w:r>
            <w:r w:rsidRPr="00FD2454">
              <w:rPr>
                <w:rFonts w:ascii="Times New Roman" w:eastAsia="Times New Roman" w:hAnsi="Times New Roman" w:cs="Arial"/>
                <w:bCs/>
                <w:color w:val="121212"/>
                <w:sz w:val="20"/>
                <w:szCs w:val="20"/>
                <w:lang w:val="ru-RU" w:eastAsia="ru-RU"/>
              </w:rPr>
              <w:t xml:space="preserve"> </w:t>
            </w:r>
            <w:r w:rsidRPr="00FD2454">
              <w:rPr>
                <w:rFonts w:ascii="Times New Roman" w:eastAsia="Times New Roman" w:hAnsi="Times New Roman" w:cs="Arial"/>
                <w:bCs/>
                <w:color w:val="121212"/>
                <w:sz w:val="20"/>
                <w:szCs w:val="20"/>
                <w:lang w:eastAsia="ru-RU"/>
              </w:rPr>
              <w:t>4  до документації процедури закупівлі виключно українською мовою.</w:t>
            </w:r>
          </w:p>
          <w:p w:rsidR="00FD2454" w:rsidRPr="00FD2454" w:rsidRDefault="00FD2454" w:rsidP="00FD2454">
            <w:pPr>
              <w:spacing w:after="0" w:line="16" w:lineRule="atLeast"/>
              <w:ind w:firstLine="370"/>
              <w:jc w:val="both"/>
              <w:textAlignment w:val="top"/>
              <w:rPr>
                <w:rFonts w:ascii="Times New Roman" w:eastAsia="Times New Roman" w:hAnsi="Times New Roman" w:cs="Arial"/>
                <w:b/>
                <w:bCs/>
                <w:color w:val="121212"/>
                <w:sz w:val="20"/>
                <w:szCs w:val="20"/>
                <w:lang w:eastAsia="ru-RU"/>
              </w:rPr>
            </w:pPr>
          </w:p>
        </w:tc>
      </w:tr>
      <w:tr w:rsidR="00FD2454" w:rsidRPr="00FD2454" w:rsidTr="00A32A6B">
        <w:trPr>
          <w:trHeight w:val="458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D2454" w:rsidRPr="00FD2454" w:rsidRDefault="00FD2454" w:rsidP="00FD245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D2454">
              <w:rPr>
                <w:rFonts w:ascii="Times New Roman" w:eastAsia="Times New Roman" w:hAnsi="Times New Roman" w:cs="Times New Roman"/>
                <w:b/>
                <w:bCs/>
                <w:color w:val="000000"/>
                <w:sz w:val="24"/>
                <w:szCs w:val="24"/>
                <w:lang w:eastAsia="ru-RU"/>
              </w:rPr>
              <w:lastRenderedPageBreak/>
              <w:t>3. Перелік документів для Учасника-переможця, необхідних для укладення договору та які надаються до Департаменту безпеки</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D2454" w:rsidRPr="00FD2454" w:rsidRDefault="00FD2454" w:rsidP="00FD2454">
            <w:pPr>
              <w:spacing w:after="0" w:line="240" w:lineRule="auto"/>
              <w:ind w:firstLine="387"/>
              <w:jc w:val="both"/>
              <w:rPr>
                <w:rFonts w:ascii="Times New Roman" w:eastAsia="Times New Roman" w:hAnsi="Times New Roman" w:cs="Times New Roman"/>
                <w:b/>
                <w:i/>
                <w:sz w:val="20"/>
                <w:szCs w:val="20"/>
                <w:lang w:eastAsia="ru-RU"/>
              </w:rPr>
            </w:pPr>
            <w:r w:rsidRPr="00FD2454">
              <w:rPr>
                <w:rFonts w:ascii="Times New Roman" w:eastAsia="Times New Roman" w:hAnsi="Times New Roman" w:cs="Times New Roman"/>
                <w:b/>
                <w:i/>
                <w:lang w:eastAsia="ru-RU"/>
              </w:rPr>
              <w:t xml:space="preserve">При укладанні договору Учасник-резидент надсилає наступні документи у сканованому вигляді </w:t>
            </w:r>
            <w:r w:rsidRPr="00FD2454">
              <w:rPr>
                <w:rFonts w:ascii="Times New Roman" w:eastAsia="Times New Roman" w:hAnsi="Times New Roman" w:cs="Times New Roman"/>
                <w:b/>
                <w:i/>
                <w:color w:val="FF0000"/>
                <w:highlight w:val="cyan"/>
                <w:lang w:eastAsia="ru-RU"/>
              </w:rPr>
              <w:t>на e-mail:</w:t>
            </w:r>
            <w:r w:rsidRPr="00FD2454">
              <w:rPr>
                <w:rFonts w:ascii="Times New Roman" w:eastAsia="Times New Roman" w:hAnsi="Times New Roman" w:cs="Times New Roman"/>
                <w:b/>
                <w:i/>
                <w:color w:val="FF0000"/>
                <w:sz w:val="20"/>
                <w:szCs w:val="20"/>
                <w:highlight w:val="cyan"/>
                <w:lang w:eastAsia="ru-RU"/>
              </w:rPr>
              <w:t xml:space="preserve"> </w:t>
            </w:r>
            <w:r w:rsidRPr="00FD2454">
              <w:rPr>
                <w:rFonts w:ascii="Times New Roman" w:eastAsia="Times New Roman" w:hAnsi="Times New Roman" w:cs="Times New Roman"/>
                <w:b/>
                <w:i/>
                <w:color w:val="FF0000"/>
                <w:sz w:val="28"/>
                <w:szCs w:val="28"/>
                <w:highlight w:val="cyan"/>
                <w:lang w:val="en-US" w:eastAsia="ru-RU"/>
              </w:rPr>
              <w:t>dogovor</w:t>
            </w:r>
            <w:r w:rsidRPr="00FD2454">
              <w:rPr>
                <w:rFonts w:ascii="Times New Roman" w:eastAsia="Times New Roman" w:hAnsi="Times New Roman" w:cs="Times New Roman"/>
                <w:b/>
                <w:i/>
                <w:color w:val="FF0000"/>
                <w:sz w:val="28"/>
                <w:szCs w:val="28"/>
                <w:highlight w:val="cyan"/>
                <w:lang w:eastAsia="ru-RU"/>
              </w:rPr>
              <w:t>@ugv.com.ua</w:t>
            </w:r>
            <w:r w:rsidRPr="00FD2454">
              <w:rPr>
                <w:rFonts w:ascii="Times New Roman" w:eastAsia="Times New Roman" w:hAnsi="Times New Roman" w:cs="Times New Roman"/>
                <w:b/>
                <w:i/>
                <w:color w:val="FF0000"/>
                <w:sz w:val="20"/>
                <w:szCs w:val="20"/>
                <w:highlight w:val="cyan"/>
                <w:lang w:eastAsia="ru-RU"/>
              </w:rPr>
              <w:t xml:space="preserve"> </w:t>
            </w:r>
            <w:r w:rsidRPr="00FD2454">
              <w:rPr>
                <w:rFonts w:ascii="Times New Roman" w:eastAsia="Times New Roman" w:hAnsi="Times New Roman" w:cs="Times New Roman"/>
                <w:b/>
                <w:i/>
                <w:color w:val="FF0000"/>
                <w:highlight w:val="cyan"/>
                <w:lang w:eastAsia="ru-RU"/>
              </w:rPr>
              <w:t>Товариства</w:t>
            </w:r>
            <w:r w:rsidRPr="00FD2454">
              <w:rPr>
                <w:rFonts w:ascii="Times New Roman" w:eastAsia="Times New Roman" w:hAnsi="Times New Roman" w:cs="Times New Roman"/>
                <w:b/>
                <w:i/>
                <w:sz w:val="20"/>
                <w:szCs w:val="20"/>
                <w:highlight w:val="cyan"/>
                <w:lang w:eastAsia="ru-RU"/>
              </w:rPr>
              <w:t>.</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p>
          <w:p w:rsidR="00FD2454" w:rsidRPr="00FD2454" w:rsidRDefault="00FD2454" w:rsidP="00FD2454">
            <w:pPr>
              <w:spacing w:after="0" w:line="240" w:lineRule="auto"/>
              <w:ind w:firstLine="370"/>
              <w:jc w:val="both"/>
              <w:rPr>
                <w:rFonts w:ascii="Times New Roman" w:eastAsia="Times New Roman" w:hAnsi="Times New Roman" w:cs="Times New Roman"/>
                <w:b/>
                <w:i/>
                <w:sz w:val="20"/>
                <w:szCs w:val="20"/>
                <w:lang w:eastAsia="ru-RU"/>
              </w:rPr>
            </w:pPr>
            <w:r w:rsidRPr="00FD2454">
              <w:rPr>
                <w:rFonts w:ascii="Times New Roman" w:eastAsia="Times New Roman" w:hAnsi="Times New Roman" w:cs="Times New Roman"/>
                <w:b/>
                <w:i/>
                <w:sz w:val="20"/>
                <w:szCs w:val="20"/>
                <w:lang w:eastAsia="ru-RU"/>
              </w:rPr>
              <w:t>Скановані оригінали та/або копії, завірені Контрагентом:</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а)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б)  довідка з банку про відкриття поточного рахунку за реквізитами, вказаними у Договорі;</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закупівлю;</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г)  довідка від органів державної фіскальної служби про відсутність заборгованості перед бюджетом по сплаті обов’язкових податків та зборів;</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е)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є)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б), в), г), д), можуть надаватися із зазначених питань довідки за підписом керівника такого підприємства, установи, організації.</w:t>
            </w:r>
          </w:p>
          <w:p w:rsidR="00FD2454" w:rsidRPr="00FD2454" w:rsidRDefault="00FD2454" w:rsidP="00FD2454">
            <w:pPr>
              <w:spacing w:after="0" w:line="240" w:lineRule="auto"/>
              <w:ind w:firstLine="370"/>
              <w:jc w:val="both"/>
              <w:rPr>
                <w:rFonts w:ascii="Times New Roman" w:eastAsia="Times New Roman" w:hAnsi="Times New Roman" w:cs="Times New Roman"/>
                <w:color w:val="FF0000"/>
                <w:sz w:val="20"/>
                <w:szCs w:val="20"/>
                <w:highlight w:val="yellow"/>
                <w:lang w:eastAsia="ru-RU"/>
              </w:rPr>
            </w:pPr>
          </w:p>
          <w:p w:rsidR="00FD2454" w:rsidRPr="00FD2454" w:rsidRDefault="00FD2454" w:rsidP="00FD2454">
            <w:pPr>
              <w:spacing w:after="0" w:line="240" w:lineRule="auto"/>
              <w:ind w:firstLine="370"/>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highlight w:val="yellow"/>
                <w:lang w:eastAsia="ru-RU"/>
              </w:rPr>
              <w:t xml:space="preserve">ВИЩЕВКАЗАНІ ДОКУМЕНТИ </w:t>
            </w:r>
            <w:r w:rsidRPr="00FD2454">
              <w:rPr>
                <w:rFonts w:ascii="Times New Roman" w:eastAsia="Times New Roman" w:hAnsi="Times New Roman" w:cs="Times New Roman"/>
                <w:b/>
                <w:color w:val="FF0000"/>
                <w:sz w:val="20"/>
                <w:szCs w:val="20"/>
                <w:highlight w:val="yellow"/>
                <w:lang w:eastAsia="ru-RU"/>
              </w:rPr>
              <w:t>ОБОВ’ЯЗКОВО</w:t>
            </w:r>
            <w:r w:rsidRPr="00FD2454">
              <w:rPr>
                <w:rFonts w:ascii="Times New Roman" w:eastAsia="Times New Roman" w:hAnsi="Times New Roman" w:cs="Times New Roman"/>
                <w:color w:val="FF0000"/>
                <w:sz w:val="20"/>
                <w:szCs w:val="20"/>
                <w:highlight w:val="yellow"/>
                <w:lang w:eastAsia="ru-RU"/>
              </w:rPr>
              <w:t xml:space="preserve"> МАЮТЬ БУТИ </w:t>
            </w:r>
            <w:r w:rsidRPr="00FD2454">
              <w:rPr>
                <w:rFonts w:ascii="Times New Roman" w:eastAsia="Times New Roman" w:hAnsi="Times New Roman" w:cs="Times New Roman"/>
                <w:b/>
                <w:color w:val="FF0000"/>
                <w:sz w:val="20"/>
                <w:szCs w:val="20"/>
                <w:highlight w:val="yellow"/>
                <w:lang w:eastAsia="ru-RU"/>
              </w:rPr>
              <w:t>СКРІПЛЕНІ ЕЦП (ЕЛЕКТРОННИМ ЦИФРОВИМ ПІДПИСОМ</w:t>
            </w:r>
            <w:r w:rsidRPr="00FD2454">
              <w:rPr>
                <w:rFonts w:ascii="Times New Roman" w:eastAsia="Times New Roman" w:hAnsi="Times New Roman" w:cs="Times New Roman"/>
                <w:color w:val="FF0000"/>
                <w:sz w:val="20"/>
                <w:szCs w:val="20"/>
                <w:highlight w:val="yellow"/>
                <w:lang w:eastAsia="ru-RU"/>
              </w:rPr>
              <w:t>) УЧАСНИКА-ПЕРЕМОЖЦЯ.</w:t>
            </w: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Замовник може запросити в Учасника інші документи визначені діючим Порядком ведення договірної роботи у Товаристві.</w:t>
            </w: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Замовник має право, у разі необхідності, запросити вищевказані документи у паперовому вигляді.</w:t>
            </w: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У разі не отримання</w:t>
            </w:r>
            <w:r w:rsidRPr="00FD2454">
              <w:rPr>
                <w:rFonts w:ascii="Times New Roman" w:eastAsia="Times New Roman" w:hAnsi="Times New Roman" w:cs="Times New Roman"/>
                <w:color w:val="FF0000"/>
                <w:sz w:val="20"/>
                <w:szCs w:val="20"/>
                <w:lang w:val="ru-RU" w:eastAsia="ru-RU"/>
              </w:rPr>
              <w:t xml:space="preserve"> </w:t>
            </w:r>
            <w:r w:rsidRPr="00FD2454">
              <w:rPr>
                <w:rFonts w:ascii="Times New Roman" w:eastAsia="Times New Roman" w:hAnsi="Times New Roman" w:cs="Times New Roman"/>
                <w:color w:val="FF0000"/>
                <w:sz w:val="20"/>
                <w:szCs w:val="20"/>
                <w:lang w:eastAsia="ru-RU"/>
              </w:rPr>
              <w:t xml:space="preserve">перелічених вище документів на вказаний </w:t>
            </w:r>
            <w:r w:rsidRPr="00FD2454">
              <w:rPr>
                <w:rFonts w:ascii="Times New Roman" w:eastAsia="Times New Roman" w:hAnsi="Times New Roman" w:cs="Times New Roman"/>
                <w:b/>
                <w:color w:val="FF0000"/>
                <w:sz w:val="20"/>
                <w:szCs w:val="20"/>
                <w:highlight w:val="cyan"/>
                <w:lang w:eastAsia="ru-RU"/>
              </w:rPr>
              <w:t>e-mail</w:t>
            </w:r>
            <w:r w:rsidRPr="00FD2454">
              <w:rPr>
                <w:rFonts w:ascii="Times New Roman" w:eastAsia="Times New Roman" w:hAnsi="Times New Roman" w:cs="Times New Roman"/>
                <w:color w:val="FF0000"/>
                <w:sz w:val="20"/>
                <w:szCs w:val="20"/>
                <w:lang w:eastAsia="ru-RU"/>
              </w:rPr>
              <w:t xml:space="preserve"> та ненадання у паперовому вигляді, якщо таке вимагалося, Замовник має право відхилити пропозицію Учасника-переможця і перейти до розгляду наступної пропозиції, визначеної Системою.</w:t>
            </w: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p>
          <w:p w:rsidR="00FD2454" w:rsidRPr="00FD2454" w:rsidRDefault="00FD2454" w:rsidP="00FD2454">
            <w:pPr>
              <w:spacing w:after="0" w:line="240" w:lineRule="auto"/>
              <w:ind w:firstLine="511"/>
              <w:jc w:val="both"/>
              <w:rPr>
                <w:rFonts w:ascii="Times New Roman" w:eastAsia="Times New Roman" w:hAnsi="Times New Roman" w:cs="Arial"/>
                <w:b/>
                <w:bCs/>
                <w:i/>
                <w:color w:val="121212"/>
                <w:lang w:eastAsia="ru-RU"/>
              </w:rPr>
            </w:pPr>
            <w:r w:rsidRPr="00FD2454">
              <w:rPr>
                <w:rFonts w:ascii="Times New Roman" w:eastAsia="Times New Roman" w:hAnsi="Times New Roman" w:cs="Arial"/>
                <w:b/>
                <w:bCs/>
                <w:i/>
                <w:color w:val="121212"/>
                <w:lang w:eastAsia="ru-RU"/>
              </w:rPr>
              <w:t>Учасник-нерезидент надає у паперовому вигляді наступні документи* для укладення Договору процедури закупівлі:</w:t>
            </w:r>
          </w:p>
          <w:p w:rsidR="00FD2454" w:rsidRPr="00FD2454" w:rsidRDefault="00FD2454" w:rsidP="00FD2454">
            <w:pPr>
              <w:spacing w:after="0" w:line="240" w:lineRule="auto"/>
              <w:ind w:firstLine="370"/>
              <w:jc w:val="both"/>
              <w:rPr>
                <w:rFonts w:ascii="Times New Roman" w:eastAsia="Times New Roman" w:hAnsi="Times New Roman" w:cs="Times New Roman"/>
                <w:b/>
                <w:i/>
                <w:sz w:val="20"/>
                <w:szCs w:val="20"/>
                <w:lang w:eastAsia="ru-RU"/>
              </w:rPr>
            </w:pPr>
          </w:p>
          <w:p w:rsidR="00FD2454" w:rsidRPr="00FD2454" w:rsidRDefault="00FD2454" w:rsidP="00FD2454">
            <w:pPr>
              <w:spacing w:after="0" w:line="240" w:lineRule="auto"/>
              <w:ind w:firstLine="370"/>
              <w:jc w:val="both"/>
              <w:rPr>
                <w:rFonts w:ascii="Times New Roman" w:eastAsia="Times New Roman" w:hAnsi="Times New Roman" w:cs="Times New Roman"/>
                <w:b/>
                <w:i/>
                <w:sz w:val="20"/>
                <w:szCs w:val="20"/>
                <w:lang w:eastAsia="ru-RU"/>
              </w:rPr>
            </w:pPr>
            <w:r w:rsidRPr="00FD2454">
              <w:rPr>
                <w:rFonts w:ascii="Times New Roman" w:eastAsia="Times New Roman" w:hAnsi="Times New Roman" w:cs="Times New Roman"/>
                <w:b/>
                <w:i/>
                <w:sz w:val="20"/>
                <w:szCs w:val="20"/>
                <w:lang w:eastAsia="ru-RU"/>
              </w:rPr>
              <w:t>Копії, засвідчені нотаріально:</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а) виписка з торгового реєстру фірми або сертифікат інкорпорації, легалізований та перекладений на українську мову;</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б) документ, який підтверджує повноваження особи, що підписує Контракт зі сторони Контрагента;  </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в) установчий документ (статут (положення), засновницький/ установчий договір, рішення про утворення суб’єкта господарювання або інший документ, який виконує функції установчого документа відповідно до законодавства країни реєстрації Контрагента); </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г) довідка з банку про відкриття поточного рахунку, за реквізитами, вказаними в Контракті;</w:t>
            </w:r>
          </w:p>
          <w:p w:rsidR="00FD2454" w:rsidRPr="00FD2454" w:rsidRDefault="00FD2454" w:rsidP="00FD2454">
            <w:pPr>
              <w:spacing w:after="0" w:line="240" w:lineRule="auto"/>
              <w:ind w:firstLine="370"/>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 довідка про відсутності заборгованості по сплаті обов’язкових податків і зборів у власній країні, яка має бути дійсна на момент здійснення відповідної дії (подання конкурсної пропозиції.</w:t>
            </w:r>
          </w:p>
          <w:p w:rsidR="00FD2454" w:rsidRPr="00FD2454" w:rsidRDefault="00FD2454" w:rsidP="00FD2454">
            <w:pPr>
              <w:spacing w:after="0" w:line="240" w:lineRule="auto"/>
              <w:ind w:firstLine="511"/>
              <w:jc w:val="both"/>
              <w:rPr>
                <w:rFonts w:ascii="Times New Roman" w:eastAsia="Times New Roman" w:hAnsi="Times New Roman" w:cs="Times New Roman"/>
                <w:i/>
                <w:sz w:val="20"/>
                <w:szCs w:val="20"/>
                <w:lang w:eastAsia="ru-RU"/>
              </w:rPr>
            </w:pPr>
          </w:p>
          <w:p w:rsidR="00FD2454" w:rsidRPr="00FD2454" w:rsidRDefault="00FD2454" w:rsidP="00FD2454">
            <w:pPr>
              <w:spacing w:after="0" w:line="240" w:lineRule="auto"/>
              <w:ind w:firstLine="511"/>
              <w:jc w:val="both"/>
              <w:rPr>
                <w:rFonts w:ascii="Times New Roman" w:eastAsia="Times New Roman" w:hAnsi="Times New Roman" w:cs="Arial"/>
                <w:bCs/>
                <w:color w:val="121212"/>
                <w:sz w:val="20"/>
                <w:szCs w:val="20"/>
                <w:lang w:eastAsia="ru-RU"/>
              </w:rPr>
            </w:pPr>
            <w:r w:rsidRPr="00FD2454">
              <w:rPr>
                <w:rFonts w:ascii="Times New Roman" w:eastAsia="Times New Roman" w:hAnsi="Times New Roman" w:cs="Times New Roman"/>
                <w:i/>
                <w:sz w:val="20"/>
                <w:szCs w:val="20"/>
                <w:lang w:eastAsia="ru-RU"/>
              </w:rPr>
              <w:t>При необхідності, крім вказаних вище документів, можуть надаватися додаткові документи щодо іноземного Контрагента, за вимогою Замовника.</w:t>
            </w:r>
          </w:p>
          <w:p w:rsidR="00FD2454" w:rsidRPr="00FD2454" w:rsidRDefault="00FD2454" w:rsidP="00FD2454">
            <w:pPr>
              <w:spacing w:after="0" w:line="240" w:lineRule="auto"/>
              <w:ind w:firstLine="387"/>
              <w:jc w:val="both"/>
              <w:rPr>
                <w:rFonts w:ascii="Times New Roman" w:eastAsia="Times New Roman" w:hAnsi="Times New Roman" w:cs="Times New Roman"/>
                <w:color w:val="FF0000"/>
                <w:sz w:val="20"/>
                <w:szCs w:val="20"/>
                <w:lang w:eastAsia="ru-RU"/>
              </w:rPr>
            </w:pPr>
            <w:r w:rsidRPr="00FD2454">
              <w:rPr>
                <w:rFonts w:ascii="Times New Roman" w:eastAsia="Times New Roman" w:hAnsi="Times New Roman" w:cs="Times New Roman"/>
                <w:color w:val="FF0000"/>
                <w:sz w:val="20"/>
                <w:szCs w:val="20"/>
                <w:lang w:eastAsia="ru-RU"/>
              </w:rPr>
              <w:t>У разі не отримання</w:t>
            </w:r>
            <w:r w:rsidRPr="00FD2454">
              <w:rPr>
                <w:rFonts w:ascii="Times New Roman" w:eastAsia="Times New Roman" w:hAnsi="Times New Roman" w:cs="Times New Roman"/>
                <w:color w:val="FF0000"/>
                <w:sz w:val="20"/>
                <w:szCs w:val="20"/>
                <w:lang w:val="ru-RU" w:eastAsia="ru-RU"/>
              </w:rPr>
              <w:t xml:space="preserve"> </w:t>
            </w:r>
            <w:r w:rsidRPr="00FD2454">
              <w:rPr>
                <w:rFonts w:ascii="Times New Roman" w:eastAsia="Times New Roman" w:hAnsi="Times New Roman" w:cs="Times New Roman"/>
                <w:color w:val="FF0000"/>
                <w:sz w:val="20"/>
                <w:szCs w:val="20"/>
                <w:lang w:eastAsia="ru-RU"/>
              </w:rPr>
              <w:t>перелічених вище документів, Замовник має право відхилити пропозицію Учасника-переможця і перейти до розгляду наступної пропозиції, визначеної Системою.</w:t>
            </w:r>
          </w:p>
          <w:p w:rsidR="00FD2454" w:rsidRPr="00FD2454" w:rsidRDefault="00FD2454" w:rsidP="00FD2454">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eastAsia="ru-RU"/>
              </w:rPr>
            </w:pPr>
          </w:p>
          <w:p w:rsidR="00FD2454" w:rsidRPr="00FD2454" w:rsidRDefault="00FD2454" w:rsidP="00FD2454">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Учасник-нерезидент надає документи на укладення Договору:</w:t>
            </w:r>
          </w:p>
          <w:p w:rsidR="00FD2454" w:rsidRPr="00FD2454" w:rsidRDefault="00FD2454" w:rsidP="00FD2454">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у</w:t>
            </w:r>
            <w:r w:rsidRPr="00FD2454">
              <w:rPr>
                <w:rFonts w:ascii="Times New Roman" w:eastAsia="Times New Roman" w:hAnsi="Times New Roman" w:cs="Arial"/>
                <w:bCs/>
                <w:sz w:val="20"/>
                <w:szCs w:val="20"/>
                <w:u w:val="single"/>
                <w:lang w:eastAsia="ru-RU"/>
              </w:rPr>
              <w:t xml:space="preserve"> </w:t>
            </w:r>
            <w:r w:rsidRPr="00FD2454">
              <w:rPr>
                <w:rFonts w:ascii="Times New Roman" w:eastAsia="Times New Roman" w:hAnsi="Times New Roman" w:cs="Arial"/>
                <w:bCs/>
                <w:i/>
                <w:sz w:val="16"/>
                <w:szCs w:val="16"/>
                <w:lang w:eastAsia="ru-RU"/>
              </w:rPr>
              <w:t>робочий час (згідно Графіку робочого часу Замовника зазначеного у Розділі I);</w:t>
            </w:r>
          </w:p>
          <w:p w:rsidR="00FD2454" w:rsidRPr="00FD2454" w:rsidRDefault="00FD2454" w:rsidP="00FD2454">
            <w:pPr>
              <w:widowControl w:val="0"/>
              <w:autoSpaceDE w:val="0"/>
              <w:autoSpaceDN w:val="0"/>
              <w:adjustRightInd w:val="0"/>
              <w:spacing w:after="0" w:line="240" w:lineRule="auto"/>
              <w:ind w:firstLine="387"/>
              <w:jc w:val="both"/>
              <w:rPr>
                <w:rFonts w:ascii="Times New Roman" w:eastAsia="Times New Roman" w:hAnsi="Times New Roman" w:cs="Arial"/>
                <w:bCs/>
                <w:i/>
                <w:sz w:val="16"/>
                <w:szCs w:val="16"/>
                <w:lang w:eastAsia="ru-RU"/>
              </w:rPr>
            </w:pPr>
            <w:r w:rsidRPr="00FD2454">
              <w:rPr>
                <w:rFonts w:ascii="Times New Roman" w:eastAsia="Times New Roman" w:hAnsi="Times New Roman" w:cs="Arial"/>
                <w:bCs/>
                <w:i/>
                <w:sz w:val="16"/>
                <w:szCs w:val="16"/>
                <w:lang w:eastAsia="ru-RU"/>
              </w:rPr>
              <w:t>-  особисто або через уповноваженого представника, або кур’єром – тільки «ОСОБИСТО В РУКИ»  відповідальному працівнику Сектору зовнішньоекономічної діяльності.</w:t>
            </w:r>
          </w:p>
          <w:p w:rsidR="00FD2454" w:rsidRPr="00FD2454" w:rsidRDefault="00FD2454" w:rsidP="00FD2454">
            <w:pPr>
              <w:spacing w:after="0" w:line="240" w:lineRule="auto"/>
              <w:jc w:val="both"/>
              <w:rPr>
                <w:rFonts w:ascii="Times New Roman" w:eastAsia="Times New Roman" w:hAnsi="Times New Roman" w:cs="Arial"/>
                <w:b/>
                <w:bCs/>
                <w:color w:val="121212"/>
                <w:sz w:val="23"/>
                <w:szCs w:val="23"/>
                <w:lang w:eastAsia="ru-RU"/>
              </w:rPr>
            </w:pPr>
          </w:p>
        </w:tc>
      </w:tr>
    </w:tbl>
    <w:p w:rsidR="00FD2454" w:rsidRPr="00FD2454" w:rsidRDefault="00FD2454" w:rsidP="00FD2454">
      <w:pPr>
        <w:spacing w:after="0" w:line="240" w:lineRule="auto"/>
        <w:jc w:val="right"/>
        <w:rPr>
          <w:rFonts w:ascii="Times New Roman" w:eastAsia="Times New Roman" w:hAnsi="Times New Roman" w:cs="Times New Roman"/>
          <w:b/>
          <w:sz w:val="24"/>
          <w:szCs w:val="24"/>
          <w:lang w:eastAsia="ru-RU"/>
        </w:rPr>
        <w:sectPr w:rsidR="00FD2454" w:rsidRPr="00FD2454" w:rsidSect="00FD2454">
          <w:headerReference w:type="even" r:id="rId11"/>
          <w:headerReference w:type="default" r:id="rId12"/>
          <w:footerReference w:type="even" r:id="rId13"/>
          <w:footerReference w:type="default" r:id="rId14"/>
          <w:headerReference w:type="first" r:id="rId15"/>
          <w:pgSz w:w="11906" w:h="16838"/>
          <w:pgMar w:top="539" w:right="851" w:bottom="899" w:left="720" w:header="709" w:footer="709" w:gutter="0"/>
          <w:pgBorders w:offsetFrom="page">
            <w:top w:val="double" w:sz="4" w:space="24" w:color="44546A"/>
            <w:left w:val="double" w:sz="4" w:space="24" w:color="44546A"/>
            <w:bottom w:val="double" w:sz="4" w:space="24" w:color="44546A"/>
            <w:right w:val="double" w:sz="4" w:space="24" w:color="44546A"/>
          </w:pgBorders>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6"/>
        <w:gridCol w:w="3203"/>
        <w:gridCol w:w="1385"/>
        <w:gridCol w:w="1708"/>
        <w:gridCol w:w="8185"/>
      </w:tblGrid>
      <w:tr w:rsidR="00FD2454" w:rsidRPr="00FD2454" w:rsidTr="00A32A6B">
        <w:trPr>
          <w:trHeight w:val="423"/>
        </w:trPr>
        <w:tc>
          <w:tcPr>
            <w:tcW w:w="15042" w:type="dxa"/>
            <w:gridSpan w:val="6"/>
            <w:shd w:val="clear" w:color="auto" w:fill="auto"/>
            <w:vAlign w:val="center"/>
          </w:tcPr>
          <w:p w:rsidR="00FD2454" w:rsidRPr="00FD2454" w:rsidRDefault="00FD2454" w:rsidP="00FD2454">
            <w:pPr>
              <w:spacing w:after="0" w:line="240" w:lineRule="auto"/>
              <w:ind w:firstLine="709"/>
              <w:jc w:val="center"/>
              <w:rPr>
                <w:rFonts w:ascii="Times New Roman" w:eastAsia="Times New Roman" w:hAnsi="Times New Roman" w:cs="Times New Roman"/>
                <w:b/>
                <w:lang w:eastAsia="x-none"/>
              </w:rPr>
            </w:pPr>
            <w:r w:rsidRPr="00FD2454">
              <w:rPr>
                <w:rFonts w:ascii="Times New Roman" w:eastAsia="Times New Roman" w:hAnsi="Times New Roman" w:cs="Times New Roman"/>
                <w:b/>
                <w:sz w:val="24"/>
                <w:szCs w:val="24"/>
                <w:lang w:eastAsia="ru-RU"/>
              </w:rPr>
              <w:lastRenderedPageBreak/>
              <w:t>КРИТЕРІЇ ОЦІНКИ УЧАСНИКА ПРОЦЕДУРИ ЗАКУПІВЛІ</w:t>
            </w:r>
          </w:p>
        </w:tc>
      </w:tr>
      <w:tr w:rsidR="00FD2454" w:rsidRPr="00FD2454" w:rsidTr="00A32A6B">
        <w:trPr>
          <w:trHeight w:val="423"/>
        </w:trPr>
        <w:tc>
          <w:tcPr>
            <w:tcW w:w="561" w:type="dxa"/>
            <w:gridSpan w:val="2"/>
            <w:shd w:val="clear" w:color="auto" w:fill="D9D9D9"/>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p>
        </w:tc>
        <w:tc>
          <w:tcPr>
            <w:tcW w:w="3203" w:type="dxa"/>
            <w:shd w:val="clear" w:color="auto" w:fill="D9D9D9"/>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p>
        </w:tc>
        <w:tc>
          <w:tcPr>
            <w:tcW w:w="3093" w:type="dxa"/>
            <w:gridSpan w:val="2"/>
            <w:shd w:val="clear" w:color="auto" w:fill="D9D9D9"/>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p>
        </w:tc>
        <w:tc>
          <w:tcPr>
            <w:tcW w:w="8185" w:type="dxa"/>
            <w:shd w:val="clear" w:color="auto" w:fill="D9D9D9"/>
            <w:vAlign w:val="center"/>
          </w:tcPr>
          <w:p w:rsidR="00FD2454" w:rsidRPr="00FD2454" w:rsidRDefault="00FD2454" w:rsidP="00FD2454">
            <w:pPr>
              <w:spacing w:after="0" w:line="240" w:lineRule="auto"/>
              <w:ind w:firstLine="709"/>
              <w:jc w:val="right"/>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lang w:eastAsia="x-none"/>
              </w:rPr>
              <w:t>Додаток 1 д</w:t>
            </w:r>
            <w:r w:rsidRPr="00FD2454">
              <w:rPr>
                <w:rFonts w:ascii="Times New Roman" w:eastAsia="Times New Roman" w:hAnsi="Times New Roman" w:cs="Times New Roman"/>
                <w:b/>
                <w:lang w:eastAsia="ru-RU"/>
              </w:rPr>
              <w:t xml:space="preserve">о документації процедури </w:t>
            </w:r>
            <w:r w:rsidRPr="00FD2454">
              <w:rPr>
                <w:rFonts w:ascii="Times New Roman" w:eastAsia="Times New Roman" w:hAnsi="Times New Roman" w:cs="Times New Roman"/>
                <w:b/>
                <w:sz w:val="24"/>
                <w:szCs w:val="24"/>
                <w:lang w:eastAsia="ru-RU"/>
              </w:rPr>
              <w:t>закупівлі</w:t>
            </w:r>
          </w:p>
        </w:tc>
      </w:tr>
      <w:tr w:rsidR="00FD2454" w:rsidRPr="00FD2454" w:rsidTr="00A32A6B">
        <w:trPr>
          <w:trHeight w:val="347"/>
        </w:trPr>
        <w:tc>
          <w:tcPr>
            <w:tcW w:w="561" w:type="dxa"/>
            <w:gridSpan w:val="2"/>
            <w:vMerge w:val="restart"/>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 п/п</w:t>
            </w:r>
          </w:p>
        </w:tc>
        <w:tc>
          <w:tcPr>
            <w:tcW w:w="3203" w:type="dxa"/>
            <w:vMerge w:val="restart"/>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Критерії</w:t>
            </w:r>
          </w:p>
        </w:tc>
        <w:tc>
          <w:tcPr>
            <w:tcW w:w="3093" w:type="dxa"/>
            <w:gridSpan w:val="2"/>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Оцінка контрагента</w:t>
            </w:r>
          </w:p>
        </w:tc>
        <w:tc>
          <w:tcPr>
            <w:tcW w:w="8185" w:type="dxa"/>
            <w:vMerge w:val="restart"/>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Підтверджуючі документи, що Учасник повинен завантажити у електронному (сканованому) вигляді у Систему, до початку Аукціону</w:t>
            </w:r>
          </w:p>
        </w:tc>
      </w:tr>
      <w:tr w:rsidR="00FD2454" w:rsidRPr="00FD2454" w:rsidTr="00A32A6B">
        <w:trPr>
          <w:trHeight w:val="396"/>
        </w:trPr>
        <w:tc>
          <w:tcPr>
            <w:tcW w:w="561" w:type="dxa"/>
            <w:gridSpan w:val="2"/>
            <w:vMerge/>
            <w:shd w:val="clear" w:color="auto" w:fill="BFBFBF"/>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8"/>
                <w:szCs w:val="24"/>
                <w:lang w:eastAsia="ru-RU"/>
              </w:rPr>
            </w:pPr>
          </w:p>
        </w:tc>
        <w:tc>
          <w:tcPr>
            <w:tcW w:w="3203" w:type="dxa"/>
            <w:vMerge/>
            <w:shd w:val="clear" w:color="auto" w:fill="BFBFBF"/>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8"/>
                <w:szCs w:val="24"/>
                <w:lang w:eastAsia="ru-RU"/>
              </w:rPr>
            </w:pPr>
          </w:p>
        </w:tc>
        <w:tc>
          <w:tcPr>
            <w:tcW w:w="1385" w:type="dxa"/>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Значення</w:t>
            </w:r>
          </w:p>
        </w:tc>
        <w:tc>
          <w:tcPr>
            <w:tcW w:w="1708" w:type="dxa"/>
            <w:shd w:val="clear" w:color="auto" w:fill="D9D9D9"/>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sz w:val="24"/>
                <w:szCs w:val="24"/>
                <w:lang w:eastAsia="ru-RU"/>
              </w:rPr>
              <w:t>Допуск до участі</w:t>
            </w:r>
          </w:p>
        </w:tc>
        <w:tc>
          <w:tcPr>
            <w:tcW w:w="8185" w:type="dxa"/>
            <w:vMerge/>
            <w:shd w:val="clear" w:color="auto" w:fill="BFBFBF"/>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8"/>
                <w:szCs w:val="24"/>
                <w:lang w:eastAsia="ru-RU"/>
              </w:rPr>
            </w:pPr>
          </w:p>
        </w:tc>
      </w:tr>
      <w:tr w:rsidR="00FD2454" w:rsidRPr="00FD2454" w:rsidTr="00A32A6B">
        <w:trPr>
          <w:trHeight w:val="342"/>
        </w:trPr>
        <w:tc>
          <w:tcPr>
            <w:tcW w:w="15042" w:type="dxa"/>
            <w:gridSpan w:val="6"/>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bCs/>
                <w:sz w:val="28"/>
                <w:szCs w:val="24"/>
                <w:u w:val="single"/>
                <w:lang w:eastAsia="ru-RU"/>
              </w:rPr>
            </w:pPr>
            <w:r w:rsidRPr="00FD2454">
              <w:rPr>
                <w:rFonts w:ascii="Times New Roman" w:eastAsia="Times New Roman" w:hAnsi="Times New Roman" w:cs="Times New Roman"/>
                <w:b/>
                <w:bCs/>
                <w:sz w:val="28"/>
                <w:szCs w:val="24"/>
                <w:u w:val="single"/>
                <w:lang w:eastAsia="ru-RU"/>
              </w:rPr>
              <w:t>Акредитація</w:t>
            </w: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1.</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hideMark/>
          </w:tcPr>
          <w:p w:rsidR="00FD2454" w:rsidRPr="00FD2454" w:rsidRDefault="00FD2454" w:rsidP="00FD2454">
            <w:pPr>
              <w:spacing w:after="0" w:line="240" w:lineRule="auto"/>
              <w:jc w:val="both"/>
              <w:rPr>
                <w:rFonts w:ascii="Times New Roman" w:eastAsia="Times New Roman" w:hAnsi="Times New Roman" w:cs="Times New Roman"/>
                <w:b/>
                <w:sz w:val="20"/>
                <w:szCs w:val="20"/>
                <w:lang w:eastAsia="ru-RU"/>
              </w:rPr>
            </w:pPr>
            <w:r w:rsidRPr="00FD2454">
              <w:rPr>
                <w:rFonts w:ascii="Times New Roman" w:eastAsia="Times New Roman" w:hAnsi="Times New Roman" w:cs="Times New Roman"/>
                <w:b/>
                <w:sz w:val="20"/>
                <w:szCs w:val="20"/>
                <w:lang w:eastAsia="ru-RU"/>
              </w:rPr>
              <w:t>Скановані оригінали та/або копії наступних документів Учасника (перелік):</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Статуту;</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установчий договір про діяльність засновників по створенню підприємства, установи </w:t>
            </w:r>
            <w:r w:rsidRPr="00FD2454">
              <w:rPr>
                <w:rFonts w:ascii="Times New Roman" w:eastAsia="Times New Roman" w:hAnsi="Times New Roman" w:cs="Times New Roman"/>
                <w:b/>
                <w:i/>
                <w:sz w:val="20"/>
                <w:szCs w:val="20"/>
                <w:lang w:eastAsia="ru-RU"/>
              </w:rPr>
              <w:t>(якщо в статуті не зазначено засновників і їх частка в уставному фонді);</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витяг з реєстру держателів акцій про власників більше 10% акцій </w:t>
            </w:r>
            <w:r w:rsidRPr="00FD2454">
              <w:rPr>
                <w:rFonts w:ascii="Times New Roman" w:eastAsia="Times New Roman" w:hAnsi="Times New Roman" w:cs="Times New Roman"/>
                <w:b/>
                <w:i/>
                <w:sz w:val="20"/>
                <w:szCs w:val="20"/>
                <w:lang w:eastAsia="ru-RU"/>
              </w:rPr>
              <w:t>(для акціонерних товариств)</w:t>
            </w:r>
            <w:r w:rsidRPr="00FD2454">
              <w:rPr>
                <w:rFonts w:ascii="Times New Roman" w:eastAsia="Times New Roman" w:hAnsi="Times New Roman" w:cs="Times New Roman"/>
                <w:sz w:val="20"/>
                <w:szCs w:val="20"/>
                <w:lang w:eastAsia="ru-RU"/>
              </w:rPr>
              <w:t>.</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______________________________________________________________</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____________________________________________________________</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_________________________________________________________</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копія протоколу рішення засновників про призначення керівника;</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копія наказу про призначення керівника;</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копія паспорту керівника (стор.1-3);</w:t>
            </w:r>
          </w:p>
          <w:p w:rsidR="00FD2454" w:rsidRPr="00FD2454" w:rsidRDefault="00FD2454" w:rsidP="00FD2454">
            <w:pPr>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_______________________________________________________________</w:t>
            </w:r>
          </w:p>
          <w:p w:rsidR="00FD2454" w:rsidRPr="00FD2454" w:rsidRDefault="00FD2454" w:rsidP="00FD2454">
            <w:pPr>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 відомості про юридичну особу, яка є учасником, не внесено/внесено до Єдиного державного реєстру осіб, які вчинили корупційні або пов’язані з корупцією правопорушення </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2.</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Лист за підписом керівника на бланку організації, або довідка (витяг) про банкрутство, завірений печаткою учасника.</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rPr>
                <w:rFonts w:ascii="Times New Roman" w:eastAsia="Times New Roman" w:hAnsi="Times New Roman" w:cs="Times New Roman"/>
                <w:sz w:val="20"/>
                <w:szCs w:val="20"/>
                <w:lang w:eastAsia="ru-RU"/>
              </w:rPr>
            </w:pP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3.</w:t>
            </w:r>
          </w:p>
        </w:tc>
        <w:tc>
          <w:tcPr>
            <w:tcW w:w="3203" w:type="dxa"/>
            <w:vMerge w:val="restart"/>
            <w:shd w:val="clear" w:color="auto" w:fill="auto"/>
            <w:hideMark/>
          </w:tcPr>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Відсутність неврегульованих претензій до Учасника з боку АТ </w:t>
            </w:r>
            <w:r w:rsidRPr="00FD2454">
              <w:rPr>
                <w:rFonts w:ascii="Times New Roman" w:eastAsia="Times New Roman" w:hAnsi="Times New Roman" w:cs="Times New Roman"/>
                <w:sz w:val="20"/>
                <w:szCs w:val="20"/>
                <w:lang w:eastAsia="ru-RU"/>
              </w:rPr>
              <w:lastRenderedPageBreak/>
              <w:t>«Укргазвидобування», невирішених майнових або фінансових суперечок між Учасником та АТ "Укргазвидобування"</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Перелік відомостей про суперечки та претензії в результаті постачання МТР, виконання робіт на підприємствах АТ "Укргазвидобування", підписаний уповноваженим керівником (лист учасника в довільній формі).</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690"/>
        </w:trPr>
        <w:tc>
          <w:tcPr>
            <w:tcW w:w="561" w:type="dxa"/>
            <w:gridSpan w:val="2"/>
            <w:vMerge w:val="restart"/>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4.</w:t>
            </w:r>
          </w:p>
        </w:tc>
        <w:tc>
          <w:tcPr>
            <w:tcW w:w="3203" w:type="dxa"/>
            <w:vMerge w:val="restart"/>
            <w:shd w:val="clear" w:color="auto" w:fill="auto"/>
          </w:tcPr>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1385"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FD2454" w:rsidRPr="00FD2454" w:rsidTr="00A32A6B">
        <w:trPr>
          <w:trHeight w:val="675"/>
        </w:trPr>
        <w:tc>
          <w:tcPr>
            <w:tcW w:w="561" w:type="dxa"/>
            <w:gridSpan w:val="2"/>
            <w:vMerge/>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tcPr>
          <w:p w:rsidR="00FD2454" w:rsidRPr="00FD2454" w:rsidRDefault="00FD2454" w:rsidP="00FD2454">
            <w:pPr>
              <w:spacing w:after="0" w:line="240" w:lineRule="auto"/>
              <w:rPr>
                <w:rFonts w:ascii="Times New Roman" w:eastAsia="Times New Roman" w:hAnsi="Times New Roman" w:cs="Times New Roman"/>
                <w:sz w:val="20"/>
                <w:szCs w:val="20"/>
                <w:lang w:eastAsia="ru-RU"/>
              </w:rPr>
            </w:pPr>
          </w:p>
        </w:tc>
        <w:tc>
          <w:tcPr>
            <w:tcW w:w="1385"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tcPr>
          <w:p w:rsidR="00FD2454" w:rsidRPr="00FD2454" w:rsidRDefault="00FD2454" w:rsidP="00FD2454">
            <w:pPr>
              <w:spacing w:before="100" w:beforeAutospacing="1" w:after="100" w:afterAutospacing="1" w:line="25" w:lineRule="atLeast"/>
              <w:rPr>
                <w:rFonts w:ascii="Times New Roman" w:eastAsia="Times New Roman" w:hAnsi="Times New Roman" w:cs="Times New Roman"/>
                <w:sz w:val="20"/>
                <w:szCs w:val="20"/>
                <w:lang w:eastAsia="ru-RU"/>
              </w:rPr>
            </w:pPr>
          </w:p>
        </w:tc>
      </w:tr>
      <w:tr w:rsidR="00FD2454" w:rsidRPr="00FD2454" w:rsidTr="00A32A6B">
        <w:trPr>
          <w:trHeight w:val="290"/>
        </w:trPr>
        <w:tc>
          <w:tcPr>
            <w:tcW w:w="15042" w:type="dxa"/>
            <w:gridSpan w:val="6"/>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sz w:val="28"/>
                <w:szCs w:val="28"/>
                <w:lang w:eastAsia="ru-RU"/>
              </w:rPr>
            </w:pPr>
            <w:r w:rsidRPr="00FD2454">
              <w:rPr>
                <w:rFonts w:ascii="Times New Roman" w:eastAsia="Times New Roman" w:hAnsi="Times New Roman" w:cs="Times New Roman"/>
                <w:b/>
                <w:sz w:val="28"/>
                <w:szCs w:val="28"/>
                <w:lang w:eastAsia="ru-RU"/>
              </w:rPr>
              <w:t>Критерії для оцінки фінансово-економічного стану</w:t>
            </w:r>
          </w:p>
        </w:tc>
      </w:tr>
      <w:tr w:rsidR="00FD2454" w:rsidRPr="00FD2454" w:rsidTr="00A32A6B">
        <w:trPr>
          <w:trHeight w:val="970"/>
        </w:trPr>
        <w:tc>
          <w:tcPr>
            <w:tcW w:w="555" w:type="dxa"/>
            <w:vMerge w:val="restart"/>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5.</w:t>
            </w:r>
          </w:p>
        </w:tc>
        <w:tc>
          <w:tcPr>
            <w:tcW w:w="3209" w:type="dxa"/>
            <w:gridSpan w:val="2"/>
            <w:vMerge w:val="restart"/>
            <w:shd w:val="clear" w:color="auto" w:fill="auto"/>
            <w:vAlign w:val="center"/>
          </w:tcPr>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Відповідність Учасника критеріям які пред’являються до показників фінансової звітності, зокрема до коефіцієнта загальної (поточної ліквідності)</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Коефіцієнт загальної (поточної ліквідності) – Кпл.</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Кпл=ОбА/КБЗ, де:</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ОбА – оборотні активи, рядок 1195 балансу</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КБЗ – короткострокові боргові зобов'язання, рядок 1695 балансу.</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rsidR="00FD2454" w:rsidRPr="00FD2454" w:rsidRDefault="00FD2454" w:rsidP="00FD2454">
            <w:pPr>
              <w:spacing w:after="0" w:line="240" w:lineRule="auto"/>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Для Учасника,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30 календарних днів та ціні комерційної пропозиції не більше 2.5 млн. грн.</w:t>
            </w:r>
          </w:p>
          <w:p w:rsidR="00FD2454" w:rsidRPr="00FD2454" w:rsidRDefault="00FD2454" w:rsidP="00FD2454">
            <w:pPr>
              <w:spacing w:after="0" w:line="240" w:lineRule="auto"/>
              <w:ind w:firstLine="360"/>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У випадку, якщо Учасник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385"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Відповідає</w:t>
            </w:r>
          </w:p>
        </w:tc>
        <w:tc>
          <w:tcPr>
            <w:tcW w:w="1708"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 xml:space="preserve">Завірені належним чином копії річної фінансової звітності Учасника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У випадку здійснення управління ліквідністю материнською компанією Учасника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Учасника за підписом уповноваженої особи на бланку материнської компанії.</w:t>
            </w:r>
          </w:p>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Розшифровки показників звітності за запитом.</w:t>
            </w:r>
          </w:p>
        </w:tc>
      </w:tr>
      <w:tr w:rsidR="00FD2454" w:rsidRPr="00FD2454" w:rsidTr="00A32A6B">
        <w:trPr>
          <w:trHeight w:val="704"/>
        </w:trPr>
        <w:tc>
          <w:tcPr>
            <w:tcW w:w="555" w:type="dxa"/>
            <w:vMerge/>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9" w:type="dxa"/>
            <w:gridSpan w:val="2"/>
            <w:vMerge/>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1385"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438"/>
        </w:trPr>
        <w:tc>
          <w:tcPr>
            <w:tcW w:w="15042" w:type="dxa"/>
            <w:gridSpan w:val="6"/>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b/>
                <w:sz w:val="28"/>
                <w:szCs w:val="28"/>
                <w:lang w:eastAsia="ru-RU"/>
              </w:rPr>
            </w:pPr>
            <w:r w:rsidRPr="00FD2454">
              <w:rPr>
                <w:rFonts w:ascii="Times New Roman" w:eastAsia="Times New Roman" w:hAnsi="Times New Roman" w:cs="Times New Roman"/>
                <w:b/>
                <w:sz w:val="28"/>
                <w:szCs w:val="28"/>
                <w:lang w:eastAsia="ru-RU"/>
              </w:rPr>
              <w:t>Технічні критерії кваліфікації</w:t>
            </w: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6.</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FD2454" w:rsidRPr="00FD2454" w:rsidRDefault="001F15A9" w:rsidP="001F15A9">
            <w:pPr>
              <w:spacing w:before="100" w:beforeAutospacing="1" w:after="100" w:afterAutospacing="1" w:line="2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всі позиції- у</w:t>
            </w:r>
            <w:r w:rsidRPr="001F15A9">
              <w:rPr>
                <w:rFonts w:ascii="Times New Roman" w:eastAsia="Times New Roman" w:hAnsi="Times New Roman" w:cs="Times New Roman"/>
                <w:sz w:val="20"/>
                <w:szCs w:val="20"/>
                <w:lang w:eastAsia="ru-RU"/>
              </w:rPr>
              <w:t>повноважуючий документ від виробника МТР а</w:t>
            </w:r>
            <w:r>
              <w:rPr>
                <w:rFonts w:ascii="Times New Roman" w:eastAsia="Times New Roman" w:hAnsi="Times New Roman" w:cs="Times New Roman"/>
                <w:sz w:val="20"/>
                <w:szCs w:val="20"/>
                <w:lang w:eastAsia="ru-RU"/>
              </w:rPr>
              <w:t>бо його офіційного представництва (оригінал або копія завірена підписом уповноваженої особи учасника та його печаткою)</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7.</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1F15A9" w:rsidRPr="001F15A9"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Для поз.1,4 надати документи (копії, завірені підписом уповноваженої особи учасника та його печаткою):</w:t>
            </w:r>
          </w:p>
          <w:p w:rsidR="001F15A9" w:rsidRPr="001F15A9"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1.</w:t>
            </w:r>
            <w:r w:rsidRPr="001F15A9">
              <w:rPr>
                <w:rFonts w:ascii="Times New Roman" w:eastAsia="Times New Roman" w:hAnsi="Times New Roman" w:cs="Times New Roman"/>
                <w:sz w:val="20"/>
                <w:szCs w:val="20"/>
                <w:lang w:eastAsia="ru-RU"/>
              </w:rPr>
              <w:tab/>
              <w:t>Підтверджуючі відповідність виробника ISO 9001:2015 або більш новій редакції цього стандарту;</w:t>
            </w:r>
          </w:p>
          <w:p w:rsidR="001F15A9" w:rsidRPr="001F15A9"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2.</w:t>
            </w:r>
            <w:r w:rsidRPr="001F15A9">
              <w:rPr>
                <w:rFonts w:ascii="Times New Roman" w:eastAsia="Times New Roman" w:hAnsi="Times New Roman" w:cs="Times New Roman"/>
                <w:sz w:val="20"/>
                <w:szCs w:val="20"/>
                <w:lang w:eastAsia="ru-RU"/>
              </w:rPr>
              <w:tab/>
              <w:t xml:space="preserve">Підтверджуючі сумісність з Microsoft Windows 10 Pro (наявність обладнання в списку Windows Compatible Products List: http://sysdev.microsoft.com/en-US/hardware/lpl/ - </w:t>
            </w:r>
            <w:r w:rsidRPr="001F15A9">
              <w:rPr>
                <w:rFonts w:ascii="Times New Roman" w:eastAsia="Times New Roman" w:hAnsi="Times New Roman" w:cs="Times New Roman"/>
                <w:sz w:val="20"/>
                <w:szCs w:val="20"/>
                <w:lang w:eastAsia="ru-RU"/>
              </w:rPr>
              <w:tab/>
              <w:t>надається скріншот з офіційного сайту Microsoft).</w:t>
            </w:r>
          </w:p>
          <w:p w:rsidR="001F15A9" w:rsidRPr="001F15A9"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У разі недоступності посилання на Windows Compatible Products List під час прийому пропозицій, можливе надання листа від Виробника або його офіційного представництва в Україні, з підтвердженням від Microsoft або офіційного представництва Microsoft в Україні позитивних результатів перевірки на сумісність з операційною системою з Microsoft Windows 10 Pro (які публікуються у Windows Compatible Products List) запропонованого учасником торгів обладнання.</w:t>
            </w:r>
          </w:p>
          <w:p w:rsidR="001F15A9" w:rsidRPr="001F15A9"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Для поз.2,3,5,6,7 надати документи (копії, завірені підписом уповноваженої особи учасника та його печаткою):</w:t>
            </w:r>
          </w:p>
          <w:p w:rsidR="00FD2454" w:rsidRPr="00FD2454" w:rsidRDefault="001F15A9" w:rsidP="001F15A9">
            <w:pPr>
              <w:spacing w:before="100" w:beforeAutospacing="1" w:after="100" w:afterAutospacing="1" w:line="25" w:lineRule="atLeast"/>
              <w:rPr>
                <w:rFonts w:ascii="Times New Roman" w:eastAsia="Times New Roman" w:hAnsi="Times New Roman" w:cs="Times New Roman"/>
                <w:sz w:val="20"/>
                <w:szCs w:val="20"/>
                <w:lang w:eastAsia="ru-RU"/>
              </w:rPr>
            </w:pPr>
            <w:r w:rsidRPr="001F15A9">
              <w:rPr>
                <w:rFonts w:ascii="Times New Roman" w:eastAsia="Times New Roman" w:hAnsi="Times New Roman" w:cs="Times New Roman"/>
                <w:sz w:val="20"/>
                <w:szCs w:val="20"/>
                <w:lang w:eastAsia="ru-RU"/>
              </w:rPr>
              <w:t>1. Підтверджуючі відповідність виробника ISO 9001:2015 або більш новій редакції цього стандарту.</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lastRenderedPageBreak/>
              <w:t>8.</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Наявність в Учасника досвіду постачання аналогічних МТР не менше 1 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відповідає</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p>
        </w:tc>
      </w:tr>
      <w:tr w:rsidR="00FD2454" w:rsidRPr="00FD2454" w:rsidTr="00A32A6B">
        <w:trPr>
          <w:trHeight w:val="20"/>
        </w:trPr>
        <w:tc>
          <w:tcPr>
            <w:tcW w:w="561" w:type="dxa"/>
            <w:gridSpan w:val="2"/>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9.</w:t>
            </w:r>
          </w:p>
        </w:tc>
        <w:tc>
          <w:tcPr>
            <w:tcW w:w="3203"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Низький</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Допускається до участі</w:t>
            </w:r>
          </w:p>
        </w:tc>
        <w:tc>
          <w:tcPr>
            <w:tcW w:w="8185" w:type="dxa"/>
            <w:vMerge w:val="restart"/>
            <w:shd w:val="clear" w:color="auto" w:fill="auto"/>
            <w:vAlign w:val="center"/>
            <w:hideMark/>
          </w:tcPr>
          <w:p w:rsidR="00FD2454" w:rsidRPr="00FD2454" w:rsidRDefault="00FD2454" w:rsidP="00FD2454">
            <w:pPr>
              <w:spacing w:before="100" w:beforeAutospacing="1" w:after="100" w:afterAutospacing="1" w:line="25" w:lineRule="atLeast"/>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Перелік претензії до якості (комплектності) в результаті постачання МТР на підприємствах АТ "Укргазвидобування" за останні 12 місяців, підписаний уповноваженим керівником.</w:t>
            </w:r>
          </w:p>
        </w:tc>
      </w:tr>
      <w:tr w:rsidR="00FD2454" w:rsidRPr="00FD2454" w:rsidTr="00A32A6B">
        <w:trPr>
          <w:trHeight w:val="20"/>
        </w:trPr>
        <w:tc>
          <w:tcPr>
            <w:tcW w:w="561" w:type="dxa"/>
            <w:gridSpan w:val="2"/>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lang w:eastAsia="ru-RU"/>
              </w:rPr>
            </w:pPr>
          </w:p>
        </w:tc>
        <w:tc>
          <w:tcPr>
            <w:tcW w:w="3203"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lang w:eastAsia="ru-RU"/>
              </w:rPr>
            </w:pPr>
          </w:p>
        </w:tc>
        <w:tc>
          <w:tcPr>
            <w:tcW w:w="1385"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Високий</w:t>
            </w:r>
          </w:p>
        </w:tc>
        <w:tc>
          <w:tcPr>
            <w:tcW w:w="1708" w:type="dxa"/>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Не допускається до участі</w:t>
            </w:r>
          </w:p>
        </w:tc>
        <w:tc>
          <w:tcPr>
            <w:tcW w:w="8185" w:type="dxa"/>
            <w:vMerge/>
            <w:shd w:val="clear" w:color="auto" w:fill="auto"/>
            <w:vAlign w:val="center"/>
            <w:hideMark/>
          </w:tcPr>
          <w:p w:rsidR="00FD2454" w:rsidRPr="00FD2454" w:rsidRDefault="00FD2454" w:rsidP="00FD2454">
            <w:pPr>
              <w:spacing w:before="100" w:beforeAutospacing="1" w:after="100" w:afterAutospacing="1" w:line="25" w:lineRule="atLeast"/>
              <w:jc w:val="center"/>
              <w:rPr>
                <w:rFonts w:ascii="Times New Roman" w:eastAsia="Times New Roman" w:hAnsi="Times New Roman" w:cs="Times New Roman"/>
                <w:lang w:eastAsia="ru-RU"/>
              </w:rPr>
            </w:pPr>
          </w:p>
        </w:tc>
      </w:tr>
    </w:tbl>
    <w:p w:rsidR="00FD2454" w:rsidRPr="00FD2454" w:rsidRDefault="00FD2454" w:rsidP="00FD2454">
      <w:pPr>
        <w:spacing w:after="0" w:line="240" w:lineRule="auto"/>
        <w:rPr>
          <w:rFonts w:ascii="Times New Roman" w:eastAsia="Times New Roman" w:hAnsi="Times New Roman" w:cs="Times New Roman"/>
          <w:b/>
          <w:lang w:eastAsia="ru-RU"/>
        </w:rPr>
      </w:pPr>
      <w:r w:rsidRPr="00FD2454">
        <w:rPr>
          <w:rFonts w:ascii="Times New Roman" w:eastAsia="Times New Roman" w:hAnsi="Times New Roman" w:cs="Times New Roman"/>
          <w:b/>
          <w:lang w:eastAsia="ru-RU"/>
        </w:rPr>
        <w:tab/>
      </w:r>
    </w:p>
    <w:p w:rsidR="00FD2454" w:rsidRPr="00FD2454" w:rsidRDefault="00FD2454" w:rsidP="00FD2454">
      <w:pPr>
        <w:spacing w:after="0" w:line="240" w:lineRule="auto"/>
        <w:ind w:firstLine="567"/>
        <w:rPr>
          <w:rFonts w:ascii="Times New Roman" w:eastAsia="Calibri" w:hAnsi="Times New Roman" w:cs="Times New Roman"/>
          <w:b/>
          <w:i/>
          <w:sz w:val="18"/>
          <w:szCs w:val="18"/>
          <w:lang w:eastAsia="ru-RU"/>
        </w:rPr>
      </w:pPr>
      <w:r w:rsidRPr="00FD2454">
        <w:rPr>
          <w:rFonts w:ascii="Times New Roman" w:eastAsia="Times New Roman" w:hAnsi="Times New Roman" w:cs="Times New Roman"/>
          <w:b/>
          <w:i/>
          <w:sz w:val="18"/>
          <w:szCs w:val="18"/>
          <w:lang w:eastAsia="ru-RU"/>
        </w:rPr>
        <w:t>* Для складного технологічного обладнання по рішенню відповідального закупника строк може бути збільшеним.</w:t>
      </w:r>
    </w:p>
    <w:p w:rsidR="00FD2454" w:rsidRPr="00FD2454" w:rsidRDefault="00FD2454" w:rsidP="00FD2454">
      <w:pPr>
        <w:spacing w:after="0" w:line="240" w:lineRule="auto"/>
        <w:ind w:firstLine="567"/>
        <w:jc w:val="both"/>
        <w:rPr>
          <w:rFonts w:ascii="Times New Roman" w:eastAsia="Times New Roman" w:hAnsi="Times New Roman" w:cs="Times New Roman"/>
          <w:i/>
          <w:sz w:val="18"/>
          <w:szCs w:val="18"/>
          <w:lang w:eastAsia="ru-RU"/>
        </w:rPr>
      </w:pPr>
      <w:r w:rsidRPr="00FD2454">
        <w:rPr>
          <w:rFonts w:ascii="Times New Roman" w:eastAsia="Times New Roman" w:hAnsi="Times New Roman" w:cs="Times New Roman"/>
          <w:i/>
          <w:sz w:val="18"/>
          <w:szCs w:val="18"/>
          <w:lang w:eastAsia="ru-RU"/>
        </w:rPr>
        <w:t xml:space="preserve">Примітки: </w:t>
      </w:r>
    </w:p>
    <w:p w:rsidR="00FD2454" w:rsidRPr="00FD2454" w:rsidRDefault="00FD2454" w:rsidP="00FD2454">
      <w:pPr>
        <w:spacing w:after="0" w:line="240" w:lineRule="auto"/>
        <w:ind w:firstLine="567"/>
        <w:jc w:val="both"/>
        <w:rPr>
          <w:rFonts w:ascii="Times New Roman" w:eastAsia="Times New Roman" w:hAnsi="Times New Roman" w:cs="Times New Roman"/>
          <w:i/>
          <w:iCs/>
          <w:sz w:val="18"/>
          <w:szCs w:val="18"/>
          <w:lang w:eastAsia="ru-RU"/>
        </w:rPr>
      </w:pPr>
      <w:r w:rsidRPr="00FD2454">
        <w:rPr>
          <w:rFonts w:ascii="Times New Roman" w:eastAsia="Times New Roman" w:hAnsi="Times New Roman" w:cs="Times New Roman"/>
          <w:i/>
          <w:iCs/>
          <w:sz w:val="18"/>
          <w:szCs w:val="18"/>
          <w:lang w:eastAsia="ru-RU"/>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FD2454" w:rsidRPr="00FD2454" w:rsidRDefault="00FD2454" w:rsidP="00FD2454">
      <w:pPr>
        <w:spacing w:after="0" w:line="240" w:lineRule="auto"/>
        <w:ind w:firstLine="567"/>
        <w:jc w:val="both"/>
        <w:rPr>
          <w:rFonts w:ascii="Times New Roman" w:eastAsia="Times New Roman" w:hAnsi="Times New Roman" w:cs="Times New Roman"/>
          <w:i/>
          <w:iCs/>
          <w:sz w:val="18"/>
          <w:szCs w:val="18"/>
          <w:lang w:eastAsia="ru-RU"/>
        </w:rPr>
      </w:pPr>
      <w:r w:rsidRPr="00FD2454">
        <w:rPr>
          <w:rFonts w:ascii="Times New Roman" w:eastAsia="Times New Roman" w:hAnsi="Times New Roman" w:cs="Times New Roman"/>
          <w:i/>
          <w:iCs/>
          <w:sz w:val="18"/>
          <w:szCs w:val="18"/>
          <w:lang w:eastAsia="ru-RU"/>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FD2454">
        <w:rPr>
          <w:rFonts w:ascii="Times New Roman" w:eastAsia="Times New Roman" w:hAnsi="Times New Roman" w:cs="Times New Roman"/>
          <w:b/>
          <w:sz w:val="18"/>
          <w:szCs w:val="18"/>
          <w:lang w:eastAsia="ru-RU"/>
        </w:rPr>
        <w:t xml:space="preserve"> </w:t>
      </w:r>
      <w:r w:rsidRPr="00FD2454">
        <w:rPr>
          <w:rFonts w:ascii="Times New Roman" w:eastAsia="Times New Roman" w:hAnsi="Times New Roman" w:cs="Times New Roman"/>
          <w:i/>
          <w:iCs/>
          <w:sz w:val="18"/>
          <w:szCs w:val="18"/>
          <w:lang w:eastAsia="ru-RU"/>
        </w:rPr>
        <w:t>Такі документи надаються разом із завіреним у встановленому порядку перекладом.</w:t>
      </w:r>
    </w:p>
    <w:p w:rsidR="00FD2454" w:rsidRPr="00FD2454" w:rsidRDefault="00FD2454" w:rsidP="00FD2454">
      <w:pPr>
        <w:spacing w:after="0" w:line="240" w:lineRule="auto"/>
        <w:ind w:firstLine="567"/>
        <w:jc w:val="both"/>
        <w:rPr>
          <w:rFonts w:ascii="Times New Roman" w:eastAsia="Times New Roman" w:hAnsi="Times New Roman" w:cs="Times New Roman"/>
          <w:i/>
          <w:iCs/>
          <w:sz w:val="18"/>
          <w:szCs w:val="18"/>
          <w:lang w:eastAsia="ru-RU"/>
        </w:rPr>
      </w:pPr>
      <w:r w:rsidRPr="00FD2454">
        <w:rPr>
          <w:rFonts w:ascii="Times New Roman" w:eastAsia="Times New Roman" w:hAnsi="Times New Roman" w:cs="Times New Roman"/>
          <w:i/>
          <w:iCs/>
          <w:sz w:val="18"/>
          <w:szCs w:val="18"/>
          <w:lang w:eastAsia="ru-RU"/>
        </w:rPr>
        <w:t xml:space="preserve">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 </w:t>
      </w:r>
    </w:p>
    <w:p w:rsidR="00FD2454" w:rsidRPr="00FD2454" w:rsidRDefault="00FD2454" w:rsidP="00FD2454">
      <w:pPr>
        <w:spacing w:after="0" w:line="240" w:lineRule="auto"/>
        <w:ind w:firstLine="567"/>
        <w:jc w:val="both"/>
        <w:rPr>
          <w:rFonts w:ascii="Times New Roman" w:eastAsia="Times New Roman" w:hAnsi="Times New Roman" w:cs="Times New Roman"/>
          <w:i/>
          <w:iCs/>
          <w:sz w:val="18"/>
          <w:szCs w:val="18"/>
          <w:lang w:eastAsia="ru-RU"/>
        </w:rPr>
      </w:pPr>
      <w:r w:rsidRPr="00FD2454">
        <w:rPr>
          <w:rFonts w:ascii="Times New Roman" w:eastAsia="Calibri" w:hAnsi="Times New Roman" w:cs="Times New Roman"/>
          <w:i/>
          <w:iCs/>
          <w:sz w:val="18"/>
          <w:szCs w:val="18"/>
        </w:rPr>
        <w:t>4. Кваліфікаційні документи Учасник завіряє підписом керівника або уповноваженою особою та бажано, але не обов’язково, печаткою підприємства</w:t>
      </w:r>
    </w:p>
    <w:p w:rsidR="00FD2454" w:rsidRPr="00FD2454" w:rsidRDefault="00FD2454" w:rsidP="00FD2454">
      <w:pPr>
        <w:spacing w:after="0" w:line="240" w:lineRule="auto"/>
        <w:ind w:firstLine="567"/>
        <w:jc w:val="both"/>
        <w:rPr>
          <w:rFonts w:ascii="Times New Roman" w:eastAsia="Times New Roman" w:hAnsi="Times New Roman" w:cs="Times New Roman"/>
          <w:sz w:val="18"/>
          <w:szCs w:val="18"/>
          <w:lang w:eastAsia="ru-RU"/>
        </w:rPr>
      </w:pPr>
    </w:p>
    <w:p w:rsidR="00FD2454" w:rsidRPr="00FD2454" w:rsidRDefault="00FD2454" w:rsidP="00FD2454">
      <w:pPr>
        <w:spacing w:after="0" w:line="240" w:lineRule="auto"/>
        <w:ind w:firstLine="567"/>
        <w:jc w:val="right"/>
        <w:rPr>
          <w:rFonts w:ascii="Times New Roman" w:eastAsia="Times New Roman" w:hAnsi="Times New Roman" w:cs="Times New Roman"/>
          <w:b/>
          <w:lang w:eastAsia="ru-RU"/>
        </w:rPr>
      </w:pPr>
    </w:p>
    <w:p w:rsidR="00FD2454" w:rsidRPr="00FD2454" w:rsidRDefault="00FD2454" w:rsidP="00FD2454">
      <w:pPr>
        <w:spacing w:after="0" w:line="240" w:lineRule="auto"/>
        <w:ind w:firstLine="567"/>
        <w:jc w:val="right"/>
        <w:rPr>
          <w:rFonts w:ascii="Times New Roman" w:eastAsia="Times New Roman" w:hAnsi="Times New Roman" w:cs="Times New Roman"/>
          <w:b/>
          <w:lang w:eastAsia="ru-RU"/>
        </w:rPr>
        <w:sectPr w:rsidR="00FD2454" w:rsidRPr="00FD2454" w:rsidSect="00FD2454">
          <w:pgSz w:w="16838" w:h="11906" w:orient="landscape"/>
          <w:pgMar w:top="720" w:right="539" w:bottom="851" w:left="1134" w:header="709" w:footer="709" w:gutter="0"/>
          <w:pgBorders w:offsetFrom="page">
            <w:top w:val="double" w:sz="4" w:space="24" w:color="44546A"/>
            <w:left w:val="double" w:sz="4" w:space="24" w:color="44546A"/>
            <w:bottom w:val="double" w:sz="4" w:space="24" w:color="44546A"/>
            <w:right w:val="double" w:sz="4" w:space="24" w:color="44546A"/>
          </w:pgBorders>
          <w:cols w:space="708"/>
          <w:titlePg/>
          <w:docGrid w:linePitch="360"/>
        </w:sectPr>
      </w:pPr>
    </w:p>
    <w:p w:rsidR="00FD2454" w:rsidRPr="00FD2454" w:rsidRDefault="00FD2454" w:rsidP="00FD2454">
      <w:pPr>
        <w:spacing w:after="0" w:line="240" w:lineRule="auto"/>
        <w:jc w:val="right"/>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lastRenderedPageBreak/>
        <w:t>Додаток 2</w:t>
      </w: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 xml:space="preserve">до документації </w:t>
      </w: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left="34" w:right="1"/>
        <w:jc w:val="center"/>
        <w:rPr>
          <w:rFonts w:ascii="Times New Roman" w:eastAsia="Times New Roman" w:hAnsi="Times New Roman" w:cs="Times New Roman"/>
          <w:b/>
          <w:lang w:eastAsia="ru-RU"/>
        </w:rPr>
      </w:pPr>
      <w:r w:rsidRPr="00FD2454">
        <w:rPr>
          <w:rFonts w:ascii="Times New Roman" w:eastAsia="Times New Roman" w:hAnsi="Times New Roman" w:cs="Times New Roman"/>
          <w:b/>
          <w:lang w:eastAsia="ru-RU"/>
        </w:rPr>
        <w:t>ТЕХНІЧНІ ВИМОГИ І ЯКІСНІ ХАРАКТЕРИСТИКИ ТА ОСНОВНІ УМОВИ, ЯКІ БУДУТЬ ВКЛЮЧЕНІ ДО ДОГОВОРУ ПРО ЗАКУПІВЛЮ</w:t>
      </w:r>
    </w:p>
    <w:p w:rsidR="00FD2454" w:rsidRPr="00FD2454" w:rsidRDefault="00FD2454" w:rsidP="00FD2454">
      <w:pPr>
        <w:shd w:val="clear" w:color="auto" w:fill="FFFFFF"/>
        <w:spacing w:after="0" w:line="240" w:lineRule="auto"/>
        <w:ind w:left="34" w:right="1"/>
        <w:jc w:val="center"/>
        <w:rPr>
          <w:rFonts w:ascii="Times New Roman" w:eastAsia="Times New Roman" w:hAnsi="Times New Roman" w:cs="Times New Roman"/>
          <w:b/>
          <w:lang w:eastAsia="ru-RU"/>
        </w:rPr>
      </w:pPr>
    </w:p>
    <w:p w:rsidR="00FD2454" w:rsidRPr="00FD2454" w:rsidRDefault="00FD2454" w:rsidP="00FD2454">
      <w:pPr>
        <w:shd w:val="clear" w:color="auto" w:fill="FFFFFF"/>
        <w:spacing w:after="0" w:line="240" w:lineRule="auto"/>
        <w:ind w:left="34" w:right="1"/>
        <w:jc w:val="center"/>
        <w:rPr>
          <w:rFonts w:ascii="Times New Roman" w:eastAsia="Times New Roman" w:hAnsi="Times New Roman" w:cs="Times New Roman"/>
          <w:b/>
          <w:lang w:eastAsia="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260"/>
        <w:gridCol w:w="758"/>
        <w:gridCol w:w="664"/>
      </w:tblGrid>
      <w:tr w:rsidR="00FD2454" w:rsidRPr="00FD2454" w:rsidTr="00A32A6B">
        <w:trPr>
          <w:trHeight w:val="137"/>
          <w:jc w:val="center"/>
        </w:trPr>
        <w:tc>
          <w:tcPr>
            <w:tcW w:w="668" w:type="dxa"/>
            <w:shd w:val="clear" w:color="auto" w:fill="FFFFFF"/>
            <w:vAlign w:val="center"/>
          </w:tcPr>
          <w:p w:rsidR="00FD2454" w:rsidRPr="00392083" w:rsidRDefault="00FD2454" w:rsidP="00FD2454">
            <w:pPr>
              <w:spacing w:after="0" w:line="240" w:lineRule="auto"/>
              <w:jc w:val="center"/>
              <w:rPr>
                <w:rFonts w:ascii="Times New Roman" w:eastAsia="Times New Roman" w:hAnsi="Times New Roman" w:cs="Times New Roman"/>
                <w:b/>
                <w:sz w:val="24"/>
                <w:szCs w:val="24"/>
                <w:lang w:eastAsia="ru-RU"/>
              </w:rPr>
            </w:pPr>
            <w:r w:rsidRPr="00392083">
              <w:rPr>
                <w:rFonts w:ascii="Times New Roman" w:eastAsia="Times New Roman" w:hAnsi="Times New Roman" w:cs="Times New Roman"/>
                <w:b/>
                <w:bCs/>
                <w:lang w:eastAsia="ru-RU"/>
              </w:rPr>
              <w:t>№ п/п</w:t>
            </w:r>
          </w:p>
        </w:tc>
        <w:tc>
          <w:tcPr>
            <w:tcW w:w="7260" w:type="dxa"/>
            <w:shd w:val="clear" w:color="auto" w:fill="FFFFFF"/>
            <w:vAlign w:val="center"/>
          </w:tcPr>
          <w:p w:rsidR="00FD2454" w:rsidRPr="00392083" w:rsidRDefault="00FD2454" w:rsidP="00FD2454">
            <w:pPr>
              <w:spacing w:after="0" w:line="240" w:lineRule="auto"/>
              <w:jc w:val="center"/>
              <w:rPr>
                <w:rFonts w:ascii="Times New Roman" w:eastAsia="Times New Roman" w:hAnsi="Times New Roman" w:cs="Times New Roman"/>
                <w:b/>
                <w:sz w:val="24"/>
                <w:szCs w:val="24"/>
                <w:lang w:eastAsia="ru-RU"/>
              </w:rPr>
            </w:pPr>
            <w:r w:rsidRPr="00392083">
              <w:rPr>
                <w:rFonts w:ascii="Times New Roman" w:eastAsia="Times New Roman" w:hAnsi="Times New Roman" w:cs="Times New Roman"/>
                <w:b/>
                <w:bCs/>
                <w:lang w:eastAsia="ru-RU"/>
              </w:rPr>
              <w:t xml:space="preserve">Найменування продукції, повна її характеристика, </w:t>
            </w:r>
            <w:r w:rsidRPr="00392083">
              <w:rPr>
                <w:rFonts w:ascii="Times New Roman" w:eastAsia="Times New Roman" w:hAnsi="Times New Roman" w:cs="Times New Roman"/>
                <w:b/>
                <w:lang w:eastAsia="ru-RU"/>
              </w:rPr>
              <w:t>ДЕСТ*</w:t>
            </w:r>
          </w:p>
        </w:tc>
        <w:tc>
          <w:tcPr>
            <w:tcW w:w="758" w:type="dxa"/>
            <w:shd w:val="clear" w:color="auto" w:fill="FFFFFF"/>
            <w:vAlign w:val="center"/>
          </w:tcPr>
          <w:p w:rsidR="00FD2454" w:rsidRPr="00FD2454" w:rsidRDefault="00FD2454" w:rsidP="00FD2454">
            <w:pPr>
              <w:spacing w:after="0" w:line="240" w:lineRule="auto"/>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lang w:eastAsia="ru-RU"/>
              </w:rPr>
              <w:t>Од. вим.</w:t>
            </w:r>
          </w:p>
        </w:tc>
        <w:tc>
          <w:tcPr>
            <w:tcW w:w="664" w:type="dxa"/>
            <w:shd w:val="clear" w:color="auto" w:fill="FFFFFF"/>
            <w:vAlign w:val="center"/>
          </w:tcPr>
          <w:p w:rsidR="00FD2454" w:rsidRPr="00FD2454" w:rsidRDefault="00FD2454" w:rsidP="00FD2454">
            <w:pPr>
              <w:spacing w:after="0" w:line="240" w:lineRule="auto"/>
              <w:jc w:val="center"/>
              <w:rPr>
                <w:rFonts w:ascii="Times New Roman" w:eastAsia="Times New Roman" w:hAnsi="Times New Roman" w:cs="Times New Roman"/>
                <w:b/>
                <w:bCs/>
                <w:sz w:val="24"/>
                <w:szCs w:val="24"/>
                <w:lang w:eastAsia="ru-RU"/>
              </w:rPr>
            </w:pPr>
            <w:r w:rsidRPr="00FD2454">
              <w:rPr>
                <w:rFonts w:ascii="Times New Roman" w:eastAsia="Times New Roman" w:hAnsi="Times New Roman" w:cs="Times New Roman"/>
                <w:b/>
                <w:bCs/>
                <w:lang w:eastAsia="ru-RU"/>
              </w:rPr>
              <w:t>Кіл-сть</w:t>
            </w:r>
          </w:p>
        </w:tc>
      </w:tr>
      <w:tr w:rsidR="00DD2B26" w:rsidRPr="00FD2454"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1</w:t>
            </w:r>
          </w:p>
        </w:tc>
        <w:tc>
          <w:tcPr>
            <w:tcW w:w="7260" w:type="dxa"/>
            <w:shd w:val="clear" w:color="auto" w:fill="FFFFFF"/>
          </w:tcPr>
          <w:p w:rsidR="00DD2B26" w:rsidRPr="00392083" w:rsidRDefault="00DD2B26" w:rsidP="00DD2B26">
            <w:pPr>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Портативний комп’ютер ( ноутбук)</w:t>
            </w:r>
          </w:p>
          <w:p w:rsidR="00DD2B26" w:rsidRPr="00392083" w:rsidRDefault="00DD2B26" w:rsidP="00DD2B26">
            <w:pPr>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з характеристиками не гірше ніж:</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Процесор – i5-8250U</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Пам'ять - 8 ГБ DDR4 (1*8ГБ), можливість встановлення додаткового модуля пам’яті</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Екран - 14.0” Full HD 1920x1080, антиблікове покриття, LED підсвічування, співвідношення сторін 16:9, матовий, IPS</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Відеокарта – інтегрована Intel® HD Graphics 620</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Жорсткий диск - не менше 120 ГБ, SSD;</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LAN/Modem - Gigabit Ethernet connection 10/100/1000 Мбіт/с</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Бездротовий звязок - WLAN/Bluetooth: Intel Dual Band Wireless AC (2.4GHz та 5GHz), 2х2, integrated Wi-Fi + BT4.0 combo adapter</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Інтерфейси – не менше 1 х HDMI , 1 х USB 3.0, 1 х USB 2.0, 1 х USB Type-C (з можливістю живлення ноутбука через нього, передачі даних та аудіо/відео з нього на док-станцію), 1 x RJ45, вбудований мікрофон, стерео аудіовхід і стерео аудіовихід або combo audio port</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Підтримка карти пам’яті - підтримка карт SD, SDHC, SDXC</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Камера - 720p HD, вбудована.</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Клавіатура - ENG/RUS, мультимедіа клавіші.</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Тачпад - цілісний мульти-тачпад з двома кнопками</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Батарея – автономна робота не менше 8 годин </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Живлення - зовнішній адаптер змінного струму 220В з євровилкою</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Розміри -  не більше ВxШxТ: 35 х 25 х 2,3 см</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Вага – не більше 1,7 кг. з акумуляторною батареєю</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Безпека: </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Trusted Platform Module,</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Kensington Security Slot,</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 відключення портів USB в BIOS. </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Операційна система: в комплекті з обладнанням Windows 10 Pro</w:t>
            </w:r>
          </w:p>
          <w:p w:rsidR="00DD2B26" w:rsidRPr="00392083" w:rsidRDefault="00DD2B26" w:rsidP="00DD2B26">
            <w:pP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В комплекті адаптер змінного струму та сумка для ноутбука з двома внутрішніми відділеннями з розмірами відповідно до розміру ноутбука та </w:t>
            </w:r>
            <w:r w:rsidRPr="00392083">
              <w:rPr>
                <w:rFonts w:ascii="Times New Roman" w:eastAsia="Times New Roman" w:hAnsi="Times New Roman" w:cs="Times New Roman"/>
                <w:lang w:eastAsia="ru-RU"/>
              </w:rPr>
              <w:lastRenderedPageBreak/>
              <w:t>зовнішнім карманом з блискавкою для аксесуарів та адаптеру живлення, з плечовим ременем.</w:t>
            </w:r>
          </w:p>
        </w:tc>
        <w:tc>
          <w:tcPr>
            <w:tcW w:w="758" w:type="dxa"/>
            <w:shd w:val="clear" w:color="auto" w:fill="FFFFFF"/>
            <w:vAlign w:val="center"/>
          </w:tcPr>
          <w:p w:rsidR="00DD2B26" w:rsidRPr="00DD2B26" w:rsidRDefault="00DD2B26" w:rsidP="00DD2B26">
            <w:pPr>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lastRenderedPageBreak/>
              <w:t>шт.</w:t>
            </w:r>
          </w:p>
        </w:tc>
        <w:tc>
          <w:tcPr>
            <w:tcW w:w="664" w:type="dxa"/>
            <w:shd w:val="clear" w:color="auto" w:fill="FFFFFF"/>
            <w:vAlign w:val="center"/>
          </w:tcPr>
          <w:p w:rsidR="00DD2B26" w:rsidRPr="00DD2B26" w:rsidRDefault="00DD2B26" w:rsidP="00DD2B26">
            <w:pPr>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t>1700</w:t>
            </w:r>
          </w:p>
        </w:tc>
      </w:tr>
      <w:tr w:rsidR="00DD2B26" w:rsidRPr="00FD2454"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2</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Док-станція сумісна з портативним комп’ютером (ноутбуком) з характеристиками не гірше ніж:</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Інтерфейси: 2 x USB 3.0, 1 x USB 2.0, 1 x RJ45, 2 порти (DisplayPort + DisplayPort або DisplayPort + HDMI або HDMI + HDMI), 1 порт (DisplayPort або HDMI або VGA), 1 х USB Type-C, Headphone+Microphone, слот для замку Kensington, живлення док-станції. Підключення до ноутбука через USB Type-C (наявність кабелю підключення у комплекті). Забезпечення електроживлення ноутбука через USB Type-C. Забезпечення передачі сигналів з інтерфейсів док-станції на ноутбук та у зворотному напрямку через USB Type-C.  Сумісна з ноутбуком з поз.№1. Живлення - зовнішній адаптер змінного струму 220В з євровилкою</w:t>
            </w:r>
          </w:p>
        </w:tc>
        <w:tc>
          <w:tcPr>
            <w:tcW w:w="758" w:type="dxa"/>
            <w:shd w:val="clear" w:color="auto" w:fill="FFFFFF"/>
            <w:vAlign w:val="center"/>
          </w:tcPr>
          <w:p w:rsidR="00DD2B26" w:rsidRPr="00DD2B26" w:rsidRDefault="00DD2B26" w:rsidP="00DD2B26">
            <w:pPr>
              <w:spacing w:after="0" w:line="240" w:lineRule="auto"/>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t>шт.</w:t>
            </w:r>
          </w:p>
        </w:tc>
        <w:tc>
          <w:tcPr>
            <w:tcW w:w="664" w:type="dxa"/>
            <w:shd w:val="clear" w:color="auto" w:fill="FFFFFF"/>
            <w:vAlign w:val="center"/>
          </w:tcPr>
          <w:p w:rsidR="00DD2B26" w:rsidRPr="00DD2B26" w:rsidRDefault="00DD2B26" w:rsidP="00DD2B26">
            <w:pPr>
              <w:spacing w:after="0" w:line="240" w:lineRule="auto"/>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t>1700</w:t>
            </w:r>
          </w:p>
        </w:tc>
      </w:tr>
      <w:tr w:rsidR="00DD2B26" w:rsidRPr="00FD2454"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3</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 xml:space="preserve">Монітор рідкокристалічний LCD тип 1 </w:t>
            </w:r>
          </w:p>
          <w:p w:rsidR="00DD2B26" w:rsidRPr="00392083" w:rsidRDefault="00DD2B26" w:rsidP="00DD2B26">
            <w:pPr>
              <w:spacing w:after="0" w:line="240" w:lineRule="auto"/>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з характеристиками не гірше ніж:</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діагональ: 21.5” (16:9);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тип матриці: IPS;</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підсвітка: LED;</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час відгуку: 8 мс;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кут огляду: 178/178;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максимальна розподільна здатність: не менше 1920x1080 (при частоті 60Гц);</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ширина рамки корпусу монітору (зверху, збоку): не більше 20 мм;</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контрастність: не менше 1000:1;</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можливість  нахилу екрану: так;</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можливість регулювання розташування екрану по висоті: так (100мм)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роз’єми: 1*VGA, 1*DisplayPort, 1*HDMI;</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кабелі у комплекті: DisplayPort M/M (довжиною не менше 1м), 1*HDMI M/M (довжиною не менше 1м). кабель живлення 220В,</w:t>
            </w:r>
          </w:p>
        </w:tc>
        <w:tc>
          <w:tcPr>
            <w:tcW w:w="758" w:type="dxa"/>
            <w:shd w:val="clear" w:color="auto" w:fill="FFFFFF"/>
            <w:vAlign w:val="center"/>
          </w:tcPr>
          <w:p w:rsidR="00DD2B26" w:rsidRPr="00DD2B26" w:rsidRDefault="00DD2B26" w:rsidP="00DD2B26">
            <w:pPr>
              <w:spacing w:after="0" w:line="240" w:lineRule="auto"/>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t>шт.</w:t>
            </w:r>
          </w:p>
        </w:tc>
        <w:tc>
          <w:tcPr>
            <w:tcW w:w="664" w:type="dxa"/>
            <w:shd w:val="clear" w:color="auto" w:fill="FFFFFF"/>
            <w:vAlign w:val="center"/>
          </w:tcPr>
          <w:p w:rsidR="00DD2B26" w:rsidRPr="00DD2B26" w:rsidRDefault="00DD2B26" w:rsidP="00DD2B26">
            <w:pPr>
              <w:spacing w:after="0" w:line="240" w:lineRule="auto"/>
              <w:jc w:val="center"/>
              <w:rPr>
                <w:rFonts w:ascii="Times New Roman" w:eastAsia="Times New Roman" w:hAnsi="Times New Roman" w:cs="Times New Roman"/>
                <w:lang w:val="en-US" w:eastAsia="ru-RU"/>
              </w:rPr>
            </w:pPr>
            <w:r w:rsidRPr="00DD2B26">
              <w:rPr>
                <w:rFonts w:ascii="Times New Roman" w:eastAsia="Times New Roman" w:hAnsi="Times New Roman" w:cs="Times New Roman"/>
                <w:lang w:val="en-US" w:eastAsia="ru-RU"/>
              </w:rPr>
              <w:t>1700</w:t>
            </w:r>
          </w:p>
        </w:tc>
      </w:tr>
      <w:tr w:rsidR="00DD2B26" w:rsidRPr="00392083"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4</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Персональний комп’ютер</w:t>
            </w:r>
          </w:p>
          <w:p w:rsidR="00DD2B26" w:rsidRPr="00392083" w:rsidRDefault="00DD2B26" w:rsidP="00DD2B26">
            <w:pPr>
              <w:spacing w:after="0" w:line="240" w:lineRule="auto"/>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з характеристиками не гірше ніж:</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Корпус: форм-фактор Mini або аналог з розміром корпусу - не більше 185мм*185мм*40мм;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Вага: не більше 1,35 кг;</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Блок живлення: зовнішній потужністю не більше 65 Вт;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Системна плата: чіпсет Intel H270 або B250 з підтримкою процесорів Intel не менше 7-го покоління;</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Процесор: процесор Intel Core i5-7500T або Intel Core i5-8500T;</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Відеоконтролер – вбудований Intel HD Graphics 630;</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Оперативна пам'ять:</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обсяг встановленої пам'яті - не менше 16ГБ;</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тип пам'яті - DDR4 , частота не нижче 2400 МГц;</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Жорсткий диск: не менше 120 ГБ, SSD;</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Контролери, наявність:</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вбудований аудіоконтролер з підтримкою HD Audio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мережевий контролер 10/100/1000 Мбіт/c.</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Роз'єми введення-виведення, не менше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- 4 портів USB, з них не менше 2 портів - USB 3.0;</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аудіовхід і аудіовихід (окремі, розташовані поряд)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- 2 х Display Port, 1 роз'єм RJ- 45.</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Безпека:</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Trusted Platform Module;</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Kensington Security Slot;</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наявність можливості встановлення засобу блокування відкриття корпусу комп’ютера;</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можливість індивідуального відключення портів USB в BIOS;</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lastRenderedPageBreak/>
              <w:t xml:space="preserve">- активація режиму роботи USB-портів повинна здійснюватися в BIOS (не через додатки операційної системи) і повинна зберігатися при завантаженні ОС в безпечному режимі і при перевстановленні операційної системи.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Операційна система: в комплекті з обладнанням Windows 10 Pro </w:t>
            </w:r>
          </w:p>
        </w:tc>
        <w:tc>
          <w:tcPr>
            <w:tcW w:w="758"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lastRenderedPageBreak/>
              <w:t>шт.</w:t>
            </w:r>
          </w:p>
        </w:tc>
        <w:tc>
          <w:tcPr>
            <w:tcW w:w="664"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23</w:t>
            </w:r>
          </w:p>
        </w:tc>
      </w:tr>
      <w:tr w:rsidR="00DD2B26" w:rsidRPr="00392083"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5</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Монітор рідкокристалічний LCD тип 2</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з характеристиками не гірше ніж:</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діагональ: 27'' (16:9)</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тип матриці: IPS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покриття: матове</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підсвітка: LED;</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час відгуку: 7 мс;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 xml:space="preserve">кут огляду: 178/178;  </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макс. розподільна здатність: не менше 2560x1440 (при частоті 60Гц).</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контрастність: не менше 1000:1</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яскравість: не менше 350 cd/m²</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роз’єми: не менше 1*DisplayPort;</w:t>
            </w:r>
          </w:p>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кабель DisplayPort М/М для під’єднання до комп’ютера у комплекті, можливість регулювання нахилу дисплея,  можливість регулювання розташування екрану по висоті</w:t>
            </w:r>
          </w:p>
        </w:tc>
        <w:tc>
          <w:tcPr>
            <w:tcW w:w="758"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шт.</w:t>
            </w:r>
          </w:p>
        </w:tc>
        <w:tc>
          <w:tcPr>
            <w:tcW w:w="664"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48</w:t>
            </w:r>
          </w:p>
        </w:tc>
      </w:tr>
      <w:tr w:rsidR="00DD2B26" w:rsidRPr="00392083"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bookmarkStart w:id="0" w:name="_GoBack" w:colFirst="1" w:colLast="1"/>
            <w:r w:rsidRPr="00392083">
              <w:rPr>
                <w:rFonts w:ascii="Times New Roman" w:eastAsia="Times New Roman" w:hAnsi="Times New Roman" w:cs="Times New Roman"/>
                <w:lang w:eastAsia="ru-RU"/>
              </w:rPr>
              <w:t>6</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Клавіатура: USB, повнорозмірна, ENG/RUS, чорна.</w:t>
            </w:r>
          </w:p>
        </w:tc>
        <w:tc>
          <w:tcPr>
            <w:tcW w:w="758"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шт.</w:t>
            </w:r>
          </w:p>
        </w:tc>
        <w:tc>
          <w:tcPr>
            <w:tcW w:w="664"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1400</w:t>
            </w:r>
          </w:p>
        </w:tc>
      </w:tr>
      <w:tr w:rsidR="00DD2B26" w:rsidRPr="00392083" w:rsidTr="00A32A6B">
        <w:trPr>
          <w:trHeight w:val="42"/>
          <w:jc w:val="center"/>
        </w:trPr>
        <w:tc>
          <w:tcPr>
            <w:tcW w:w="668" w:type="dxa"/>
            <w:shd w:val="clear" w:color="auto" w:fill="FFFFFF"/>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7</w:t>
            </w:r>
          </w:p>
        </w:tc>
        <w:tc>
          <w:tcPr>
            <w:tcW w:w="7260" w:type="dxa"/>
            <w:shd w:val="clear" w:color="auto" w:fill="FFFFFF"/>
          </w:tcPr>
          <w:p w:rsidR="00DD2B26" w:rsidRPr="00392083" w:rsidRDefault="00DD2B26" w:rsidP="00DD2B26">
            <w:pPr>
              <w:spacing w:after="0" w:line="240" w:lineRule="auto"/>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Миша: USB, оптична з коліщатком прокрутки, три кнопки, чорна.</w:t>
            </w:r>
          </w:p>
        </w:tc>
        <w:tc>
          <w:tcPr>
            <w:tcW w:w="758"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шт.</w:t>
            </w:r>
          </w:p>
        </w:tc>
        <w:tc>
          <w:tcPr>
            <w:tcW w:w="664" w:type="dxa"/>
            <w:shd w:val="clear" w:color="auto" w:fill="FFFFFF"/>
            <w:vAlign w:val="center"/>
          </w:tcPr>
          <w:p w:rsidR="00DD2B26" w:rsidRPr="00392083" w:rsidRDefault="00DD2B26" w:rsidP="00DD2B26">
            <w:pPr>
              <w:spacing w:after="0" w:line="240" w:lineRule="auto"/>
              <w:jc w:val="center"/>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1400</w:t>
            </w:r>
          </w:p>
        </w:tc>
      </w:tr>
    </w:tbl>
    <w:bookmarkEnd w:id="0"/>
    <w:p w:rsidR="00FD2454" w:rsidRPr="00392083" w:rsidRDefault="00FD2454" w:rsidP="00FD2454">
      <w:pPr>
        <w:spacing w:after="0" w:line="240" w:lineRule="auto"/>
        <w:jc w:val="both"/>
        <w:rPr>
          <w:rFonts w:ascii="Times New Roman" w:eastAsia="Times New Roman" w:hAnsi="Times New Roman" w:cs="Times New Roman"/>
          <w:b/>
          <w:i/>
          <w:lang w:eastAsia="ru-RU"/>
        </w:rPr>
      </w:pPr>
      <w:r w:rsidRPr="00392083">
        <w:rPr>
          <w:rFonts w:ascii="Times New Roman" w:eastAsia="Times New Roman" w:hAnsi="Times New Roman" w:cs="Times New Roman"/>
          <w:b/>
          <w:i/>
          <w:lang w:eastAsia="ru-RU"/>
        </w:rPr>
        <w:t>* - Учасник зазначає назву товару (продукції) ту що зазначена в сертифікаті якості або паспорті на предмет закупівлі</w:t>
      </w:r>
    </w:p>
    <w:p w:rsidR="00FD2454" w:rsidRPr="00392083" w:rsidRDefault="00FD2454" w:rsidP="00FD2454">
      <w:pPr>
        <w:spacing w:after="0" w:line="240" w:lineRule="auto"/>
        <w:jc w:val="both"/>
        <w:rPr>
          <w:rFonts w:ascii="Times New Roman" w:eastAsia="Times New Roman" w:hAnsi="Times New Roman" w:cs="Times New Roman"/>
          <w:b/>
          <w:i/>
          <w:lang w:eastAsia="ru-RU"/>
        </w:rPr>
      </w:pPr>
    </w:p>
    <w:p w:rsidR="00A32A6B" w:rsidRPr="00392083" w:rsidRDefault="00A32A6B" w:rsidP="00A32A6B">
      <w:pPr>
        <w:spacing w:after="0" w:line="240" w:lineRule="auto"/>
        <w:ind w:left="284"/>
        <w:jc w:val="center"/>
        <w:rPr>
          <w:rFonts w:ascii="Times New Roman" w:eastAsia="Times New Roman" w:hAnsi="Times New Roman" w:cs="Times New Roman"/>
          <w:b/>
          <w:i/>
          <w:sz w:val="26"/>
          <w:szCs w:val="26"/>
          <w:lang w:eastAsia="ru-RU"/>
        </w:rPr>
      </w:pPr>
      <w:r w:rsidRPr="00392083">
        <w:rPr>
          <w:rFonts w:ascii="Times New Roman" w:eastAsia="Times New Roman" w:hAnsi="Times New Roman" w:cs="Times New Roman"/>
          <w:b/>
          <w:i/>
          <w:sz w:val="26"/>
          <w:szCs w:val="26"/>
          <w:lang w:eastAsia="ru-RU"/>
        </w:rPr>
        <w:t>Інші вимоги до товару</w:t>
      </w:r>
    </w:p>
    <w:p w:rsidR="00A32A6B" w:rsidRPr="00392083" w:rsidRDefault="00A32A6B" w:rsidP="00A32A6B">
      <w:pPr>
        <w:spacing w:after="0" w:line="240" w:lineRule="auto"/>
        <w:jc w:val="both"/>
        <w:rPr>
          <w:rFonts w:ascii="Times New Roman" w:eastAsia="Times New Roman" w:hAnsi="Times New Roman" w:cs="Times New Roman"/>
          <w:i/>
          <w:lang w:eastAsia="ru-RU"/>
        </w:rPr>
      </w:pPr>
      <w:r w:rsidRPr="00392083">
        <w:rPr>
          <w:rFonts w:ascii="Times New Roman" w:eastAsia="Times New Roman" w:hAnsi="Times New Roman" w:cs="Times New Roman"/>
          <w:i/>
          <w:lang w:eastAsia="ru-RU"/>
        </w:rPr>
        <w:t>1. Запропоноване обладнання повинно бути від одного виробника.</w:t>
      </w:r>
    </w:p>
    <w:p w:rsidR="00A32A6B" w:rsidRPr="00392083" w:rsidRDefault="00A32A6B" w:rsidP="00A32A6B">
      <w:pPr>
        <w:spacing w:after="0" w:line="240" w:lineRule="auto"/>
        <w:jc w:val="both"/>
        <w:rPr>
          <w:rFonts w:ascii="Times New Roman" w:eastAsia="Times New Roman" w:hAnsi="Times New Roman" w:cs="Times New Roman"/>
          <w:i/>
          <w:lang w:eastAsia="ru-RU"/>
        </w:rPr>
      </w:pPr>
      <w:r w:rsidRPr="00392083">
        <w:rPr>
          <w:rFonts w:ascii="Times New Roman" w:eastAsia="Times New Roman" w:hAnsi="Times New Roman" w:cs="Times New Roman"/>
          <w:i/>
          <w:lang w:eastAsia="ru-RU"/>
        </w:rPr>
        <w:t>2. Обов’язкова наявність сервісних центрів в містах: Київ, Харків, Полтава, Львів для гарантійного та після гарантійного обслуговування. Надати перелік з адресами та контактною інформацією сервіс центрів, контакти гарячої лінії сервісної підтримки.</w:t>
      </w:r>
    </w:p>
    <w:p w:rsidR="00A32A6B" w:rsidRPr="00392083" w:rsidRDefault="00A32A6B" w:rsidP="00A32A6B">
      <w:pPr>
        <w:spacing w:after="0" w:line="240" w:lineRule="auto"/>
        <w:jc w:val="both"/>
        <w:rPr>
          <w:rFonts w:ascii="Times New Roman" w:eastAsia="Times New Roman" w:hAnsi="Times New Roman" w:cs="Times New Roman"/>
          <w:b/>
          <w:i/>
          <w:lang w:eastAsia="ru-RU"/>
        </w:rPr>
      </w:pPr>
      <w:r w:rsidRPr="00392083">
        <w:rPr>
          <w:rFonts w:ascii="Times New Roman" w:eastAsia="Times New Roman" w:hAnsi="Times New Roman" w:cs="Times New Roman"/>
          <w:i/>
          <w:lang w:eastAsia="ru-RU"/>
        </w:rPr>
        <w:t>3.Ремонт в гарантійний період повинен не перевищувати 14 робочих днів після доставки в сервісний центр, в іншому випадку Замовнику надається підмінне обладнання з характеристиками не гірше того що вийшло з ладу.</w:t>
      </w:r>
    </w:p>
    <w:p w:rsidR="00A32A6B" w:rsidRPr="00392083" w:rsidRDefault="00A32A6B" w:rsidP="00A32A6B">
      <w:pPr>
        <w:spacing w:after="0" w:line="240" w:lineRule="auto"/>
        <w:jc w:val="both"/>
        <w:rPr>
          <w:rFonts w:ascii="Times New Roman" w:eastAsia="Times New Roman" w:hAnsi="Times New Roman" w:cs="Times New Roman"/>
          <w:b/>
          <w:i/>
          <w:lang w:eastAsia="ru-RU"/>
        </w:rPr>
      </w:pPr>
    </w:p>
    <w:p w:rsidR="00A32A6B" w:rsidRPr="00392083" w:rsidRDefault="00A32A6B" w:rsidP="00A32A6B">
      <w:pPr>
        <w:spacing w:after="0" w:line="360" w:lineRule="auto"/>
        <w:jc w:val="both"/>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 xml:space="preserve">Рік виготовлення продукції: </w:t>
      </w:r>
      <w:r w:rsidRPr="00392083">
        <w:rPr>
          <w:rFonts w:ascii="Times New Roman" w:eastAsia="Times New Roman" w:hAnsi="Times New Roman" w:cs="Times New Roman"/>
          <w:lang w:eastAsia="ru-RU"/>
        </w:rPr>
        <w:t>Не раніше ніж за 12 місяців до дати передачі товару Замовнику.</w:t>
      </w:r>
      <w:r w:rsidRPr="00392083">
        <w:rPr>
          <w:rFonts w:ascii="Times New Roman" w:eastAsia="Times New Roman" w:hAnsi="Times New Roman" w:cs="Times New Roman"/>
          <w:b/>
          <w:lang w:eastAsia="ru-RU"/>
        </w:rPr>
        <w:t xml:space="preserve"> </w:t>
      </w:r>
    </w:p>
    <w:p w:rsidR="00A32A6B" w:rsidRPr="00392083" w:rsidRDefault="00A32A6B" w:rsidP="00A32A6B">
      <w:pPr>
        <w:spacing w:after="0" w:line="360" w:lineRule="auto"/>
        <w:jc w:val="both"/>
        <w:rPr>
          <w:rFonts w:ascii="Times New Roman" w:eastAsia="Times New Roman" w:hAnsi="Times New Roman" w:cs="Times New Roman"/>
          <w:lang w:eastAsia="ru-RU"/>
        </w:rPr>
      </w:pPr>
      <w:r w:rsidRPr="00392083">
        <w:rPr>
          <w:rFonts w:ascii="Times New Roman" w:eastAsia="Times New Roman" w:hAnsi="Times New Roman" w:cs="Times New Roman"/>
          <w:lang w:eastAsia="ru-RU"/>
        </w:rPr>
        <w:t>Товар новий, який не був у використанні.</w:t>
      </w:r>
    </w:p>
    <w:p w:rsidR="00A32A6B" w:rsidRPr="00392083" w:rsidRDefault="00A32A6B" w:rsidP="00A32A6B">
      <w:pPr>
        <w:spacing w:after="0" w:line="360" w:lineRule="auto"/>
        <w:jc w:val="both"/>
        <w:rPr>
          <w:rFonts w:ascii="Times New Roman" w:eastAsia="Times New Roman" w:hAnsi="Times New Roman" w:cs="Times New Roman"/>
          <w:lang w:eastAsia="ru-RU"/>
        </w:rPr>
      </w:pPr>
      <w:r w:rsidRPr="00392083">
        <w:rPr>
          <w:rFonts w:ascii="Times New Roman" w:eastAsia="Times New Roman" w:hAnsi="Times New Roman" w:cs="Times New Roman"/>
          <w:b/>
          <w:lang w:eastAsia="ru-RU"/>
        </w:rPr>
        <w:t>Місце призначення:</w:t>
      </w:r>
      <w:r w:rsidRPr="00392083">
        <w:rPr>
          <w:rFonts w:ascii="Times New Roman" w:eastAsia="Times New Roman" w:hAnsi="Times New Roman" w:cs="Times New Roman"/>
          <w:lang w:eastAsia="ru-RU"/>
        </w:rPr>
        <w:t xml:space="preserve"> Склад (станція) вантажоотримувача </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1.</w:t>
      </w:r>
      <w:r w:rsidRPr="00392083">
        <w:rPr>
          <w:rFonts w:ascii="Times New Roman CYR" w:eastAsia="Times New Roman" w:hAnsi="Times New Roman CYR" w:cs="Times New Roman CYR"/>
          <w:lang w:eastAsia="ru-RU"/>
        </w:rPr>
        <w:tab/>
        <w:t>ПАТ «Укргазвидобування»: м. Київ</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2.</w:t>
      </w:r>
      <w:r w:rsidRPr="00392083">
        <w:rPr>
          <w:rFonts w:ascii="Times New Roman CYR" w:eastAsia="Times New Roman" w:hAnsi="Times New Roman CYR" w:cs="Times New Roman CYR"/>
          <w:lang w:eastAsia="ru-RU"/>
        </w:rPr>
        <w:tab/>
        <w:t xml:space="preserve">ГПУ «Полтавагазвидобування»: </w:t>
      </w:r>
      <w:r w:rsidRPr="00392083">
        <w:rPr>
          <w:rFonts w:ascii="Times New Roman CYR" w:eastAsia="Times New Roman" w:hAnsi="Times New Roman CYR" w:cs="Times New Roman CYR"/>
          <w:lang w:eastAsia="ru-RU"/>
        </w:rPr>
        <w:tab/>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ab/>
        <w:t>- для вхідного контролю - м. Полтава,</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ab/>
        <w:t xml:space="preserve">- для відвантаження - с. Селещина, Полтавська обл. </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 xml:space="preserve">3. </w:t>
      </w:r>
      <w:r w:rsidRPr="00392083">
        <w:rPr>
          <w:rFonts w:ascii="Times New Roman CYR" w:eastAsia="Times New Roman" w:hAnsi="Times New Roman CYR" w:cs="Times New Roman CYR"/>
          <w:lang w:eastAsia="ru-RU"/>
        </w:rPr>
        <w:tab/>
        <w:t xml:space="preserve">ГПУ «Шебелинкагазвидобування»: всмт. Червоний Донець,  </w:t>
      </w:r>
      <w:r w:rsidRPr="00392083">
        <w:rPr>
          <w:rFonts w:ascii="Times New Roman CYR" w:eastAsia="Times New Roman" w:hAnsi="Times New Roman CYR" w:cs="Times New Roman CYR"/>
          <w:lang w:eastAsia="ru-RU"/>
        </w:rPr>
        <w:tab/>
        <w:t>Харківська обл.</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4.</w:t>
      </w:r>
      <w:r w:rsidRPr="00392083">
        <w:rPr>
          <w:rFonts w:ascii="Times New Roman CYR" w:eastAsia="Times New Roman" w:hAnsi="Times New Roman CYR" w:cs="Times New Roman CYR"/>
          <w:lang w:eastAsia="ru-RU"/>
        </w:rPr>
        <w:tab/>
        <w:t>ГПУ «Львівгазвидобування»: м. Львів</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5.</w:t>
      </w:r>
      <w:r w:rsidRPr="00392083">
        <w:rPr>
          <w:rFonts w:ascii="Times New Roman CYR" w:eastAsia="Times New Roman" w:hAnsi="Times New Roman CYR" w:cs="Times New Roman CYR"/>
          <w:lang w:eastAsia="ru-RU"/>
        </w:rPr>
        <w:tab/>
        <w:t>БУ «Укрбургаз»: м. Красноград, Харківська обл.</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6.</w:t>
      </w:r>
      <w:r w:rsidRPr="00392083">
        <w:rPr>
          <w:rFonts w:ascii="Times New Roman CYR" w:eastAsia="Times New Roman" w:hAnsi="Times New Roman CYR" w:cs="Times New Roman CYR"/>
          <w:lang w:eastAsia="ru-RU"/>
        </w:rPr>
        <w:tab/>
        <w:t>УПГГК: с.Базилівщина, Полтавська обл.</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7.</w:t>
      </w:r>
      <w:r w:rsidRPr="00392083">
        <w:rPr>
          <w:rFonts w:ascii="Times New Roman CYR" w:eastAsia="Times New Roman" w:hAnsi="Times New Roman CYR" w:cs="Times New Roman CYR"/>
          <w:lang w:eastAsia="ru-RU"/>
        </w:rPr>
        <w:tab/>
        <w:t>УБМР «Укргазспецбудмонтаж»: м.Красноград, Харківська о.</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8.</w:t>
      </w:r>
      <w:r w:rsidRPr="00392083">
        <w:rPr>
          <w:rFonts w:ascii="Times New Roman CYR" w:eastAsia="Times New Roman" w:hAnsi="Times New Roman CYR" w:cs="Times New Roman CYR"/>
          <w:lang w:eastAsia="ru-RU"/>
        </w:rPr>
        <w:tab/>
        <w:t>НДІПГ «УкрНДІгаз»: м.Харків</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9.</w:t>
      </w:r>
      <w:r w:rsidRPr="00392083">
        <w:rPr>
          <w:rFonts w:ascii="Times New Roman CYR" w:eastAsia="Times New Roman" w:hAnsi="Times New Roman CYR" w:cs="Times New Roman CYR"/>
          <w:lang w:eastAsia="ru-RU"/>
        </w:rPr>
        <w:tab/>
        <w:t>ГУ «Укргазпромгеофізика»: м. Харків</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10.</w:t>
      </w:r>
      <w:r w:rsidRPr="00392083">
        <w:rPr>
          <w:rFonts w:ascii="Times New Roman CYR" w:eastAsia="Times New Roman" w:hAnsi="Times New Roman CYR" w:cs="Times New Roman CYR"/>
          <w:lang w:eastAsia="ru-RU"/>
        </w:rPr>
        <w:tab/>
        <w:t>САРС «ЛІКВО»: м. Харків</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11.</w:t>
      </w:r>
      <w:r w:rsidRPr="00392083">
        <w:rPr>
          <w:rFonts w:ascii="Times New Roman CYR" w:eastAsia="Times New Roman" w:hAnsi="Times New Roman CYR" w:cs="Times New Roman CYR"/>
          <w:lang w:eastAsia="ru-RU"/>
        </w:rPr>
        <w:tab/>
        <w:t>УОК «Червона Рута»: смт. Козин, Київська обл.</w:t>
      </w:r>
    </w:p>
    <w:p w:rsidR="00A32A6B" w:rsidRPr="00392083" w:rsidRDefault="00A32A6B" w:rsidP="00A32A6B">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12.</w:t>
      </w:r>
      <w:r w:rsidRPr="00392083">
        <w:rPr>
          <w:rFonts w:ascii="Times New Roman CYR" w:eastAsia="Times New Roman" w:hAnsi="Times New Roman CYR" w:cs="Times New Roman CYR"/>
          <w:lang w:eastAsia="ru-RU"/>
        </w:rPr>
        <w:tab/>
        <w:t>Філія «УГВ-Сервіс»: м. Полтава</w:t>
      </w:r>
    </w:p>
    <w:p w:rsidR="00A32A6B" w:rsidRPr="00392083" w:rsidRDefault="00A32A6B" w:rsidP="00A32A6B">
      <w:pPr>
        <w:widowControl w:val="0"/>
        <w:autoSpaceDE w:val="0"/>
        <w:autoSpaceDN w:val="0"/>
        <w:adjustRightInd w:val="0"/>
        <w:spacing w:after="0" w:line="240" w:lineRule="auto"/>
        <w:ind w:firstLine="708"/>
        <w:rPr>
          <w:rFonts w:ascii="Times New Roman CYR" w:eastAsia="Times New Roman" w:hAnsi="Times New Roman CYR" w:cs="Times New Roman CYR"/>
          <w:lang w:eastAsia="ru-RU"/>
        </w:rPr>
      </w:pPr>
      <w:r w:rsidRPr="00392083">
        <w:rPr>
          <w:rFonts w:ascii="Times New Roman CYR" w:eastAsia="Times New Roman" w:hAnsi="Times New Roman CYR" w:cs="Times New Roman CYR"/>
          <w:lang w:eastAsia="ru-RU"/>
        </w:rPr>
        <w:t>Кількість та тип обладнання, які потрібно поставити визначається рознарядками, які формує Замовник та надає Постачальнику. Відвантаження після рознарядки Замовника. Остаточно розподіл обвладнання між вантажоотримувачами з рознарядки та детальні поштові адреси складів, Замовник надає Постачальнику після отримання Замовником від Постачальника повідомлення про готовність Постачальника до відвантаження.</w:t>
      </w:r>
    </w:p>
    <w:p w:rsidR="00A32A6B" w:rsidRPr="00392083" w:rsidRDefault="00A32A6B" w:rsidP="00A32A6B">
      <w:pPr>
        <w:shd w:val="clear" w:color="auto" w:fill="FFFFFF"/>
        <w:tabs>
          <w:tab w:val="left" w:pos="5700"/>
        </w:tabs>
        <w:spacing w:after="0" w:line="240" w:lineRule="auto"/>
        <w:ind w:left="-142" w:right="1"/>
        <w:jc w:val="both"/>
        <w:rPr>
          <w:rFonts w:ascii="Times New Roman" w:eastAsia="Times New Roman" w:hAnsi="Times New Roman" w:cs="Times New Roman"/>
          <w:b/>
          <w:lang w:eastAsia="ru-RU"/>
        </w:rPr>
      </w:pPr>
    </w:p>
    <w:p w:rsidR="00A32A6B" w:rsidRPr="00392083" w:rsidRDefault="00A32A6B" w:rsidP="00A32A6B">
      <w:pPr>
        <w:shd w:val="clear" w:color="auto" w:fill="FFFFFF"/>
        <w:tabs>
          <w:tab w:val="left" w:pos="5700"/>
        </w:tabs>
        <w:spacing w:after="0" w:line="240" w:lineRule="auto"/>
        <w:ind w:right="1"/>
        <w:jc w:val="both"/>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lastRenderedPageBreak/>
        <w:t>Умови поставки :  DDP – станція (склад) призначення для резидентів</w:t>
      </w:r>
      <w:r w:rsidRPr="00392083">
        <w:rPr>
          <w:rFonts w:ascii="Times New Roman" w:eastAsia="Times New Roman" w:hAnsi="Times New Roman" w:cs="Times New Roman"/>
          <w:b/>
          <w:lang w:eastAsia="ru-RU"/>
        </w:rPr>
        <w:tab/>
      </w: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b/>
          <w:lang w:eastAsia="ru-RU"/>
        </w:rPr>
      </w:pP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b/>
          <w:bCs/>
          <w:lang w:eastAsia="ru-RU"/>
        </w:rPr>
      </w:pPr>
      <w:r w:rsidRPr="00392083">
        <w:rPr>
          <w:rFonts w:ascii="Times New Roman" w:eastAsia="Times New Roman" w:hAnsi="Times New Roman" w:cs="Times New Roman"/>
          <w:b/>
          <w:lang w:eastAsia="ru-RU"/>
        </w:rPr>
        <w:t>Транспортні витрати по доставці товару в місце призначення (при умовах поставки, DDP)</w:t>
      </w:r>
      <w:r w:rsidRPr="00392083">
        <w:rPr>
          <w:rFonts w:ascii="Times New Roman" w:eastAsia="Times New Roman" w:hAnsi="Times New Roman" w:cs="Times New Roman"/>
          <w:b/>
          <w:bCs/>
          <w:lang w:eastAsia="ru-RU"/>
        </w:rPr>
        <w:t xml:space="preserve"> включені в ціну товару(предмету закупівлі)</w:t>
      </w: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b/>
          <w:lang w:eastAsia="ru-RU"/>
        </w:rPr>
      </w:pP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b/>
          <w:i/>
          <w:color w:val="FF0000"/>
          <w:lang w:eastAsia="ru-RU"/>
        </w:rPr>
      </w:pPr>
      <w:r w:rsidRPr="00392083">
        <w:rPr>
          <w:rFonts w:ascii="Times New Roman" w:eastAsia="Times New Roman" w:hAnsi="Times New Roman" w:cs="Times New Roman"/>
          <w:b/>
          <w:lang w:eastAsia="ru-RU"/>
        </w:rPr>
        <w:t>DАP (для не резидентів)</w:t>
      </w:r>
      <w:r w:rsidRPr="00392083">
        <w:rPr>
          <w:rFonts w:ascii="Times New Roman" w:eastAsia="Times New Roman" w:hAnsi="Times New Roman" w:cs="Times New Roman"/>
          <w:b/>
          <w:color w:val="FF0000"/>
          <w:lang w:eastAsia="ru-RU"/>
        </w:rPr>
        <w:t>*</w:t>
      </w:r>
    </w:p>
    <w:p w:rsidR="00FD2454" w:rsidRPr="00392083" w:rsidRDefault="00FD2454" w:rsidP="00FD2454">
      <w:pPr>
        <w:spacing w:after="0" w:line="240" w:lineRule="auto"/>
        <w:jc w:val="both"/>
        <w:rPr>
          <w:rFonts w:ascii="Times New Roman" w:eastAsia="Times New Roman" w:hAnsi="Times New Roman" w:cs="Times New Roman"/>
          <w:i/>
          <w:color w:val="FF0000"/>
          <w:lang w:eastAsia="ru-RU"/>
        </w:rPr>
      </w:pPr>
    </w:p>
    <w:tbl>
      <w:tblPr>
        <w:tblStyle w:val="ab"/>
        <w:tblW w:w="0" w:type="auto"/>
        <w:tblLook w:val="04A0" w:firstRow="1" w:lastRow="0" w:firstColumn="1" w:lastColumn="0" w:noHBand="0" w:noVBand="1"/>
      </w:tblPr>
      <w:tblGrid>
        <w:gridCol w:w="9628"/>
      </w:tblGrid>
      <w:tr w:rsidR="00FD2454" w:rsidRPr="00392083" w:rsidTr="00FD2454">
        <w:tc>
          <w:tcPr>
            <w:tcW w:w="9855" w:type="dxa"/>
            <w:tcBorders>
              <w:top w:val="single" w:sz="4" w:space="0" w:color="5B9BD5"/>
              <w:left w:val="single" w:sz="4" w:space="0" w:color="5B9BD5"/>
              <w:bottom w:val="single" w:sz="4" w:space="0" w:color="5B9BD5"/>
              <w:right w:val="single" w:sz="4" w:space="0" w:color="5B9BD5"/>
            </w:tcBorders>
          </w:tcPr>
          <w:p w:rsidR="00FD2454" w:rsidRPr="00392083" w:rsidRDefault="00FD2454" w:rsidP="00FD2454">
            <w:pPr>
              <w:rPr>
                <w:sz w:val="24"/>
                <w:szCs w:val="24"/>
                <w:highlight w:val="yellow"/>
                <w:lang w:val="uk-UA"/>
              </w:rPr>
            </w:pPr>
            <w:r w:rsidRPr="00392083">
              <w:rPr>
                <w:i/>
                <w:color w:val="44546A"/>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392083">
              <w:rPr>
                <w:sz w:val="24"/>
                <w:szCs w:val="24"/>
                <w:highlight w:val="yellow"/>
                <w:lang w:val="uk-UA"/>
              </w:rPr>
              <w:t xml:space="preserve"> </w:t>
            </w:r>
          </w:p>
          <w:p w:rsidR="00FD2454" w:rsidRPr="00392083" w:rsidRDefault="00FD2454" w:rsidP="00FD2454">
            <w:pPr>
              <w:rPr>
                <w:i/>
                <w:highlight w:val="yellow"/>
                <w:lang w:val="uk-UA"/>
              </w:rPr>
            </w:pPr>
            <w:r w:rsidRPr="00392083">
              <w:rPr>
                <w:i/>
                <w:highlight w:val="yellow"/>
                <w:lang w:val="uk-UA"/>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rsidR="00FD2454" w:rsidRPr="00392083" w:rsidRDefault="00FD2454" w:rsidP="00FD2454">
            <w:pPr>
              <w:jc w:val="both"/>
              <w:rPr>
                <w:i/>
                <w:highlight w:val="yellow"/>
                <w:lang w:val="uk-UA"/>
              </w:rPr>
            </w:pPr>
            <w:r w:rsidRPr="00392083">
              <w:rPr>
                <w:i/>
                <w:highlight w:val="yellow"/>
                <w:lang w:val="uk-UA"/>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rsidR="00FD2454" w:rsidRPr="00392083" w:rsidRDefault="00FD2454" w:rsidP="00FD2454">
            <w:pPr>
              <w:jc w:val="both"/>
              <w:rPr>
                <w:i/>
                <w:color w:val="44546A"/>
                <w:lang w:val="uk-UA"/>
              </w:rPr>
            </w:pPr>
            <w:r w:rsidRPr="00392083">
              <w:rPr>
                <w:i/>
                <w:highlight w:val="yellow"/>
                <w:lang w:val="uk-UA"/>
              </w:rPr>
              <w:t>(застосовується, якщо Постачальник є нерезидентом).</w:t>
            </w:r>
          </w:p>
        </w:tc>
      </w:tr>
    </w:tbl>
    <w:p w:rsidR="00FD2454" w:rsidRPr="00392083" w:rsidRDefault="00FD2454" w:rsidP="00FD2454">
      <w:pPr>
        <w:shd w:val="clear" w:color="auto" w:fill="FFFFFF"/>
        <w:spacing w:after="0" w:line="240" w:lineRule="auto"/>
        <w:ind w:left="567" w:right="1"/>
        <w:jc w:val="both"/>
        <w:rPr>
          <w:rFonts w:ascii="Times New Roman" w:eastAsia="Times New Roman" w:hAnsi="Times New Roman" w:cs="Times New Roman"/>
          <w:i/>
          <w:lang w:eastAsia="ru-RU"/>
        </w:rPr>
      </w:pP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i/>
          <w:color w:val="FF0000"/>
          <w:lang w:eastAsia="ru-RU"/>
        </w:rPr>
      </w:pPr>
      <w:r w:rsidRPr="00392083">
        <w:rPr>
          <w:rFonts w:ascii="Times New Roman" w:eastAsia="Times New Roman" w:hAnsi="Times New Roman" w:cs="Times New Roman"/>
          <w:b/>
          <w:lang w:eastAsia="ru-RU"/>
        </w:rPr>
        <w:t>Вимоги до тари та упаковки –</w:t>
      </w:r>
      <w:r w:rsidRPr="00392083">
        <w:rPr>
          <w:rFonts w:ascii="Times New Roman CYR" w:eastAsia="Times New Roman" w:hAnsi="Times New Roman CYR" w:cs="Times New Roman CYR"/>
          <w:lang w:eastAsia="ru-RU"/>
        </w:rPr>
        <w:t xml:space="preserve"> Тара та упаковка підприємства-виробника. Ціна товару включає вартість тари та упаковки . Тара – безповоротна.</w:t>
      </w:r>
    </w:p>
    <w:p w:rsidR="00A32A6B" w:rsidRPr="00392083" w:rsidRDefault="00A32A6B" w:rsidP="00A32A6B">
      <w:pPr>
        <w:shd w:val="clear" w:color="auto" w:fill="FFFFFF"/>
        <w:spacing w:after="0" w:line="240" w:lineRule="auto"/>
        <w:ind w:right="1"/>
        <w:rPr>
          <w:rFonts w:ascii="Times New Roman" w:eastAsia="Times New Roman" w:hAnsi="Times New Roman" w:cs="Times New Roman"/>
          <w:b/>
          <w:lang w:eastAsia="ru-RU"/>
        </w:rPr>
      </w:pPr>
    </w:p>
    <w:p w:rsidR="00A32A6B" w:rsidRPr="00392083" w:rsidRDefault="00A32A6B" w:rsidP="00A32A6B">
      <w:pPr>
        <w:shd w:val="clear" w:color="auto" w:fill="FFFFFF"/>
        <w:spacing w:after="0" w:line="240" w:lineRule="auto"/>
        <w:ind w:right="1"/>
        <w:jc w:val="both"/>
        <w:rPr>
          <w:rFonts w:ascii="Times New Roman" w:eastAsia="Times New Roman" w:hAnsi="Times New Roman" w:cs="Times New Roman"/>
          <w:b/>
          <w:lang w:eastAsia="ru-RU"/>
        </w:rPr>
      </w:pPr>
      <w:r w:rsidRPr="00392083">
        <w:rPr>
          <w:rFonts w:ascii="Times New Roman" w:eastAsia="Times New Roman" w:hAnsi="Times New Roman" w:cs="Times New Roman"/>
          <w:b/>
          <w:lang w:eastAsia="ru-RU"/>
        </w:rPr>
        <w:t>Відвантаження товару - згідно рознарядки Замовника</w:t>
      </w:r>
      <w:r w:rsidRPr="00392083">
        <w:rPr>
          <w:rFonts w:ascii="Times New Roman" w:eastAsia="Times New Roman" w:hAnsi="Times New Roman" w:cs="Times New Roman"/>
          <w:lang w:eastAsia="ru-RU"/>
        </w:rPr>
        <w:t xml:space="preserve"> (поштову адресу отримувача замовник вказує в рознарядці)</w:t>
      </w:r>
      <w:r w:rsidRPr="00392083">
        <w:rPr>
          <w:rFonts w:ascii="Times New Roman" w:eastAsia="Times New Roman" w:hAnsi="Times New Roman" w:cs="Times New Roman"/>
          <w:b/>
          <w:lang w:eastAsia="ru-RU"/>
        </w:rPr>
        <w:t>.</w:t>
      </w:r>
    </w:p>
    <w:p w:rsidR="00A32A6B" w:rsidRPr="00392083" w:rsidRDefault="00A32A6B" w:rsidP="00A32A6B">
      <w:pPr>
        <w:shd w:val="clear" w:color="auto" w:fill="FFFFFF"/>
        <w:spacing w:after="0" w:line="240" w:lineRule="auto"/>
        <w:ind w:right="1"/>
        <w:rPr>
          <w:rFonts w:ascii="Times New Roman" w:eastAsia="Times New Roman" w:hAnsi="Times New Roman" w:cs="Times New Roman"/>
          <w:b/>
          <w:lang w:eastAsia="ru-RU"/>
        </w:rPr>
      </w:pPr>
    </w:p>
    <w:p w:rsidR="00A32A6B" w:rsidRPr="00392083" w:rsidRDefault="00A32A6B" w:rsidP="00A32A6B">
      <w:pPr>
        <w:shd w:val="clear" w:color="auto" w:fill="FFFFFF"/>
        <w:spacing w:after="0" w:line="240" w:lineRule="auto"/>
        <w:ind w:right="1"/>
        <w:rPr>
          <w:rFonts w:ascii="Times New Roman" w:eastAsia="Times New Roman" w:hAnsi="Times New Roman" w:cs="Times New Roman"/>
          <w:b/>
          <w:i/>
          <w:lang w:eastAsia="ru-RU"/>
        </w:rPr>
      </w:pPr>
      <w:r w:rsidRPr="00392083">
        <w:rPr>
          <w:rFonts w:ascii="Times New Roman" w:eastAsia="Times New Roman" w:hAnsi="Times New Roman" w:cs="Times New Roman"/>
          <w:b/>
          <w:lang w:eastAsia="ru-RU"/>
        </w:rPr>
        <w:t>Граничний термін постачання:</w:t>
      </w:r>
      <w:r w:rsidRPr="00392083">
        <w:rPr>
          <w:rFonts w:ascii="Times New Roman" w:eastAsia="Times New Roman" w:hAnsi="Times New Roman" w:cs="Times New Roman"/>
          <w:sz w:val="24"/>
          <w:szCs w:val="24"/>
          <w:lang w:eastAsia="ru-RU"/>
        </w:rPr>
        <w:t xml:space="preserve"> </w:t>
      </w:r>
      <w:r w:rsidRPr="00392083">
        <w:rPr>
          <w:rFonts w:ascii="Times New Roman" w:eastAsia="Times New Roman" w:hAnsi="Times New Roman" w:cs="Times New Roman"/>
          <w:lang w:eastAsia="ru-RU"/>
        </w:rPr>
        <w:t>не пізніше 45 календарних днів з дати підписання договору</w:t>
      </w:r>
    </w:p>
    <w:p w:rsidR="00A32A6B" w:rsidRPr="00392083" w:rsidRDefault="00A32A6B" w:rsidP="00A32A6B">
      <w:pPr>
        <w:shd w:val="clear" w:color="auto" w:fill="FFFFFF"/>
        <w:spacing w:after="0" w:line="240" w:lineRule="auto"/>
        <w:ind w:right="1"/>
        <w:rPr>
          <w:rFonts w:ascii="Times New Roman" w:eastAsia="Times New Roman" w:hAnsi="Times New Roman" w:cs="Times New Roman"/>
          <w:b/>
          <w:lang w:eastAsia="ru-RU"/>
        </w:rPr>
      </w:pPr>
    </w:p>
    <w:p w:rsidR="00A32A6B" w:rsidRPr="00A32A6B" w:rsidRDefault="00A32A6B" w:rsidP="00A32A6B">
      <w:pPr>
        <w:shd w:val="clear" w:color="auto" w:fill="FFFFFF"/>
        <w:spacing w:after="0" w:line="240" w:lineRule="auto"/>
        <w:ind w:right="1"/>
        <w:rPr>
          <w:rFonts w:ascii="Times New Roman" w:eastAsia="Times New Roman" w:hAnsi="Times New Roman" w:cs="Times New Roman"/>
          <w:lang w:eastAsia="ru-RU"/>
        </w:rPr>
      </w:pPr>
      <w:r w:rsidRPr="00392083">
        <w:rPr>
          <w:rFonts w:ascii="Times New Roman" w:eastAsia="Times New Roman" w:hAnsi="Times New Roman" w:cs="Times New Roman"/>
          <w:b/>
          <w:lang w:eastAsia="ru-RU"/>
        </w:rPr>
        <w:t>Умови оплати</w:t>
      </w:r>
      <w:r w:rsidRPr="00392083">
        <w:rPr>
          <w:rFonts w:ascii="Times New Roman" w:eastAsia="Times New Roman" w:hAnsi="Times New Roman" w:cs="Times New Roman"/>
          <w:b/>
          <w:color w:val="FF0000"/>
          <w:lang w:eastAsia="ru-RU"/>
        </w:rPr>
        <w:t>*</w:t>
      </w:r>
      <w:r w:rsidRPr="00392083">
        <w:rPr>
          <w:rFonts w:ascii="Times New Roman" w:eastAsia="Times New Roman" w:hAnsi="Times New Roman" w:cs="Times New Roman"/>
          <w:lang w:eastAsia="ru-RU"/>
        </w:rPr>
        <w:t>:</w:t>
      </w:r>
      <w:r w:rsidRPr="00392083">
        <w:rPr>
          <w:rFonts w:ascii="Times New Roman" w:eastAsia="Times New Roman" w:hAnsi="Times New Roman" w:cs="Times New Roman"/>
          <w:sz w:val="24"/>
          <w:szCs w:val="24"/>
          <w:lang w:eastAsia="ru-RU"/>
        </w:rPr>
        <w:t xml:space="preserve"> </w:t>
      </w:r>
      <w:r w:rsidRPr="00392083">
        <w:rPr>
          <w:rFonts w:ascii="Times New Roman" w:eastAsia="Times New Roman" w:hAnsi="Times New Roman" w:cs="Times New Roman"/>
          <w:lang w:eastAsia="ru-RU"/>
        </w:rPr>
        <w:t>По факту поставки на протязі 30 календарних днів з дати підписання актів прийому-передачі або видаткової накладної</w:t>
      </w:r>
      <w:r w:rsidRPr="00A32A6B">
        <w:rPr>
          <w:rFonts w:ascii="Times New Roman" w:eastAsia="Times New Roman" w:hAnsi="Times New Roman" w:cs="Times New Roman"/>
          <w:lang w:eastAsia="ru-RU"/>
        </w:rPr>
        <w:t>.</w:t>
      </w:r>
    </w:p>
    <w:p w:rsidR="00FD2454" w:rsidRPr="00FD2454" w:rsidRDefault="00FD2454" w:rsidP="00FD2454">
      <w:pPr>
        <w:shd w:val="clear" w:color="auto" w:fill="FFFFFF"/>
        <w:spacing w:after="0" w:line="240" w:lineRule="auto"/>
        <w:ind w:right="1"/>
        <w:rPr>
          <w:rFonts w:ascii="Times New Roman" w:eastAsia="Times New Roman" w:hAnsi="Times New Roman" w:cs="Times New Roman"/>
          <w:b/>
          <w:lang w:eastAsia="ru-RU"/>
        </w:rPr>
      </w:pPr>
    </w:p>
    <w:tbl>
      <w:tblPr>
        <w:tblStyle w:val="ab"/>
        <w:tblW w:w="0" w:type="auto"/>
        <w:tblInd w:w="-142" w:type="dxa"/>
        <w:tblLook w:val="04A0" w:firstRow="1" w:lastRow="0" w:firstColumn="1" w:lastColumn="0" w:noHBand="0" w:noVBand="1"/>
      </w:tblPr>
      <w:tblGrid>
        <w:gridCol w:w="9770"/>
      </w:tblGrid>
      <w:tr w:rsidR="00FD2454" w:rsidRPr="00FD2454" w:rsidTr="00FD2454">
        <w:tc>
          <w:tcPr>
            <w:tcW w:w="9855" w:type="dxa"/>
            <w:tcBorders>
              <w:top w:val="single" w:sz="4" w:space="0" w:color="5B9BD5"/>
              <w:left w:val="single" w:sz="4" w:space="0" w:color="5B9BD5"/>
              <w:bottom w:val="single" w:sz="4" w:space="0" w:color="5B9BD5"/>
              <w:right w:val="single" w:sz="4" w:space="0" w:color="5B9BD5"/>
            </w:tcBorders>
          </w:tcPr>
          <w:p w:rsidR="00FD2454" w:rsidRPr="00FD2454" w:rsidRDefault="00FD2454" w:rsidP="00FD2454">
            <w:pPr>
              <w:shd w:val="clear" w:color="auto" w:fill="FFFFFF"/>
              <w:ind w:right="1" w:firstLine="451"/>
              <w:jc w:val="both"/>
              <w:rPr>
                <w:i/>
                <w:color w:val="44546A"/>
                <w:u w:val="single"/>
              </w:rPr>
            </w:pPr>
            <w:r w:rsidRPr="00FD2454">
              <w:rPr>
                <w:i/>
                <w:color w:val="FF0000"/>
              </w:rPr>
              <w:t>*</w:t>
            </w:r>
            <w:r w:rsidRPr="00FD2454">
              <w:rPr>
                <w:i/>
                <w:color w:val="44546A"/>
              </w:rPr>
              <w:t>Умови оплати, вказані Замовником є обов’язковими та не підлягають зміні окрім випадків, коли вказані рекомендовані умови оплати</w:t>
            </w:r>
            <w:r w:rsidRPr="00FD2454">
              <w:rPr>
                <w:b/>
                <w:i/>
                <w:color w:val="44546A"/>
                <w:u w:val="single"/>
              </w:rPr>
              <w:t>!</w:t>
            </w:r>
          </w:p>
          <w:p w:rsidR="00FD2454" w:rsidRPr="00FD2454" w:rsidRDefault="00FD2454" w:rsidP="00FD2454">
            <w:pPr>
              <w:shd w:val="clear" w:color="auto" w:fill="FFFFFF"/>
              <w:ind w:right="1" w:firstLine="451"/>
              <w:jc w:val="both"/>
              <w:rPr>
                <w:i/>
                <w:color w:val="44546A"/>
              </w:rPr>
            </w:pPr>
            <w:r w:rsidRPr="00FD2454">
              <w:rPr>
                <w:i/>
                <w:color w:val="44546A"/>
              </w:rPr>
              <w:t xml:space="preserve">У разі, якщо Замовник вказує рекомендовані умови оплати, Учасник може запропонувати свої умови оплати, при цьому </w:t>
            </w:r>
            <w:r w:rsidRPr="00FD2454">
              <w:rPr>
                <w:bCs/>
                <w:i/>
                <w:color w:val="44546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rsidR="00FD2454" w:rsidRPr="00FD2454" w:rsidRDefault="00FD2454" w:rsidP="00FD2454">
            <w:pPr>
              <w:shd w:val="clear" w:color="auto" w:fill="FFFFFF"/>
              <w:ind w:right="1" w:firstLine="451"/>
              <w:jc w:val="both"/>
              <w:rPr>
                <w:i/>
                <w:color w:val="FF0000"/>
                <w:sz w:val="24"/>
                <w:szCs w:val="24"/>
              </w:rPr>
            </w:pPr>
            <w:r w:rsidRPr="00FD2454">
              <w:rPr>
                <w:i/>
                <w:color w:val="44546A"/>
              </w:rPr>
              <w:t>Таблиця розрахунку приведеної вартості наведена в Додатку № 6.</w:t>
            </w:r>
          </w:p>
        </w:tc>
      </w:tr>
    </w:tbl>
    <w:p w:rsidR="00FD2454" w:rsidRPr="00FD2454" w:rsidRDefault="00FD2454" w:rsidP="00FD2454">
      <w:pPr>
        <w:shd w:val="clear" w:color="auto" w:fill="FFFFFF"/>
        <w:spacing w:after="0" w:line="240" w:lineRule="auto"/>
        <w:ind w:left="-142" w:right="1"/>
        <w:rPr>
          <w:rFonts w:ascii="Times New Roman" w:eastAsia="Times New Roman" w:hAnsi="Times New Roman" w:cs="Times New Roman"/>
          <w:i/>
          <w:color w:val="FF0000"/>
          <w:sz w:val="24"/>
          <w:szCs w:val="24"/>
          <w:lang w:eastAsia="ru-RU"/>
        </w:rPr>
      </w:pPr>
    </w:p>
    <w:p w:rsidR="00FD2454" w:rsidRDefault="00447994" w:rsidP="00FD2454">
      <w:pPr>
        <w:shd w:val="clear" w:color="auto" w:fill="FFFFFF"/>
        <w:spacing w:after="0" w:line="240" w:lineRule="auto"/>
        <w:ind w:left="-142" w:firstLine="142"/>
        <w:jc w:val="both"/>
        <w:rPr>
          <w:rFonts w:ascii="Times New Roman" w:eastAsia="Times New Roman" w:hAnsi="Times New Roman" w:cs="Times New Roman"/>
          <w:i/>
          <w:lang w:eastAsia="ru-RU"/>
        </w:rPr>
      </w:pPr>
      <w:r w:rsidRPr="00447994">
        <w:rPr>
          <w:rFonts w:ascii="Times New Roman" w:eastAsia="Times New Roman" w:hAnsi="Times New Roman" w:cs="Times New Roman"/>
          <w:i/>
          <w:lang w:eastAsia="ru-RU"/>
        </w:rPr>
        <w:t xml:space="preserve">Термін гарантії має відповідати терміну гарантії підприємства-виробника товару, </w:t>
      </w:r>
      <w:r w:rsidRPr="00447994">
        <w:rPr>
          <w:rFonts w:ascii="Times New Roman" w:eastAsia="Times New Roman" w:hAnsi="Times New Roman" w:cs="Times New Roman"/>
          <w:b/>
          <w:i/>
          <w:lang w:eastAsia="ru-RU"/>
        </w:rPr>
        <w:t>але не може бути менше ніж 36 місяців</w:t>
      </w:r>
      <w:r w:rsidRPr="00447994">
        <w:rPr>
          <w:rFonts w:ascii="Times New Roman" w:eastAsia="Times New Roman" w:hAnsi="Times New Roman" w:cs="Times New Roman"/>
          <w:i/>
          <w:lang w:eastAsia="ru-RU"/>
        </w:rPr>
        <w:t>.</w:t>
      </w:r>
    </w:p>
    <w:p w:rsidR="00447994" w:rsidRPr="00FD2454" w:rsidRDefault="00447994" w:rsidP="00FD2454">
      <w:pPr>
        <w:shd w:val="clear" w:color="auto" w:fill="FFFFFF"/>
        <w:spacing w:after="0" w:line="240" w:lineRule="auto"/>
        <w:ind w:left="-142" w:firstLine="142"/>
        <w:jc w:val="both"/>
        <w:rPr>
          <w:rFonts w:ascii="Times New Roman" w:eastAsia="Times New Roman" w:hAnsi="Times New Roman" w:cs="Times New Roman"/>
          <w:i/>
          <w:lang w:eastAsia="ru-RU"/>
        </w:rPr>
      </w:pPr>
    </w:p>
    <w:p w:rsidR="00FD2454" w:rsidRPr="00FD2454" w:rsidRDefault="00FD2454" w:rsidP="00FD2454">
      <w:pPr>
        <w:shd w:val="clear" w:color="auto" w:fill="FFFFFF"/>
        <w:spacing w:after="0" w:line="240" w:lineRule="auto"/>
        <w:ind w:left="-142"/>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
          <w:sz w:val="20"/>
          <w:szCs w:val="20"/>
          <w:lang w:eastAsia="ru-RU"/>
        </w:rPr>
        <w:t>Вимоги до якості:</w:t>
      </w:r>
      <w:r w:rsidRPr="00FD2454">
        <w:rPr>
          <w:rFonts w:ascii="Times New Roman" w:eastAsia="Times New Roman" w:hAnsi="Times New Roman" w:cs="Times New Roman"/>
          <w:sz w:val="20"/>
          <w:szCs w:val="20"/>
          <w:lang w:eastAsia="ru-RU"/>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FD2454">
        <w:rPr>
          <w:rFonts w:ascii="Times New Roman" w:eastAsia="Times New Roman" w:hAnsi="Times New Roman" w:cs="Times New Roman"/>
          <w:b/>
          <w:sz w:val="20"/>
          <w:szCs w:val="20"/>
          <w:u w:val="single"/>
          <w:lang w:eastAsia="ru-RU"/>
        </w:rPr>
        <w:t>сертифікатом якості</w:t>
      </w:r>
      <w:r w:rsidRPr="00FD2454">
        <w:rPr>
          <w:rFonts w:ascii="Times New Roman" w:eastAsia="Times New Roman" w:hAnsi="Times New Roman" w:cs="Times New Roman"/>
          <w:sz w:val="20"/>
          <w:szCs w:val="20"/>
          <w:lang w:eastAsia="ru-RU"/>
        </w:rPr>
        <w:t xml:space="preserve"> або </w:t>
      </w:r>
      <w:r w:rsidRPr="00FD2454">
        <w:rPr>
          <w:rFonts w:ascii="Times New Roman" w:eastAsia="Times New Roman" w:hAnsi="Times New Roman" w:cs="Times New Roman"/>
          <w:b/>
          <w:sz w:val="20"/>
          <w:szCs w:val="20"/>
          <w:u w:val="single"/>
          <w:lang w:eastAsia="ru-RU"/>
        </w:rPr>
        <w:t xml:space="preserve">паспортом </w:t>
      </w:r>
      <w:r w:rsidRPr="00FD2454">
        <w:rPr>
          <w:rFonts w:ascii="Times New Roman" w:eastAsia="Times New Roman" w:hAnsi="Times New Roman" w:cs="Times New Roman"/>
          <w:sz w:val="20"/>
          <w:szCs w:val="20"/>
          <w:lang w:eastAsia="ru-RU"/>
        </w:rPr>
        <w:t xml:space="preserve">з відміткою ОТК виробника у відповідності до діючої програми забезпечення якості підприємства </w:t>
      </w:r>
      <w:r w:rsidRPr="00FD2454">
        <w:rPr>
          <w:rFonts w:ascii="Times New Roman" w:eastAsia="Times New Roman" w:hAnsi="Times New Roman" w:cs="Times New Roman"/>
          <w:b/>
          <w:sz w:val="20"/>
          <w:szCs w:val="20"/>
          <w:lang w:eastAsia="ru-RU"/>
        </w:rPr>
        <w:t>при поставці товару</w:t>
      </w:r>
      <w:r w:rsidRPr="00FD2454">
        <w:rPr>
          <w:rFonts w:ascii="Times New Roman" w:eastAsia="Times New Roman" w:hAnsi="Times New Roman" w:cs="Times New Roman"/>
          <w:sz w:val="20"/>
          <w:szCs w:val="20"/>
          <w:lang w:eastAsia="ru-RU"/>
        </w:rPr>
        <w:t>.</w:t>
      </w:r>
    </w:p>
    <w:p w:rsidR="00FD2454" w:rsidRPr="00FD2454" w:rsidRDefault="00FD2454" w:rsidP="00FD2454">
      <w:pPr>
        <w:spacing w:after="0" w:line="240" w:lineRule="auto"/>
        <w:jc w:val="both"/>
        <w:rPr>
          <w:rFonts w:ascii="Times New Roman" w:eastAsia="Times New Roman" w:hAnsi="Times New Roman" w:cs="Times New Roman"/>
          <w:b/>
          <w:lang w:eastAsia="ru-RU"/>
        </w:rPr>
      </w:pPr>
    </w:p>
    <w:p w:rsidR="00FD2454" w:rsidRPr="00FD2454" w:rsidRDefault="00FD2454" w:rsidP="00FD2454">
      <w:pPr>
        <w:shd w:val="clear" w:color="auto" w:fill="FFFFFF"/>
        <w:spacing w:after="0" w:line="240" w:lineRule="auto"/>
        <w:ind w:left="-142" w:right="1"/>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Скановані копії оригіналів документів, що видані іноземними органами державної влади, які завантажуються Учасником  разом із усіма документами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rsidR="00FD2454" w:rsidRPr="00FD2454" w:rsidRDefault="00FD2454" w:rsidP="00FD2454">
      <w:pPr>
        <w:spacing w:after="0" w:line="240" w:lineRule="auto"/>
        <w:ind w:firstLine="540"/>
        <w:jc w:val="right"/>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br w:type="column"/>
      </w:r>
      <w:r w:rsidRPr="00FD2454">
        <w:rPr>
          <w:rFonts w:ascii="Times New Roman" w:eastAsia="Times New Roman" w:hAnsi="Times New Roman" w:cs="Times New Roman"/>
          <w:b/>
          <w:sz w:val="24"/>
          <w:szCs w:val="24"/>
          <w:lang w:eastAsia="ru-RU"/>
        </w:rPr>
        <w:lastRenderedPageBreak/>
        <w:t>Додаток 3</w:t>
      </w: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 xml:space="preserve">до документації </w:t>
      </w:r>
    </w:p>
    <w:p w:rsidR="00FD2454" w:rsidRPr="00FD2454" w:rsidRDefault="00FD2454" w:rsidP="00FD2454">
      <w:pPr>
        <w:spacing w:after="0" w:line="240" w:lineRule="auto"/>
        <w:ind w:left="180" w:right="196"/>
        <w:rPr>
          <w:rFonts w:ascii="Times New Roman" w:eastAsia="Times New Roman" w:hAnsi="Times New Roman" w:cs="Times New Roman"/>
          <w:i/>
          <w:iCs/>
          <w:sz w:val="16"/>
          <w:szCs w:val="16"/>
          <w:lang w:eastAsia="ru-RU"/>
        </w:rPr>
      </w:pPr>
      <w:r w:rsidRPr="00FD2454">
        <w:rPr>
          <w:rFonts w:ascii="Times New Roman" w:eastAsia="Times New Roman" w:hAnsi="Times New Roman" w:cs="Times New Roman"/>
          <w:i/>
          <w:iCs/>
          <w:sz w:val="16"/>
          <w:szCs w:val="16"/>
          <w:lang w:eastAsia="ru-RU"/>
        </w:rPr>
        <w:t>Форма „Цінова пропозиція" подається у вигляді, наведеному нижче.</w:t>
      </w:r>
    </w:p>
    <w:p w:rsidR="00FD2454" w:rsidRPr="00FD2454" w:rsidRDefault="00FD2454" w:rsidP="00FD2454">
      <w:pPr>
        <w:spacing w:after="0" w:line="240" w:lineRule="auto"/>
        <w:ind w:left="180" w:right="196"/>
        <w:rPr>
          <w:rFonts w:ascii="Times New Roman" w:eastAsia="Times New Roman" w:hAnsi="Times New Roman" w:cs="Times New Roman"/>
          <w:i/>
          <w:iCs/>
          <w:sz w:val="16"/>
          <w:szCs w:val="16"/>
          <w:lang w:eastAsia="ru-RU"/>
        </w:rPr>
      </w:pPr>
      <w:r w:rsidRPr="00FD2454">
        <w:rPr>
          <w:rFonts w:ascii="Times New Roman" w:eastAsia="Times New Roman" w:hAnsi="Times New Roman" w:cs="Times New Roman"/>
          <w:i/>
          <w:iCs/>
          <w:sz w:val="16"/>
          <w:szCs w:val="16"/>
          <w:lang w:eastAsia="ru-RU"/>
        </w:rPr>
        <w:t>Учасник не повинен відступати від даної форми.</w:t>
      </w:r>
    </w:p>
    <w:p w:rsidR="00FD2454" w:rsidRPr="00FD2454" w:rsidRDefault="00FD2454" w:rsidP="00FD2454">
      <w:pPr>
        <w:spacing w:after="0" w:line="240" w:lineRule="auto"/>
        <w:jc w:val="center"/>
        <w:outlineLvl w:val="0"/>
        <w:rPr>
          <w:rFonts w:ascii="Times New Roman" w:eastAsia="Times New Roman" w:hAnsi="Times New Roman" w:cs="Times New Roman"/>
          <w:b/>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b/>
          <w:sz w:val="24"/>
          <w:szCs w:val="24"/>
          <w:lang w:eastAsia="ru-RU"/>
        </w:rPr>
      </w:pP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Arial"/>
          <w:bCs/>
          <w:sz w:val="20"/>
          <w:szCs w:val="20"/>
          <w:lang w:eastAsia="ru-RU"/>
        </w:rPr>
      </w:pPr>
      <w:r w:rsidRPr="00FD2454">
        <w:rPr>
          <w:rFonts w:ascii="Times New Roman" w:eastAsia="Times New Roman" w:hAnsi="Times New Roman" w:cs="Times New Roman"/>
          <w:b/>
          <w:bCs/>
          <w:sz w:val="24"/>
          <w:szCs w:val="20"/>
          <w:lang w:eastAsia="ru-RU"/>
        </w:rPr>
        <w:t>ФОРМА " ЦІНОВА ПРОПОЗИЦІЯ"</w:t>
      </w:r>
      <w:r w:rsidRPr="00FD2454">
        <w:rPr>
          <w:rFonts w:ascii="Times New Roman" w:eastAsia="Times New Roman" w:hAnsi="Times New Roman" w:cs="Arial"/>
          <w:bCs/>
          <w:sz w:val="20"/>
          <w:szCs w:val="20"/>
          <w:lang w:eastAsia="ru-RU"/>
        </w:rPr>
        <w:t xml:space="preserve"> </w:t>
      </w: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Arial"/>
          <w:bCs/>
          <w:sz w:val="20"/>
          <w:szCs w:val="20"/>
          <w:lang w:eastAsia="ru-RU"/>
        </w:rPr>
      </w:pPr>
      <w:r w:rsidRPr="00FD2454">
        <w:rPr>
          <w:rFonts w:ascii="Times New Roman" w:eastAsia="Times New Roman" w:hAnsi="Times New Roman" w:cs="Arial"/>
          <w:bCs/>
          <w:sz w:val="20"/>
          <w:szCs w:val="20"/>
          <w:lang w:eastAsia="ru-RU"/>
        </w:rPr>
        <w:t>(подається Учасником на фірмовому бланку)</w:t>
      </w:r>
    </w:p>
    <w:p w:rsidR="00FD2454" w:rsidRPr="00FD2454" w:rsidRDefault="00FD2454" w:rsidP="00FD2454">
      <w:pPr>
        <w:spacing w:after="0" w:line="240" w:lineRule="auto"/>
        <w:jc w:val="center"/>
        <w:outlineLvl w:val="0"/>
        <w:rPr>
          <w:rFonts w:ascii="Times New Roman" w:eastAsia="Times New Roman" w:hAnsi="Times New Roman" w:cs="Times New Roman"/>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sz w:val="24"/>
          <w:szCs w:val="24"/>
          <w:lang w:eastAsia="ru-RU"/>
        </w:rPr>
      </w:pPr>
      <w:r w:rsidRPr="00FD2454">
        <w:rPr>
          <w:rFonts w:ascii="Times New Roman" w:eastAsia="Times New Roman" w:hAnsi="Times New Roman" w:cs="Times New Roman"/>
          <w:sz w:val="24"/>
          <w:szCs w:val="24"/>
          <w:lang w:eastAsia="ru-RU"/>
        </w:rPr>
        <w:t xml:space="preserve"> «Пропозиція № _______ від ____ 201</w:t>
      </w:r>
      <w:r w:rsidRPr="00FD2454">
        <w:rPr>
          <w:rFonts w:ascii="Times New Roman" w:eastAsia="Times New Roman" w:hAnsi="Times New Roman" w:cs="Times New Roman"/>
          <w:sz w:val="24"/>
          <w:szCs w:val="24"/>
          <w:lang w:val="ru-RU" w:eastAsia="ru-RU"/>
        </w:rPr>
        <w:t>_</w:t>
      </w:r>
      <w:r w:rsidRPr="00FD2454">
        <w:rPr>
          <w:rFonts w:ascii="Times New Roman" w:eastAsia="Times New Roman" w:hAnsi="Times New Roman" w:cs="Times New Roman"/>
          <w:sz w:val="24"/>
          <w:szCs w:val="24"/>
          <w:lang w:eastAsia="ru-RU"/>
        </w:rPr>
        <w:t xml:space="preserve"> року» </w:t>
      </w:r>
    </w:p>
    <w:p w:rsidR="00FD2454" w:rsidRPr="00FD2454" w:rsidRDefault="00FD2454" w:rsidP="00FD2454">
      <w:pPr>
        <w:shd w:val="clear" w:color="auto" w:fill="FFFFFF"/>
        <w:spacing w:before="240" w:after="0" w:line="240" w:lineRule="auto"/>
        <w:ind w:right="1" w:firstLine="708"/>
        <w:jc w:val="both"/>
        <w:rPr>
          <w:rFonts w:ascii="Times New Roman" w:eastAsia="Times New Roman" w:hAnsi="Times New Roman" w:cs="Times New Roman"/>
          <w:sz w:val="24"/>
          <w:szCs w:val="24"/>
          <w:lang w:eastAsia="ru-RU"/>
        </w:rPr>
      </w:pPr>
      <w:r w:rsidRPr="00FD2454">
        <w:rPr>
          <w:rFonts w:ascii="Times New Roman" w:eastAsia="Times New Roman" w:hAnsi="Times New Roman" w:cs="Times New Roman"/>
          <w:b/>
          <w:bCs/>
          <w:sz w:val="24"/>
          <w:szCs w:val="24"/>
          <w:lang w:eastAsia="ru-RU"/>
        </w:rPr>
        <w:t xml:space="preserve">Ми, (назва Учасника), надаємо свою пропозицію щодо участі у процедурі закупівлі __________________________відповідно до вимог, що запропоновані Замовником – </w:t>
      </w:r>
      <w:r w:rsidRPr="00FD2454">
        <w:rPr>
          <w:rFonts w:ascii="Times New Roman" w:eastAsia="Times New Roman" w:hAnsi="Times New Roman" w:cs="Times New Roman"/>
          <w:b/>
          <w:sz w:val="24"/>
          <w:szCs w:val="24"/>
          <w:lang w:eastAsia="ru-RU"/>
        </w:rPr>
        <w:t>.</w:t>
      </w:r>
    </w:p>
    <w:p w:rsidR="00FD2454" w:rsidRPr="00FD2454" w:rsidRDefault="00FD2454" w:rsidP="00FD2454">
      <w:pPr>
        <w:spacing w:after="0" w:line="240" w:lineRule="auto"/>
        <w:ind w:right="-5" w:firstLine="709"/>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Повне найменування Учасника  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Адреса (юридична та фактична) 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Телефон/факс ________________________________________________________________________________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Керівництво (прізвище, ім’я по батькові) 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Код ЄДРПОУ ________________________________________________________________________________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Банківські реквізити __________________________________________________________________________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Коротка довідка про діяльність 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Ціна пропозиції (загальна ціна договору про закупівлю) становить (включаючи ПДВ та ПФ), грн.:</w:t>
      </w:r>
    </w:p>
    <w:p w:rsidR="00FD2454" w:rsidRPr="00FD2454" w:rsidRDefault="00FD2454" w:rsidP="00FD2454">
      <w:pPr>
        <w:spacing w:after="0" w:line="240" w:lineRule="auto"/>
        <w:ind w:left="182" w:hanging="182"/>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Цифрами _______________________________________________________________________________________</w:t>
      </w:r>
    </w:p>
    <w:p w:rsidR="00FD2454" w:rsidRPr="00FD2454" w:rsidRDefault="00FD2454" w:rsidP="00FD2454">
      <w:pPr>
        <w:spacing w:after="0" w:line="240" w:lineRule="auto"/>
        <w:ind w:left="182" w:hanging="182"/>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Літерами _______________________________________________________________________________________</w:t>
      </w:r>
    </w:p>
    <w:p w:rsidR="00FD2454" w:rsidRPr="00FD2454" w:rsidRDefault="00FD2454" w:rsidP="00FD2454">
      <w:pPr>
        <w:spacing w:after="0" w:line="240" w:lineRule="auto"/>
        <w:ind w:left="182" w:hanging="182"/>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9.1  Ціна пропозиції без ПДВ (20%), грн.:____________________________________________________________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ind w:right="-158"/>
        <w:jc w:val="both"/>
        <w:rPr>
          <w:rFonts w:ascii="Times New Roman" w:eastAsia="Times New Roman" w:hAnsi="Times New Roman" w:cs="Times New Roman"/>
          <w:i/>
          <w:sz w:val="20"/>
          <w:szCs w:val="20"/>
          <w:lang w:eastAsia="ru-RU"/>
        </w:rPr>
      </w:pPr>
      <w:r w:rsidRPr="00FD2454">
        <w:rPr>
          <w:rFonts w:ascii="Times New Roman" w:eastAsia="Times New Roman" w:hAnsi="Times New Roman" w:cs="Times New Roman"/>
          <w:sz w:val="20"/>
          <w:szCs w:val="20"/>
          <w:lang w:eastAsia="ru-RU"/>
        </w:rPr>
        <w:t>Умови оплати:</w:t>
      </w:r>
      <w:r w:rsidRPr="00FD2454">
        <w:rPr>
          <w:rFonts w:ascii="Times New Roman" w:eastAsia="Times New Roman" w:hAnsi="Times New Roman" w:cs="Times New Roman"/>
          <w:bCs/>
          <w:sz w:val="20"/>
          <w:szCs w:val="20"/>
          <w:lang w:eastAsia="ru-RU"/>
        </w:rPr>
        <w:t xml:space="preserve"> _______________________________________________________________________________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Строк поставки товару: до 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Країна походження та виробник товару :__________________________________________________________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Умови поставки :______________________________________________________________________________</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bCs/>
          <w:sz w:val="20"/>
          <w:szCs w:val="20"/>
          <w:lang w:eastAsia="ru-RU"/>
        </w:rPr>
        <w:t>Пропозиція щодо предмету закупівлі Таблиця 1</w:t>
      </w:r>
    </w:p>
    <w:p w:rsidR="00FD2454" w:rsidRPr="00FD2454" w:rsidRDefault="00FD2454" w:rsidP="00E1254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2454">
        <w:rPr>
          <w:rFonts w:ascii="Times New Roman" w:eastAsia="Times New Roman" w:hAnsi="Times New Roman" w:cs="Times New Roman"/>
          <w:sz w:val="20"/>
          <w:szCs w:val="20"/>
          <w:lang w:eastAsia="ru-RU"/>
        </w:rPr>
        <w:t>Рік виготовлення</w:t>
      </w:r>
    </w:p>
    <w:p w:rsidR="00FD2454" w:rsidRPr="00FD2454" w:rsidRDefault="00FD2454" w:rsidP="00FD2454">
      <w:pPr>
        <w:spacing w:after="0" w:line="240" w:lineRule="auto"/>
        <w:ind w:right="-908" w:hanging="851"/>
        <w:jc w:val="center"/>
        <w:rPr>
          <w:rFonts w:ascii="Times New Roman" w:eastAsia="Times New Roman" w:hAnsi="Times New Roman" w:cs="Arial"/>
          <w:b/>
          <w:bCs/>
          <w:sz w:val="24"/>
          <w:szCs w:val="28"/>
          <w:lang w:eastAsia="ru-RU"/>
        </w:rPr>
      </w:pPr>
      <w:r w:rsidRPr="00FD2454">
        <w:rPr>
          <w:rFonts w:ascii="Times New Roman" w:eastAsia="Times New Roman" w:hAnsi="Times New Roman" w:cs="Arial"/>
          <w:bCs/>
          <w:sz w:val="24"/>
          <w:szCs w:val="28"/>
          <w:lang w:eastAsia="ru-RU"/>
        </w:rPr>
        <w:t xml:space="preserve">                                                                                                                 </w:t>
      </w:r>
      <w:r w:rsidRPr="00FD2454">
        <w:rPr>
          <w:rFonts w:ascii="Times New Roman" w:eastAsia="Times New Roman" w:hAnsi="Times New Roman" w:cs="Arial"/>
          <w:b/>
          <w:bCs/>
          <w:sz w:val="24"/>
          <w:szCs w:val="28"/>
          <w:lang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FD2454" w:rsidRPr="00FD2454" w:rsidTr="00A32A6B">
        <w:tc>
          <w:tcPr>
            <w:tcW w:w="675" w:type="dxa"/>
          </w:tcPr>
          <w:p w:rsidR="00FD2454" w:rsidRPr="00FD2454" w:rsidRDefault="00FD2454" w:rsidP="00FD2454">
            <w:pPr>
              <w:spacing w:after="0" w:line="240" w:lineRule="auto"/>
              <w:rPr>
                <w:rFonts w:ascii="Times New Roman" w:eastAsia="Times New Roman" w:hAnsi="Times New Roman" w:cs="Times New Roman"/>
                <w:b/>
                <w:sz w:val="20"/>
                <w:szCs w:val="20"/>
                <w:lang w:eastAsia="uk-UA"/>
              </w:rPr>
            </w:pPr>
            <w:r w:rsidRPr="00FD2454">
              <w:rPr>
                <w:rFonts w:ascii="Times New Roman" w:eastAsia="Times New Roman" w:hAnsi="Times New Roman" w:cs="Times New Roman"/>
                <w:b/>
                <w:sz w:val="20"/>
                <w:szCs w:val="20"/>
                <w:lang w:eastAsia="uk-UA"/>
              </w:rPr>
              <w:t>№ п/п</w:t>
            </w:r>
          </w:p>
        </w:tc>
        <w:tc>
          <w:tcPr>
            <w:tcW w:w="2313" w:type="dxa"/>
          </w:tcPr>
          <w:p w:rsidR="00FD2454" w:rsidRPr="00FD2454" w:rsidRDefault="00FD2454" w:rsidP="00FD2454">
            <w:pPr>
              <w:spacing w:after="0" w:line="240" w:lineRule="auto"/>
              <w:rPr>
                <w:rFonts w:ascii="Times New Roman" w:eastAsia="Times New Roman" w:hAnsi="Times New Roman" w:cs="Times New Roman"/>
                <w:b/>
                <w:sz w:val="20"/>
                <w:szCs w:val="20"/>
                <w:lang w:eastAsia="uk-UA"/>
              </w:rPr>
            </w:pPr>
          </w:p>
          <w:p w:rsidR="00FD2454" w:rsidRPr="00FD2454" w:rsidRDefault="00FD2454" w:rsidP="00FD2454">
            <w:pPr>
              <w:spacing w:after="0" w:line="240" w:lineRule="auto"/>
              <w:jc w:val="center"/>
              <w:rPr>
                <w:rFonts w:ascii="Times New Roman" w:eastAsia="Times New Roman" w:hAnsi="Times New Roman" w:cs="Times New Roman"/>
                <w:b/>
                <w:sz w:val="20"/>
                <w:szCs w:val="20"/>
                <w:lang w:eastAsia="uk-UA"/>
              </w:rPr>
            </w:pPr>
            <w:r w:rsidRPr="00FD2454">
              <w:rPr>
                <w:rFonts w:ascii="Times New Roman" w:eastAsia="Times New Roman" w:hAnsi="Times New Roman" w:cs="Times New Roman"/>
                <w:b/>
                <w:sz w:val="20"/>
                <w:szCs w:val="20"/>
                <w:lang w:eastAsia="uk-UA"/>
              </w:rPr>
              <w:t>Найменування товару*</w:t>
            </w:r>
          </w:p>
        </w:tc>
        <w:tc>
          <w:tcPr>
            <w:tcW w:w="720" w:type="dxa"/>
          </w:tcPr>
          <w:p w:rsidR="00FD2454" w:rsidRPr="00FD2454" w:rsidRDefault="00FD2454" w:rsidP="00FD2454">
            <w:pPr>
              <w:spacing w:after="0" w:line="240" w:lineRule="auto"/>
              <w:rPr>
                <w:rFonts w:ascii="Times New Roman" w:eastAsia="Times New Roman" w:hAnsi="Times New Roman" w:cs="Times New Roman"/>
                <w:b/>
                <w:sz w:val="20"/>
                <w:szCs w:val="20"/>
                <w:lang w:eastAsia="uk-UA"/>
              </w:rPr>
            </w:pPr>
            <w:r w:rsidRPr="00FD2454">
              <w:rPr>
                <w:rFonts w:ascii="Times New Roman" w:eastAsia="Times New Roman" w:hAnsi="Times New Roman" w:cs="Times New Roman"/>
                <w:b/>
                <w:sz w:val="20"/>
                <w:szCs w:val="20"/>
                <w:lang w:eastAsia="uk-UA"/>
              </w:rPr>
              <w:t>Оди. вим.</w:t>
            </w:r>
          </w:p>
        </w:tc>
        <w:tc>
          <w:tcPr>
            <w:tcW w:w="720" w:type="dxa"/>
          </w:tcPr>
          <w:p w:rsidR="00FD2454" w:rsidRPr="00FD2454" w:rsidRDefault="00FD2454" w:rsidP="00FD2454">
            <w:pPr>
              <w:spacing w:after="0" w:line="240" w:lineRule="auto"/>
              <w:jc w:val="center"/>
              <w:rPr>
                <w:rFonts w:ascii="Times New Roman" w:eastAsia="Times New Roman" w:hAnsi="Times New Roman" w:cs="Times New Roman"/>
                <w:b/>
                <w:sz w:val="20"/>
                <w:szCs w:val="20"/>
                <w:lang w:eastAsia="uk-UA"/>
              </w:rPr>
            </w:pPr>
            <w:r w:rsidRPr="00FD2454">
              <w:rPr>
                <w:rFonts w:ascii="Times New Roman" w:eastAsia="Times New Roman" w:hAnsi="Times New Roman" w:cs="Times New Roman"/>
                <w:b/>
                <w:sz w:val="20"/>
                <w:szCs w:val="20"/>
                <w:lang w:eastAsia="uk-UA"/>
              </w:rPr>
              <w:t>Кіль-кість</w:t>
            </w:r>
          </w:p>
        </w:tc>
        <w:tc>
          <w:tcPr>
            <w:tcW w:w="1440" w:type="dxa"/>
            <w:vAlign w:val="bottom"/>
          </w:tcPr>
          <w:p w:rsidR="00FD2454" w:rsidRPr="00FD2454" w:rsidRDefault="00FD2454" w:rsidP="00FD2454">
            <w:pPr>
              <w:spacing w:after="0" w:line="240" w:lineRule="auto"/>
              <w:jc w:val="center"/>
              <w:rPr>
                <w:rFonts w:ascii="Times New Roman" w:eastAsia="Times New Roman" w:hAnsi="Times New Roman" w:cs="Times New Roman"/>
                <w:b/>
                <w:bCs/>
                <w:sz w:val="20"/>
                <w:szCs w:val="20"/>
                <w:lang w:eastAsia="ru-RU"/>
              </w:rPr>
            </w:pPr>
            <w:r w:rsidRPr="00FD2454">
              <w:rPr>
                <w:rFonts w:ascii="Times New Roman" w:eastAsia="Times New Roman" w:hAnsi="Times New Roman" w:cs="Times New Roman"/>
                <w:b/>
                <w:bCs/>
                <w:sz w:val="20"/>
                <w:szCs w:val="20"/>
                <w:lang w:eastAsia="ru-RU"/>
              </w:rPr>
              <w:t xml:space="preserve">Ціна за одиницю без ПДВ, (грн.) </w:t>
            </w:r>
          </w:p>
        </w:tc>
        <w:tc>
          <w:tcPr>
            <w:tcW w:w="1417" w:type="dxa"/>
            <w:vAlign w:val="bottom"/>
          </w:tcPr>
          <w:p w:rsidR="00FD2454" w:rsidRPr="00FD2454" w:rsidRDefault="00FD2454" w:rsidP="00FD2454">
            <w:pPr>
              <w:spacing w:after="0" w:line="240" w:lineRule="auto"/>
              <w:jc w:val="center"/>
              <w:rPr>
                <w:rFonts w:ascii="Times New Roman" w:eastAsia="Times New Roman" w:hAnsi="Times New Roman" w:cs="Times New Roman"/>
                <w:b/>
                <w:bCs/>
                <w:sz w:val="20"/>
                <w:szCs w:val="20"/>
                <w:lang w:eastAsia="ru-RU"/>
              </w:rPr>
            </w:pPr>
            <w:r w:rsidRPr="00FD2454">
              <w:rPr>
                <w:rFonts w:ascii="Times New Roman" w:eastAsia="Times New Roman" w:hAnsi="Times New Roman" w:cs="Times New Roman"/>
                <w:b/>
                <w:bCs/>
                <w:sz w:val="20"/>
                <w:szCs w:val="20"/>
                <w:lang w:eastAsia="ru-RU"/>
              </w:rPr>
              <w:t>Загальна вартість без ПДВ, (грн.)</w:t>
            </w:r>
          </w:p>
        </w:tc>
        <w:tc>
          <w:tcPr>
            <w:tcW w:w="923" w:type="dxa"/>
            <w:vAlign w:val="bottom"/>
          </w:tcPr>
          <w:p w:rsidR="00FD2454" w:rsidRPr="00FD2454" w:rsidRDefault="00FD2454" w:rsidP="00FD2454">
            <w:pPr>
              <w:spacing w:after="0" w:line="240" w:lineRule="auto"/>
              <w:jc w:val="center"/>
              <w:rPr>
                <w:rFonts w:ascii="Times New Roman" w:eastAsia="Times New Roman" w:hAnsi="Times New Roman" w:cs="Times New Roman"/>
                <w:b/>
                <w:bCs/>
                <w:sz w:val="20"/>
                <w:szCs w:val="20"/>
                <w:lang w:eastAsia="ru-RU"/>
              </w:rPr>
            </w:pPr>
            <w:r w:rsidRPr="00FD2454">
              <w:rPr>
                <w:rFonts w:ascii="Times New Roman" w:eastAsia="Times New Roman" w:hAnsi="Times New Roman" w:cs="Times New Roman"/>
                <w:b/>
                <w:bCs/>
                <w:sz w:val="20"/>
                <w:szCs w:val="20"/>
                <w:lang w:eastAsia="ru-RU"/>
              </w:rPr>
              <w:t>ПДВ, (грн.)</w:t>
            </w:r>
          </w:p>
        </w:tc>
        <w:tc>
          <w:tcPr>
            <w:tcW w:w="1417" w:type="dxa"/>
            <w:vAlign w:val="bottom"/>
          </w:tcPr>
          <w:p w:rsidR="00FD2454" w:rsidRPr="00FD2454" w:rsidRDefault="00FD2454" w:rsidP="00FD2454">
            <w:pPr>
              <w:spacing w:after="0" w:line="240" w:lineRule="auto"/>
              <w:jc w:val="center"/>
              <w:rPr>
                <w:rFonts w:ascii="Times New Roman" w:eastAsia="Times New Roman" w:hAnsi="Times New Roman" w:cs="Times New Roman"/>
                <w:b/>
                <w:bCs/>
                <w:sz w:val="20"/>
                <w:szCs w:val="20"/>
                <w:lang w:eastAsia="ru-RU"/>
              </w:rPr>
            </w:pPr>
            <w:r w:rsidRPr="00FD2454">
              <w:rPr>
                <w:rFonts w:ascii="Times New Roman" w:eastAsia="Times New Roman" w:hAnsi="Times New Roman" w:cs="Times New Roman"/>
                <w:b/>
                <w:bCs/>
                <w:sz w:val="20"/>
                <w:szCs w:val="20"/>
                <w:lang w:eastAsia="ru-RU"/>
              </w:rPr>
              <w:t>Загальна вартість із ПДВ,</w:t>
            </w:r>
          </w:p>
        </w:tc>
      </w:tr>
      <w:tr w:rsidR="00FD2454" w:rsidRPr="00FD2454" w:rsidTr="00A32A6B">
        <w:tc>
          <w:tcPr>
            <w:tcW w:w="675" w:type="dxa"/>
          </w:tcPr>
          <w:p w:rsidR="00FD2454" w:rsidRPr="00FD2454" w:rsidRDefault="00FD2454" w:rsidP="00FD2454">
            <w:pPr>
              <w:spacing w:after="0" w:line="240" w:lineRule="auto"/>
              <w:jc w:val="center"/>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1</w:t>
            </w:r>
          </w:p>
        </w:tc>
        <w:tc>
          <w:tcPr>
            <w:tcW w:w="231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4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92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r>
      <w:tr w:rsidR="00FD2454" w:rsidRPr="00FD2454" w:rsidTr="00A32A6B">
        <w:tc>
          <w:tcPr>
            <w:tcW w:w="675" w:type="dxa"/>
          </w:tcPr>
          <w:p w:rsidR="00FD2454" w:rsidRPr="00FD2454" w:rsidRDefault="00FD2454" w:rsidP="00FD2454">
            <w:pPr>
              <w:spacing w:after="0" w:line="240" w:lineRule="auto"/>
              <w:jc w:val="center"/>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2</w:t>
            </w:r>
          </w:p>
        </w:tc>
        <w:tc>
          <w:tcPr>
            <w:tcW w:w="231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4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92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r>
      <w:tr w:rsidR="00FD2454" w:rsidRPr="00FD2454" w:rsidTr="00A32A6B">
        <w:tc>
          <w:tcPr>
            <w:tcW w:w="675" w:type="dxa"/>
          </w:tcPr>
          <w:p w:rsidR="00FD2454" w:rsidRPr="00FD2454" w:rsidRDefault="00FD2454" w:rsidP="00FD2454">
            <w:pPr>
              <w:spacing w:after="0" w:line="240" w:lineRule="auto"/>
              <w:jc w:val="center"/>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3</w:t>
            </w:r>
          </w:p>
        </w:tc>
        <w:tc>
          <w:tcPr>
            <w:tcW w:w="231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4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92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r>
      <w:tr w:rsidR="00FD2454" w:rsidRPr="00FD2454" w:rsidTr="00A32A6B">
        <w:tc>
          <w:tcPr>
            <w:tcW w:w="675" w:type="dxa"/>
          </w:tcPr>
          <w:p w:rsidR="00FD2454" w:rsidRPr="00FD2454" w:rsidRDefault="00FD2454" w:rsidP="00FD2454">
            <w:pPr>
              <w:spacing w:after="0" w:line="240" w:lineRule="auto"/>
              <w:jc w:val="center"/>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w:t>
            </w:r>
          </w:p>
        </w:tc>
        <w:tc>
          <w:tcPr>
            <w:tcW w:w="231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4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92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r>
      <w:tr w:rsidR="00FD2454" w:rsidRPr="00FD2454" w:rsidTr="00A32A6B">
        <w:tc>
          <w:tcPr>
            <w:tcW w:w="675"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231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r w:rsidRPr="00FD2454">
              <w:rPr>
                <w:rFonts w:ascii="Times New Roman" w:eastAsia="Times New Roman" w:hAnsi="Times New Roman" w:cs="Times New Roman"/>
                <w:sz w:val="24"/>
                <w:szCs w:val="24"/>
                <w:lang w:eastAsia="uk-UA"/>
              </w:rPr>
              <w:t>Всього</w:t>
            </w: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72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40"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923"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c>
          <w:tcPr>
            <w:tcW w:w="1417" w:type="dxa"/>
          </w:tcPr>
          <w:p w:rsidR="00FD2454" w:rsidRPr="00FD2454" w:rsidRDefault="00FD2454" w:rsidP="00FD2454">
            <w:pPr>
              <w:spacing w:after="0" w:line="240" w:lineRule="auto"/>
              <w:rPr>
                <w:rFonts w:ascii="Times New Roman" w:eastAsia="Times New Roman" w:hAnsi="Times New Roman" w:cs="Times New Roman"/>
                <w:sz w:val="24"/>
                <w:szCs w:val="24"/>
                <w:lang w:eastAsia="uk-UA"/>
              </w:rPr>
            </w:pPr>
          </w:p>
        </w:tc>
      </w:tr>
    </w:tbl>
    <w:p w:rsidR="00FD2454" w:rsidRPr="00FD2454" w:rsidRDefault="00FD2454" w:rsidP="00FD2454">
      <w:pPr>
        <w:spacing w:after="0" w:line="240" w:lineRule="auto"/>
        <w:ind w:firstLine="284"/>
        <w:jc w:val="both"/>
        <w:rPr>
          <w:rFonts w:ascii="Times New Roman" w:eastAsia="Times New Roman" w:hAnsi="Times New Roman" w:cs="Times New Roman"/>
          <w:b/>
          <w:i/>
          <w:lang w:eastAsia="ru-RU"/>
        </w:rPr>
      </w:pPr>
      <w:r w:rsidRPr="00FD2454">
        <w:rPr>
          <w:rFonts w:ascii="Times New Roman" w:eastAsia="Times New Roman" w:hAnsi="Times New Roman" w:cs="Times New Roman"/>
          <w:b/>
          <w:i/>
          <w:lang w:eastAsia="ru-RU"/>
        </w:rPr>
        <w:t>* - Учасник зазначає назву товару (продукції) ту що зазначена в сертифікаті якості або паспорті на предмет закупівлі</w:t>
      </w:r>
    </w:p>
    <w:p w:rsidR="00FD2454" w:rsidRPr="00FD2454" w:rsidRDefault="00FD2454" w:rsidP="00FD2454">
      <w:pPr>
        <w:spacing w:after="0" w:line="240" w:lineRule="auto"/>
        <w:ind w:firstLine="284"/>
        <w:jc w:val="both"/>
        <w:rPr>
          <w:rFonts w:ascii="Times New Roman" w:eastAsia="Times New Roman" w:hAnsi="Times New Roman" w:cs="Times New Roman"/>
          <w:b/>
          <w:bCs/>
          <w:sz w:val="24"/>
          <w:szCs w:val="24"/>
          <w:lang w:eastAsia="ru-RU"/>
        </w:rPr>
      </w:pPr>
    </w:p>
    <w:p w:rsidR="00FD2454" w:rsidRPr="00FD2454" w:rsidRDefault="00FD2454" w:rsidP="00FD2454">
      <w:pPr>
        <w:spacing w:after="0" w:line="276" w:lineRule="auto"/>
        <w:jc w:val="both"/>
        <w:rPr>
          <w:rFonts w:ascii="Times New Roman" w:eastAsia="Times New Roman" w:hAnsi="Times New Roman" w:cs="Times New Roman"/>
          <w:lang w:eastAsia="ru-RU"/>
        </w:rPr>
      </w:pP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r>
      <w:r w:rsidRPr="00FD2454">
        <w:rPr>
          <w:rFonts w:ascii="Times New Roman" w:eastAsia="Times New Roman" w:hAnsi="Times New Roman" w:cs="Times New Roman"/>
          <w:lang w:eastAsia="ru-RU"/>
        </w:rPr>
        <w:softHyphen/>
        <w:t>___________________________________________________________________________________</w:t>
      </w:r>
    </w:p>
    <w:p w:rsidR="00FD2454" w:rsidRPr="00FD2454" w:rsidRDefault="00FD2454" w:rsidP="00FD2454">
      <w:pPr>
        <w:spacing w:after="0" w:line="240" w:lineRule="auto"/>
        <w:jc w:val="both"/>
        <w:rPr>
          <w:rFonts w:ascii="Times New Roman" w:eastAsia="Times New Roman" w:hAnsi="Times New Roman" w:cs="Times New Roman"/>
          <w:b/>
          <w:bCs/>
          <w:sz w:val="24"/>
          <w:szCs w:val="24"/>
          <w:lang w:eastAsia="ru-RU"/>
        </w:rPr>
      </w:pPr>
    </w:p>
    <w:p w:rsidR="00FD2454" w:rsidRPr="00FD2454" w:rsidRDefault="00FD2454" w:rsidP="00FD2454">
      <w:pPr>
        <w:spacing w:after="0" w:line="240" w:lineRule="auto"/>
        <w:jc w:val="center"/>
        <w:rPr>
          <w:rFonts w:ascii="Times New Roman" w:eastAsia="Times New Roman" w:hAnsi="Times New Roman" w:cs="Times New Roman"/>
          <w:b/>
          <w:bCs/>
          <w:i/>
          <w:sz w:val="24"/>
          <w:szCs w:val="24"/>
          <w:lang w:eastAsia="ru-RU"/>
        </w:rPr>
      </w:pPr>
      <w:r w:rsidRPr="00FD2454">
        <w:rPr>
          <w:rFonts w:ascii="Times New Roman" w:eastAsia="Times New Roman" w:hAnsi="Times New Roman" w:cs="Times New Roman"/>
          <w:b/>
          <w:bCs/>
          <w:i/>
          <w:sz w:val="24"/>
          <w:szCs w:val="24"/>
          <w:lang w:eastAsia="ru-RU"/>
        </w:rPr>
        <w:t>Посада, прізвище, ініціали, підпис уповноваженої особи Учасника, завірені печаткою</w:t>
      </w:r>
      <w:r w:rsidRPr="00FD2454">
        <w:rPr>
          <w:rFonts w:ascii="Times New Roman" w:eastAsia="Times New Roman" w:hAnsi="Times New Roman" w:cs="Times New Roman"/>
          <w:bCs/>
          <w:i/>
          <w:sz w:val="24"/>
          <w:szCs w:val="24"/>
          <w:vertAlign w:val="superscript"/>
          <w:lang w:eastAsia="ru-RU"/>
        </w:rPr>
        <w:t>*</w:t>
      </w:r>
    </w:p>
    <w:p w:rsidR="00FD2454" w:rsidRPr="00FD2454" w:rsidRDefault="00FD2454" w:rsidP="00FD2454">
      <w:pPr>
        <w:spacing w:after="0" w:line="240" w:lineRule="auto"/>
        <w:jc w:val="center"/>
        <w:rPr>
          <w:rFonts w:ascii="Times New Roman" w:eastAsia="Times New Roman" w:hAnsi="Times New Roman" w:cs="Times New Roman"/>
          <w:i/>
          <w:lang w:eastAsia="ru-RU"/>
        </w:rPr>
      </w:pPr>
      <w:r w:rsidRPr="00FD2454">
        <w:rPr>
          <w:rFonts w:ascii="Times New Roman" w:eastAsia="Times New Roman" w:hAnsi="Times New Roman" w:cs="Times New Roman"/>
          <w:i/>
          <w:lang w:eastAsia="ru-RU"/>
        </w:rPr>
        <w:t>(</w:t>
      </w:r>
      <w:r w:rsidRPr="00FD2454">
        <w:rPr>
          <w:rFonts w:ascii="Times New Roman" w:eastAsia="Times New Roman" w:hAnsi="Times New Roman" w:cs="Times New Roman"/>
          <w:i/>
          <w:vertAlign w:val="superscript"/>
          <w:lang w:eastAsia="ru-RU"/>
        </w:rPr>
        <w:t>*</w:t>
      </w:r>
      <w:r w:rsidRPr="00FD2454">
        <w:rPr>
          <w:rFonts w:ascii="Times New Roman" w:eastAsia="Times New Roman" w:hAnsi="Times New Roman" w:cs="Times New Roman"/>
          <w:i/>
          <w:lang w:eastAsia="ru-RU"/>
        </w:rPr>
        <w:t xml:space="preserve"> Ця вимога не стосується Учасників,  які в своїй діяльності не користуються печаткою згідно з чинним законодавством)</w:t>
      </w:r>
    </w:p>
    <w:p w:rsidR="00FD2454" w:rsidRPr="00FD2454" w:rsidRDefault="00FD2454" w:rsidP="00FD2454">
      <w:pPr>
        <w:spacing w:after="0" w:line="240" w:lineRule="auto"/>
        <w:jc w:val="center"/>
        <w:rPr>
          <w:rFonts w:ascii="Times New Roman" w:eastAsia="Times New Roman" w:hAnsi="Times New Roman" w:cs="Times New Roman"/>
          <w:i/>
          <w:lang w:eastAsia="ru-RU"/>
        </w:rPr>
      </w:pPr>
      <w:r w:rsidRPr="00FD2454">
        <w:rPr>
          <w:rFonts w:ascii="Times New Roman" w:eastAsia="Times New Roman" w:hAnsi="Times New Roman" w:cs="Times New Roman"/>
          <w:i/>
          <w:lang w:eastAsia="ru-RU"/>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rsidR="00FD2454" w:rsidRPr="00FD2454" w:rsidRDefault="00FD2454" w:rsidP="00FD2454">
      <w:pPr>
        <w:spacing w:after="0" w:line="240" w:lineRule="auto"/>
        <w:ind w:firstLine="540"/>
        <w:jc w:val="right"/>
        <w:rPr>
          <w:rFonts w:ascii="Times New Roman" w:eastAsia="Times New Roman" w:hAnsi="Times New Roman" w:cs="Times New Roman"/>
          <w:b/>
          <w:color w:val="000000"/>
          <w:sz w:val="24"/>
          <w:szCs w:val="24"/>
          <w:lang w:eastAsia="ru-RU"/>
        </w:rPr>
      </w:pPr>
      <w:r w:rsidRPr="00FD2454">
        <w:rPr>
          <w:rFonts w:ascii="Times New Roman" w:eastAsia="Times New Roman" w:hAnsi="Times New Roman" w:cs="Times New Roman"/>
          <w:b/>
          <w:i/>
          <w:iCs/>
          <w:lang w:eastAsia="ru-RU"/>
        </w:rPr>
        <w:br w:type="page"/>
      </w:r>
      <w:r w:rsidRPr="00FD2454">
        <w:rPr>
          <w:rFonts w:ascii="Times New Roman" w:eastAsia="Times New Roman" w:hAnsi="Times New Roman" w:cs="Times New Roman"/>
          <w:b/>
          <w:color w:val="000000"/>
          <w:sz w:val="24"/>
          <w:szCs w:val="24"/>
          <w:lang w:eastAsia="ru-RU"/>
        </w:rPr>
        <w:lastRenderedPageBreak/>
        <w:t>Додаток 3А</w:t>
      </w: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color w:val="000000"/>
          <w:sz w:val="24"/>
          <w:szCs w:val="24"/>
          <w:lang w:eastAsia="ru-RU"/>
        </w:rPr>
      </w:pPr>
      <w:r w:rsidRPr="00FD2454">
        <w:rPr>
          <w:rFonts w:ascii="Times New Roman" w:eastAsia="Times New Roman" w:hAnsi="Times New Roman" w:cs="Times New Roman"/>
          <w:b/>
          <w:color w:val="000000"/>
          <w:sz w:val="24"/>
          <w:szCs w:val="24"/>
          <w:lang w:eastAsia="ru-RU"/>
        </w:rPr>
        <w:t xml:space="preserve">до документації </w:t>
      </w:r>
    </w:p>
    <w:p w:rsidR="00FD2454" w:rsidRPr="00FD2454" w:rsidRDefault="00FD2454" w:rsidP="00FD2454">
      <w:pPr>
        <w:spacing w:after="0" w:line="240" w:lineRule="auto"/>
        <w:ind w:left="180" w:right="196"/>
        <w:rPr>
          <w:rFonts w:ascii="Times New Roman" w:eastAsia="Times New Roman" w:hAnsi="Times New Roman" w:cs="Times New Roman"/>
          <w:i/>
          <w:iCs/>
          <w:color w:val="000000"/>
          <w:sz w:val="16"/>
          <w:szCs w:val="16"/>
          <w:lang w:eastAsia="ru-RU"/>
        </w:rPr>
      </w:pPr>
    </w:p>
    <w:p w:rsidR="00FD2454" w:rsidRPr="00FD2454" w:rsidRDefault="00FD2454" w:rsidP="00FD2454">
      <w:pPr>
        <w:spacing w:after="0" w:line="240" w:lineRule="auto"/>
        <w:ind w:left="180" w:right="196"/>
        <w:jc w:val="center"/>
        <w:rPr>
          <w:rFonts w:ascii="Times New Roman" w:eastAsia="Times New Roman" w:hAnsi="Times New Roman" w:cs="Times New Roman"/>
          <w:bCs/>
          <w:color w:val="FF0000"/>
          <w:sz w:val="24"/>
          <w:szCs w:val="24"/>
          <w:lang w:eastAsia="x-none"/>
        </w:rPr>
      </w:pPr>
      <w:r w:rsidRPr="00FD2454">
        <w:rPr>
          <w:rFonts w:ascii="Times New Roman" w:eastAsia="Times New Roman" w:hAnsi="Times New Roman" w:cs="Times New Roman"/>
          <w:color w:val="FF0000"/>
          <w:sz w:val="24"/>
          <w:szCs w:val="24"/>
          <w:lang w:eastAsia="x-none"/>
        </w:rPr>
        <w:t>ДЛЯ УЧАСНИКІВ НЕРЕЗИДЕНТІВ</w:t>
      </w:r>
      <w:r w:rsidRPr="00FD2454">
        <w:rPr>
          <w:rFonts w:ascii="Times New Roman" w:eastAsia="Times New Roman" w:hAnsi="Times New Roman" w:cs="Times New Roman"/>
          <w:bCs/>
          <w:color w:val="FF0000"/>
          <w:sz w:val="24"/>
          <w:szCs w:val="24"/>
          <w:lang w:eastAsia="x-none"/>
        </w:rPr>
        <w:t xml:space="preserve"> </w:t>
      </w:r>
    </w:p>
    <w:p w:rsidR="00FD2454" w:rsidRPr="00FD2454" w:rsidRDefault="00FD2454" w:rsidP="00FD2454">
      <w:pPr>
        <w:spacing w:after="0" w:line="240" w:lineRule="auto"/>
        <w:ind w:left="180" w:right="196"/>
        <w:jc w:val="center"/>
        <w:rPr>
          <w:rFonts w:ascii="Times New Roman" w:eastAsia="Times New Roman" w:hAnsi="Times New Roman" w:cs="Times New Roman"/>
          <w:i/>
          <w:iCs/>
          <w:color w:val="FF0000"/>
          <w:sz w:val="16"/>
          <w:szCs w:val="16"/>
          <w:lang w:eastAsia="ru-RU"/>
        </w:rPr>
      </w:pPr>
      <w:r w:rsidRPr="00FD2454">
        <w:rPr>
          <w:rFonts w:ascii="Times New Roman" w:eastAsia="Times New Roman" w:hAnsi="Times New Roman" w:cs="Times New Roman"/>
          <w:bCs/>
          <w:color w:val="FF0000"/>
          <w:sz w:val="24"/>
          <w:szCs w:val="24"/>
          <w:lang w:eastAsia="x-none"/>
        </w:rPr>
        <w:t xml:space="preserve">ТА ДЛЯ УЧАСНИКІВ РЕЗИДЕНТІВ ПРИ РЕКОМЕНДОВАНИХ УМОВАХ ОПЛАТИ </w:t>
      </w:r>
    </w:p>
    <w:p w:rsidR="00FD2454" w:rsidRPr="00FD2454" w:rsidRDefault="00FD2454" w:rsidP="00FD2454">
      <w:pPr>
        <w:spacing w:after="0" w:line="240" w:lineRule="auto"/>
        <w:ind w:left="180" w:right="196"/>
        <w:rPr>
          <w:rFonts w:ascii="Times New Roman" w:eastAsia="Times New Roman" w:hAnsi="Times New Roman" w:cs="Times New Roman"/>
          <w:i/>
          <w:iCs/>
          <w:color w:val="000000"/>
          <w:sz w:val="16"/>
          <w:szCs w:val="16"/>
          <w:lang w:eastAsia="ru-RU"/>
        </w:rPr>
      </w:pPr>
    </w:p>
    <w:p w:rsidR="00FD2454" w:rsidRPr="00FD2454" w:rsidRDefault="00FD2454" w:rsidP="00FD2454">
      <w:pPr>
        <w:spacing w:after="0" w:line="240" w:lineRule="auto"/>
        <w:ind w:left="180" w:right="196"/>
        <w:rPr>
          <w:rFonts w:ascii="Times New Roman" w:eastAsia="Times New Roman" w:hAnsi="Times New Roman" w:cs="Times New Roman"/>
          <w:i/>
          <w:iCs/>
          <w:color w:val="000000"/>
          <w:sz w:val="16"/>
          <w:szCs w:val="16"/>
          <w:lang w:eastAsia="ru-RU"/>
        </w:rPr>
      </w:pPr>
    </w:p>
    <w:p w:rsidR="00FD2454" w:rsidRPr="00FD2454" w:rsidRDefault="00FD2454" w:rsidP="00FD2454">
      <w:pPr>
        <w:spacing w:after="0" w:line="240" w:lineRule="auto"/>
        <w:ind w:left="180" w:right="196"/>
        <w:rPr>
          <w:rFonts w:ascii="Times New Roman" w:eastAsia="Times New Roman" w:hAnsi="Times New Roman" w:cs="Times New Roman"/>
          <w:i/>
          <w:iCs/>
          <w:color w:val="000000"/>
          <w:sz w:val="16"/>
          <w:szCs w:val="16"/>
          <w:lang w:eastAsia="ru-RU"/>
        </w:rPr>
      </w:pPr>
      <w:r w:rsidRPr="00FD2454">
        <w:rPr>
          <w:rFonts w:ascii="Times New Roman" w:eastAsia="Times New Roman" w:hAnsi="Times New Roman" w:cs="Times New Roman"/>
          <w:i/>
          <w:iCs/>
          <w:color w:val="000000"/>
          <w:sz w:val="16"/>
          <w:szCs w:val="16"/>
          <w:lang w:eastAsia="ru-RU"/>
        </w:rPr>
        <w:t>Форма „Цінова пропозиція" подається у вигляді, наведеному нижче.</w:t>
      </w:r>
    </w:p>
    <w:p w:rsidR="00FD2454" w:rsidRPr="00FD2454" w:rsidRDefault="00FD2454" w:rsidP="00FD2454">
      <w:pPr>
        <w:spacing w:after="0" w:line="240" w:lineRule="auto"/>
        <w:ind w:left="180" w:right="196"/>
        <w:rPr>
          <w:rFonts w:ascii="Times New Roman" w:eastAsia="Times New Roman" w:hAnsi="Times New Roman" w:cs="Times New Roman"/>
          <w:i/>
          <w:iCs/>
          <w:color w:val="000000"/>
          <w:sz w:val="16"/>
          <w:szCs w:val="16"/>
          <w:lang w:eastAsia="ru-RU"/>
        </w:rPr>
      </w:pPr>
      <w:r w:rsidRPr="00FD2454">
        <w:rPr>
          <w:rFonts w:ascii="Times New Roman" w:eastAsia="Times New Roman" w:hAnsi="Times New Roman" w:cs="Times New Roman"/>
          <w:i/>
          <w:iCs/>
          <w:color w:val="000000"/>
          <w:sz w:val="16"/>
          <w:szCs w:val="16"/>
          <w:lang w:eastAsia="ru-RU"/>
        </w:rPr>
        <w:t>Учасник не повинен відступати від даної форми.</w:t>
      </w:r>
    </w:p>
    <w:p w:rsidR="00FD2454" w:rsidRPr="00FD2454" w:rsidRDefault="00FD2454" w:rsidP="00FD2454">
      <w:pPr>
        <w:spacing w:after="0" w:line="240" w:lineRule="auto"/>
        <w:jc w:val="center"/>
        <w:outlineLvl w:val="0"/>
        <w:rPr>
          <w:rFonts w:ascii="Times New Roman" w:eastAsia="Times New Roman" w:hAnsi="Times New Roman" w:cs="Times New Roman"/>
          <w:b/>
          <w:color w:val="000000"/>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b/>
          <w:color w:val="000000"/>
          <w:sz w:val="24"/>
          <w:szCs w:val="24"/>
          <w:lang w:eastAsia="ru-RU"/>
        </w:rPr>
      </w:pP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Arial"/>
          <w:bCs/>
          <w:color w:val="000000"/>
          <w:sz w:val="20"/>
          <w:szCs w:val="20"/>
          <w:lang w:eastAsia="ru-RU"/>
        </w:rPr>
      </w:pPr>
      <w:r w:rsidRPr="00FD2454">
        <w:rPr>
          <w:rFonts w:ascii="Times New Roman" w:eastAsia="Times New Roman" w:hAnsi="Times New Roman" w:cs="Times New Roman"/>
          <w:b/>
          <w:bCs/>
          <w:color w:val="000000"/>
          <w:sz w:val="24"/>
          <w:szCs w:val="20"/>
          <w:lang w:eastAsia="ru-RU"/>
        </w:rPr>
        <w:t>ФОРМА " ЦІНОВА ПРОПОЗИЦІЯ"</w:t>
      </w:r>
      <w:r w:rsidRPr="00FD2454">
        <w:rPr>
          <w:rFonts w:ascii="Times New Roman" w:eastAsia="Times New Roman" w:hAnsi="Times New Roman" w:cs="Arial"/>
          <w:bCs/>
          <w:color w:val="000000"/>
          <w:sz w:val="20"/>
          <w:szCs w:val="20"/>
          <w:lang w:eastAsia="ru-RU"/>
        </w:rPr>
        <w:t xml:space="preserve"> </w:t>
      </w: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Arial"/>
          <w:bCs/>
          <w:color w:val="000000"/>
          <w:sz w:val="20"/>
          <w:szCs w:val="20"/>
          <w:lang w:eastAsia="ru-RU"/>
        </w:rPr>
      </w:pPr>
      <w:r w:rsidRPr="00FD2454">
        <w:rPr>
          <w:rFonts w:ascii="Times New Roman" w:eastAsia="Times New Roman" w:hAnsi="Times New Roman" w:cs="Arial"/>
          <w:bCs/>
          <w:color w:val="000000"/>
          <w:sz w:val="20"/>
          <w:szCs w:val="20"/>
          <w:lang w:eastAsia="ru-RU"/>
        </w:rPr>
        <w:t>(подається Учасником на фірмовому бланку)</w:t>
      </w:r>
    </w:p>
    <w:p w:rsidR="00FD2454" w:rsidRPr="00FD2454" w:rsidRDefault="00FD2454" w:rsidP="00FD2454">
      <w:pPr>
        <w:spacing w:after="0" w:line="240" w:lineRule="auto"/>
        <w:jc w:val="center"/>
        <w:outlineLvl w:val="0"/>
        <w:rPr>
          <w:rFonts w:ascii="Times New Roman" w:eastAsia="Times New Roman" w:hAnsi="Times New Roman" w:cs="Times New Roman"/>
          <w:color w:val="000000"/>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color w:val="000000"/>
          <w:sz w:val="24"/>
          <w:szCs w:val="24"/>
          <w:lang w:eastAsia="ru-RU"/>
        </w:rPr>
      </w:pPr>
    </w:p>
    <w:p w:rsidR="00FD2454" w:rsidRPr="00FD2454" w:rsidRDefault="00FD2454" w:rsidP="00FD2454">
      <w:pPr>
        <w:spacing w:after="0" w:line="240" w:lineRule="auto"/>
        <w:jc w:val="center"/>
        <w:outlineLvl w:val="0"/>
        <w:rPr>
          <w:rFonts w:ascii="Times New Roman" w:eastAsia="Times New Roman" w:hAnsi="Times New Roman" w:cs="Times New Roman"/>
          <w:color w:val="000000"/>
          <w:sz w:val="24"/>
          <w:szCs w:val="24"/>
          <w:lang w:eastAsia="ru-RU"/>
        </w:rPr>
      </w:pPr>
      <w:r w:rsidRPr="00FD2454">
        <w:rPr>
          <w:rFonts w:ascii="Times New Roman" w:eastAsia="Times New Roman" w:hAnsi="Times New Roman" w:cs="Times New Roman"/>
          <w:color w:val="000000"/>
          <w:sz w:val="24"/>
          <w:szCs w:val="24"/>
          <w:lang w:eastAsia="ru-RU"/>
        </w:rPr>
        <w:t xml:space="preserve"> «Пропозиція № _______ від ____ 201</w:t>
      </w:r>
      <w:r w:rsidRPr="00FD2454">
        <w:rPr>
          <w:rFonts w:ascii="Times New Roman" w:eastAsia="Times New Roman" w:hAnsi="Times New Roman" w:cs="Times New Roman"/>
          <w:color w:val="000000"/>
          <w:sz w:val="24"/>
          <w:szCs w:val="24"/>
          <w:lang w:val="ru-RU" w:eastAsia="ru-RU"/>
        </w:rPr>
        <w:t>_</w:t>
      </w:r>
      <w:r w:rsidRPr="00FD2454">
        <w:rPr>
          <w:rFonts w:ascii="Times New Roman" w:eastAsia="Times New Roman" w:hAnsi="Times New Roman" w:cs="Times New Roman"/>
          <w:color w:val="000000"/>
          <w:sz w:val="24"/>
          <w:szCs w:val="24"/>
          <w:lang w:eastAsia="ru-RU"/>
        </w:rPr>
        <w:t xml:space="preserve"> року» </w:t>
      </w:r>
    </w:p>
    <w:p w:rsidR="00FD2454" w:rsidRPr="00FD2454" w:rsidRDefault="00FD2454" w:rsidP="00FD2454">
      <w:pPr>
        <w:shd w:val="clear" w:color="auto" w:fill="FFFFFF"/>
        <w:spacing w:before="240" w:after="0" w:line="240" w:lineRule="auto"/>
        <w:ind w:right="1" w:firstLine="708"/>
        <w:jc w:val="both"/>
        <w:rPr>
          <w:rFonts w:ascii="Times New Roman" w:eastAsia="Times New Roman" w:hAnsi="Times New Roman" w:cs="Times New Roman"/>
          <w:color w:val="000000"/>
          <w:sz w:val="24"/>
          <w:szCs w:val="24"/>
          <w:lang w:eastAsia="ru-RU"/>
        </w:rPr>
      </w:pPr>
      <w:r w:rsidRPr="00FD2454">
        <w:rPr>
          <w:rFonts w:ascii="Times New Roman" w:eastAsia="Times New Roman" w:hAnsi="Times New Roman" w:cs="Times New Roman"/>
          <w:b/>
          <w:bCs/>
          <w:color w:val="000000"/>
          <w:sz w:val="24"/>
          <w:szCs w:val="24"/>
          <w:lang w:eastAsia="ru-RU"/>
        </w:rPr>
        <w:t xml:space="preserve">Ми, (назва Учасника), надаємо свою пропозицію щодо участі у процедурі закупівлі __________________________відповідно до вимог, що запропоновані Замовником – </w:t>
      </w:r>
      <w:r w:rsidRPr="00FD2454">
        <w:rPr>
          <w:rFonts w:ascii="Times New Roman" w:eastAsia="Times New Roman" w:hAnsi="Times New Roman" w:cs="Times New Roman"/>
          <w:b/>
          <w:color w:val="000000"/>
          <w:sz w:val="24"/>
          <w:szCs w:val="24"/>
          <w:lang w:eastAsia="ru-RU"/>
        </w:rPr>
        <w:t>.</w:t>
      </w:r>
    </w:p>
    <w:p w:rsidR="00FD2454" w:rsidRPr="00FD2454" w:rsidRDefault="00FD2454" w:rsidP="00FD2454">
      <w:pPr>
        <w:spacing w:after="0" w:line="240" w:lineRule="auto"/>
        <w:ind w:right="-5" w:firstLine="709"/>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Ознайомившись з документацію процедури закупівлі та технічними вимогами до предмета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Повне найменування Учасника  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Адреса (юридична та фактична) 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Телефон/факс ________________________________________________________________________________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Керівництво (прізвище, ім’я по батькові) 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Код ЄДРПОУ ________________________________________________________________________________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Банківські реквізити 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Коротка довідка про діяльність 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FD2454">
        <w:rPr>
          <w:rFonts w:ascii="Times New Roman" w:eastAsia="Times New Roman" w:hAnsi="Times New Roman" w:cs="Times New Roman"/>
          <w:b/>
          <w:color w:val="000000"/>
          <w:sz w:val="20"/>
          <w:szCs w:val="20"/>
          <w:lang w:eastAsia="ru-RU"/>
        </w:rPr>
        <w:t>Ціна пропозиції (загальна ціна договору про закупівлю) становить:</w:t>
      </w:r>
    </w:p>
    <w:p w:rsidR="00FD2454" w:rsidRPr="00FD2454" w:rsidRDefault="00FD2454" w:rsidP="00FD2454">
      <w:pPr>
        <w:spacing w:after="0" w:line="240" w:lineRule="auto"/>
        <w:ind w:left="182" w:hanging="182"/>
        <w:jc w:val="both"/>
        <w:rPr>
          <w:rFonts w:ascii="Times New Roman" w:eastAsia="Times New Roman" w:hAnsi="Times New Roman" w:cs="Times New Roman"/>
          <w:b/>
          <w:color w:val="000000"/>
          <w:sz w:val="20"/>
          <w:szCs w:val="20"/>
          <w:lang w:eastAsia="ru-RU"/>
        </w:rPr>
      </w:pPr>
      <w:r w:rsidRPr="00FD2454">
        <w:rPr>
          <w:rFonts w:ascii="Times New Roman" w:eastAsia="Times New Roman" w:hAnsi="Times New Roman" w:cs="Times New Roman"/>
          <w:b/>
          <w:color w:val="000000"/>
          <w:sz w:val="20"/>
          <w:szCs w:val="20"/>
          <w:lang w:eastAsia="ru-RU"/>
        </w:rPr>
        <w:t>Цифрами _______________________________________________________________________________________</w:t>
      </w:r>
    </w:p>
    <w:p w:rsidR="00FD2454" w:rsidRPr="00FD2454" w:rsidRDefault="00FD2454" w:rsidP="00FD2454">
      <w:pPr>
        <w:spacing w:after="0" w:line="240" w:lineRule="auto"/>
        <w:ind w:left="182" w:hanging="182"/>
        <w:jc w:val="both"/>
        <w:rPr>
          <w:rFonts w:ascii="Times New Roman" w:eastAsia="Times New Roman" w:hAnsi="Times New Roman" w:cs="Times New Roman"/>
          <w:b/>
          <w:color w:val="000000"/>
          <w:sz w:val="20"/>
          <w:szCs w:val="20"/>
          <w:lang w:eastAsia="ru-RU"/>
        </w:rPr>
      </w:pPr>
      <w:r w:rsidRPr="00FD2454">
        <w:rPr>
          <w:rFonts w:ascii="Times New Roman" w:eastAsia="Times New Roman" w:hAnsi="Times New Roman" w:cs="Times New Roman"/>
          <w:b/>
          <w:color w:val="000000"/>
          <w:sz w:val="20"/>
          <w:szCs w:val="20"/>
          <w:lang w:eastAsia="ru-RU"/>
        </w:rPr>
        <w:t>Літерами _______________________________________________________________________________________</w:t>
      </w:r>
    </w:p>
    <w:p w:rsidR="00FD2454" w:rsidRPr="00FD2454" w:rsidRDefault="00FD2454" w:rsidP="00FD2454">
      <w:pPr>
        <w:spacing w:after="0" w:line="240" w:lineRule="auto"/>
        <w:rPr>
          <w:rFonts w:ascii="Times New Roman" w:eastAsia="Times New Roman" w:hAnsi="Times New Roman" w:cs="Times New Roman"/>
          <w:b/>
          <w:color w:val="000000"/>
          <w:sz w:val="20"/>
          <w:szCs w:val="20"/>
          <w:lang w:eastAsia="ru-RU"/>
        </w:rPr>
      </w:pPr>
      <w:r w:rsidRPr="00FD2454">
        <w:rPr>
          <w:rFonts w:ascii="Times New Roman" w:eastAsia="Times New Roman" w:hAnsi="Times New Roman" w:cs="Times New Roman"/>
          <w:b/>
          <w:color w:val="000000"/>
          <w:sz w:val="20"/>
          <w:szCs w:val="20"/>
          <w:lang w:eastAsia="ru-RU"/>
        </w:rPr>
        <w:t>9.1 Приведена загальна вартість пропозиції (у гривні, включаючи ПДВ, митні витрати, умови оплати згідно з розрахунком у Додатку 6), грн:</w:t>
      </w:r>
    </w:p>
    <w:p w:rsidR="00FD2454" w:rsidRPr="00FD2454" w:rsidRDefault="00FD2454" w:rsidP="00FD2454">
      <w:pPr>
        <w:spacing w:after="0" w:line="240" w:lineRule="auto"/>
        <w:rPr>
          <w:rFonts w:ascii="Times New Roman" w:eastAsia="Times New Roman" w:hAnsi="Times New Roman" w:cs="Times New Roman"/>
          <w:b/>
          <w:color w:val="000000"/>
          <w:sz w:val="24"/>
          <w:szCs w:val="24"/>
          <w:lang w:eastAsia="ru-RU"/>
        </w:rPr>
      </w:pPr>
      <w:r w:rsidRPr="00FD2454">
        <w:rPr>
          <w:rFonts w:ascii="Times New Roman" w:eastAsia="Times New Roman" w:hAnsi="Times New Roman" w:cs="Times New Roman"/>
          <w:b/>
          <w:color w:val="000000"/>
          <w:sz w:val="20"/>
          <w:szCs w:val="20"/>
          <w:lang w:eastAsia="ru-RU"/>
        </w:rPr>
        <w:t>Цифрами _______________________________________________________________________________________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ind w:right="-158"/>
        <w:jc w:val="both"/>
        <w:rPr>
          <w:rFonts w:ascii="Times New Roman" w:eastAsia="Times New Roman" w:hAnsi="Times New Roman" w:cs="Times New Roman"/>
          <w:i/>
          <w:color w:val="000000"/>
          <w:sz w:val="20"/>
          <w:szCs w:val="20"/>
          <w:lang w:eastAsia="ru-RU"/>
        </w:rPr>
      </w:pPr>
      <w:r w:rsidRPr="00FD2454">
        <w:rPr>
          <w:rFonts w:ascii="Times New Roman" w:eastAsia="Times New Roman" w:hAnsi="Times New Roman" w:cs="Times New Roman"/>
          <w:color w:val="000000"/>
          <w:sz w:val="20"/>
          <w:szCs w:val="20"/>
          <w:lang w:eastAsia="ru-RU"/>
        </w:rPr>
        <w:t>Умови оплати:</w:t>
      </w:r>
      <w:r w:rsidRPr="00FD2454">
        <w:rPr>
          <w:rFonts w:ascii="Times New Roman" w:eastAsia="Times New Roman" w:hAnsi="Times New Roman" w:cs="Times New Roman"/>
          <w:bCs/>
          <w:color w:val="000000"/>
          <w:sz w:val="20"/>
          <w:szCs w:val="20"/>
          <w:lang w:eastAsia="ru-RU"/>
        </w:rPr>
        <w:t xml:space="preserve"> ________________________________________________________________________________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bCs/>
          <w:color w:val="000000"/>
          <w:sz w:val="20"/>
          <w:szCs w:val="20"/>
          <w:lang w:eastAsia="ru-RU"/>
        </w:rPr>
        <w:t>Строк поставки товару: до 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bCs/>
          <w:color w:val="000000"/>
          <w:sz w:val="20"/>
          <w:szCs w:val="20"/>
          <w:lang w:eastAsia="ru-RU"/>
        </w:rPr>
        <w:t>Країна походження та виробник товару :__________________________________________________________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bCs/>
          <w:color w:val="000000"/>
          <w:sz w:val="20"/>
          <w:szCs w:val="20"/>
          <w:lang w:eastAsia="ru-RU"/>
        </w:rPr>
        <w:t>Умови поставки :______________________________________________________________________________</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bCs/>
          <w:color w:val="000000"/>
          <w:sz w:val="20"/>
          <w:szCs w:val="20"/>
          <w:lang w:eastAsia="ru-RU"/>
        </w:rPr>
        <w:t>Пропозиція щодо предмету закупівлі Таблиця 1.</w:t>
      </w:r>
    </w:p>
    <w:p w:rsidR="00FD2454" w:rsidRPr="00FD2454" w:rsidRDefault="00FD2454" w:rsidP="00E1254A">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D2454">
        <w:rPr>
          <w:rFonts w:ascii="Times New Roman" w:eastAsia="Times New Roman" w:hAnsi="Times New Roman" w:cs="Times New Roman"/>
          <w:color w:val="000000"/>
          <w:sz w:val="20"/>
          <w:szCs w:val="20"/>
          <w:lang w:eastAsia="ru-RU"/>
        </w:rPr>
        <w:t>Рік виготовлення: 201</w:t>
      </w:r>
      <w:r w:rsidRPr="00FD2454">
        <w:rPr>
          <w:rFonts w:ascii="Times New Roman" w:eastAsia="Times New Roman" w:hAnsi="Times New Roman" w:cs="Times New Roman"/>
          <w:color w:val="000000"/>
          <w:sz w:val="20"/>
          <w:szCs w:val="20"/>
          <w:lang w:val="en-US" w:eastAsia="ru-RU"/>
        </w:rPr>
        <w:t>_</w:t>
      </w:r>
      <w:r w:rsidRPr="00FD2454">
        <w:rPr>
          <w:rFonts w:ascii="Times New Roman" w:eastAsia="Times New Roman" w:hAnsi="Times New Roman" w:cs="Times New Roman"/>
          <w:color w:val="000000"/>
          <w:sz w:val="20"/>
          <w:szCs w:val="20"/>
          <w:lang w:eastAsia="ru-RU"/>
        </w:rPr>
        <w:t>р.</w:t>
      </w:r>
    </w:p>
    <w:p w:rsidR="00FD2454" w:rsidRPr="00FD2454" w:rsidRDefault="00FD2454" w:rsidP="00FD2454">
      <w:pPr>
        <w:spacing w:after="0" w:line="240" w:lineRule="auto"/>
        <w:ind w:right="-908"/>
        <w:rPr>
          <w:rFonts w:ascii="Times New Roman" w:eastAsia="Times New Roman" w:hAnsi="Times New Roman" w:cs="Arial"/>
          <w:b/>
          <w:bCs/>
          <w:color w:val="000000"/>
          <w:sz w:val="24"/>
          <w:szCs w:val="28"/>
          <w:lang w:eastAsia="ru-RU"/>
        </w:rPr>
      </w:pPr>
      <w:r w:rsidRPr="00FD2454">
        <w:rPr>
          <w:rFonts w:ascii="Times New Roman" w:eastAsia="Times New Roman" w:hAnsi="Times New Roman" w:cs="Arial"/>
          <w:bCs/>
          <w:color w:val="000000"/>
          <w:sz w:val="24"/>
          <w:szCs w:val="28"/>
          <w:lang w:eastAsia="ru-RU"/>
        </w:rPr>
        <w:t xml:space="preserve">                                                                                                                                           </w:t>
      </w:r>
      <w:r w:rsidRPr="00FD2454">
        <w:rPr>
          <w:rFonts w:ascii="Times New Roman" w:eastAsia="Times New Roman" w:hAnsi="Times New Roman" w:cs="Arial"/>
          <w:b/>
          <w:bCs/>
          <w:color w:val="000000"/>
          <w:sz w:val="24"/>
          <w:szCs w:val="28"/>
          <w:lang w:eastAsia="ru-RU"/>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FD2454" w:rsidRPr="00FD2454" w:rsidTr="00A32A6B">
        <w:tc>
          <w:tcPr>
            <w:tcW w:w="426" w:type="dxa"/>
            <w:vAlign w:val="center"/>
          </w:tcPr>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r w:rsidRPr="00FD2454">
              <w:rPr>
                <w:rFonts w:ascii="Times New Roman" w:eastAsia="Times New Roman" w:hAnsi="Times New Roman" w:cs="Times New Roman"/>
                <w:b/>
                <w:color w:val="000000"/>
                <w:sz w:val="20"/>
                <w:szCs w:val="20"/>
                <w:lang w:eastAsia="uk-UA"/>
              </w:rPr>
              <w:t>№ п/п</w:t>
            </w:r>
          </w:p>
        </w:tc>
        <w:tc>
          <w:tcPr>
            <w:tcW w:w="1984" w:type="dxa"/>
            <w:vAlign w:val="center"/>
          </w:tcPr>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p>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r w:rsidRPr="00FD2454">
              <w:rPr>
                <w:rFonts w:ascii="Times New Roman" w:eastAsia="Times New Roman" w:hAnsi="Times New Roman" w:cs="Times New Roman"/>
                <w:b/>
                <w:color w:val="000000"/>
                <w:sz w:val="20"/>
                <w:szCs w:val="20"/>
                <w:lang w:eastAsia="uk-UA"/>
              </w:rPr>
              <w:t>Найменування товару*</w:t>
            </w:r>
          </w:p>
        </w:tc>
        <w:tc>
          <w:tcPr>
            <w:tcW w:w="2552" w:type="dxa"/>
            <w:vAlign w:val="center"/>
          </w:tcPr>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r w:rsidRPr="00FD2454">
              <w:rPr>
                <w:rFonts w:ascii="Times New Roman" w:eastAsia="Times New Roman" w:hAnsi="Times New Roman" w:cs="Times New Roman"/>
                <w:b/>
                <w:color w:val="000000"/>
                <w:sz w:val="20"/>
                <w:szCs w:val="20"/>
                <w:lang w:eastAsia="uk-UA"/>
              </w:rPr>
              <w:t>Найменування товару на англійській мові (для нерезидентів)**</w:t>
            </w:r>
          </w:p>
        </w:tc>
        <w:tc>
          <w:tcPr>
            <w:tcW w:w="963" w:type="dxa"/>
            <w:vAlign w:val="center"/>
          </w:tcPr>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r w:rsidRPr="00FD2454">
              <w:rPr>
                <w:rFonts w:ascii="Times New Roman" w:eastAsia="Times New Roman" w:hAnsi="Times New Roman" w:cs="Times New Roman"/>
                <w:b/>
                <w:color w:val="000000"/>
                <w:sz w:val="20"/>
                <w:szCs w:val="20"/>
                <w:lang w:eastAsia="uk-UA"/>
              </w:rPr>
              <w:t>Оди. вим.</w:t>
            </w:r>
          </w:p>
        </w:tc>
        <w:tc>
          <w:tcPr>
            <w:tcW w:w="1276" w:type="dxa"/>
            <w:vAlign w:val="center"/>
          </w:tcPr>
          <w:p w:rsidR="00FD2454" w:rsidRPr="00FD2454" w:rsidRDefault="00FD2454" w:rsidP="00FD2454">
            <w:pPr>
              <w:spacing w:after="0" w:line="240" w:lineRule="auto"/>
              <w:jc w:val="center"/>
              <w:rPr>
                <w:rFonts w:ascii="Times New Roman" w:eastAsia="Times New Roman" w:hAnsi="Times New Roman" w:cs="Times New Roman"/>
                <w:b/>
                <w:color w:val="000000"/>
                <w:sz w:val="20"/>
                <w:szCs w:val="20"/>
                <w:lang w:eastAsia="uk-UA"/>
              </w:rPr>
            </w:pPr>
            <w:r w:rsidRPr="00FD2454">
              <w:rPr>
                <w:rFonts w:ascii="Times New Roman" w:eastAsia="Times New Roman" w:hAnsi="Times New Roman" w:cs="Times New Roman"/>
                <w:b/>
                <w:color w:val="000000"/>
                <w:sz w:val="20"/>
                <w:szCs w:val="20"/>
                <w:lang w:eastAsia="uk-UA"/>
              </w:rPr>
              <w:t>Кіль-кість</w:t>
            </w:r>
          </w:p>
        </w:tc>
        <w:tc>
          <w:tcPr>
            <w:tcW w:w="1730" w:type="dxa"/>
            <w:vAlign w:val="center"/>
          </w:tcPr>
          <w:p w:rsidR="00FD2454" w:rsidRPr="00FD2454" w:rsidRDefault="00FD2454" w:rsidP="00FD2454">
            <w:pPr>
              <w:spacing w:after="0" w:line="240" w:lineRule="auto"/>
              <w:jc w:val="center"/>
              <w:rPr>
                <w:rFonts w:ascii="Times New Roman" w:eastAsia="Times New Roman" w:hAnsi="Times New Roman" w:cs="Times New Roman"/>
                <w:b/>
                <w:bCs/>
                <w:color w:val="000000"/>
                <w:sz w:val="20"/>
                <w:szCs w:val="20"/>
                <w:lang w:eastAsia="ru-RU"/>
              </w:rPr>
            </w:pPr>
            <w:r w:rsidRPr="00FD2454">
              <w:rPr>
                <w:rFonts w:ascii="Times New Roman" w:eastAsia="Times New Roman" w:hAnsi="Times New Roman" w:cs="Times New Roman"/>
                <w:b/>
                <w:bCs/>
                <w:color w:val="000000"/>
                <w:sz w:val="20"/>
                <w:szCs w:val="20"/>
                <w:lang w:eastAsia="ru-RU"/>
              </w:rPr>
              <w:t>Ціна за одиницю***</w:t>
            </w:r>
          </w:p>
        </w:tc>
        <w:tc>
          <w:tcPr>
            <w:tcW w:w="1134" w:type="dxa"/>
            <w:vAlign w:val="center"/>
          </w:tcPr>
          <w:p w:rsidR="00FD2454" w:rsidRPr="00FD2454" w:rsidRDefault="00FD2454" w:rsidP="00FD2454">
            <w:pPr>
              <w:spacing w:after="0" w:line="240" w:lineRule="auto"/>
              <w:jc w:val="center"/>
              <w:rPr>
                <w:rFonts w:ascii="Times New Roman" w:eastAsia="Times New Roman" w:hAnsi="Times New Roman" w:cs="Times New Roman"/>
                <w:b/>
                <w:bCs/>
                <w:color w:val="000000"/>
                <w:sz w:val="20"/>
                <w:szCs w:val="20"/>
                <w:lang w:eastAsia="ru-RU"/>
              </w:rPr>
            </w:pPr>
            <w:r w:rsidRPr="00FD2454">
              <w:rPr>
                <w:rFonts w:ascii="Times New Roman" w:eastAsia="Times New Roman" w:hAnsi="Times New Roman" w:cs="Times New Roman"/>
                <w:b/>
                <w:bCs/>
                <w:color w:val="000000"/>
                <w:sz w:val="20"/>
                <w:szCs w:val="20"/>
                <w:lang w:eastAsia="ru-RU"/>
              </w:rPr>
              <w:t>Загальна вартість***</w:t>
            </w:r>
          </w:p>
        </w:tc>
      </w:tr>
      <w:tr w:rsidR="00FD2454" w:rsidRPr="00FD2454" w:rsidTr="00A32A6B">
        <w:tc>
          <w:tcPr>
            <w:tcW w:w="426" w:type="dxa"/>
          </w:tcPr>
          <w:p w:rsidR="00FD2454" w:rsidRPr="00FD2454" w:rsidRDefault="00FD2454" w:rsidP="00FD2454">
            <w:pPr>
              <w:spacing w:after="0" w:line="240" w:lineRule="auto"/>
              <w:jc w:val="center"/>
              <w:rPr>
                <w:rFonts w:ascii="Times New Roman" w:eastAsia="Times New Roman" w:hAnsi="Times New Roman" w:cs="Times New Roman"/>
                <w:color w:val="000000"/>
                <w:sz w:val="24"/>
                <w:szCs w:val="24"/>
                <w:lang w:eastAsia="uk-UA"/>
              </w:rPr>
            </w:pPr>
            <w:r w:rsidRPr="00FD2454">
              <w:rPr>
                <w:rFonts w:ascii="Times New Roman" w:eastAsia="Times New Roman" w:hAnsi="Times New Roman" w:cs="Times New Roman"/>
                <w:color w:val="000000"/>
                <w:sz w:val="24"/>
                <w:szCs w:val="24"/>
                <w:lang w:eastAsia="uk-UA"/>
              </w:rPr>
              <w:t>1</w:t>
            </w:r>
          </w:p>
        </w:tc>
        <w:tc>
          <w:tcPr>
            <w:tcW w:w="1984"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2552" w:type="dxa"/>
          </w:tcPr>
          <w:p w:rsidR="00FD2454" w:rsidRPr="00FD2454" w:rsidRDefault="00FD2454" w:rsidP="00FD2454">
            <w:pPr>
              <w:spacing w:after="0" w:line="240" w:lineRule="auto"/>
              <w:jc w:val="center"/>
              <w:rPr>
                <w:rFonts w:ascii="Times New Roman" w:eastAsia="Times New Roman" w:hAnsi="Times New Roman" w:cs="Times New Roman"/>
                <w:color w:val="000000"/>
                <w:sz w:val="24"/>
                <w:szCs w:val="24"/>
                <w:lang w:eastAsia="uk-UA"/>
              </w:rPr>
            </w:pPr>
          </w:p>
        </w:tc>
        <w:tc>
          <w:tcPr>
            <w:tcW w:w="963" w:type="dxa"/>
          </w:tcPr>
          <w:p w:rsidR="00FD2454" w:rsidRPr="00FD2454" w:rsidRDefault="00FD2454" w:rsidP="00FD2454">
            <w:pPr>
              <w:spacing w:after="0" w:line="240" w:lineRule="auto"/>
              <w:jc w:val="center"/>
              <w:rPr>
                <w:rFonts w:ascii="Times New Roman" w:eastAsia="Times New Roman" w:hAnsi="Times New Roman" w:cs="Times New Roman"/>
                <w:color w:val="000000"/>
                <w:sz w:val="24"/>
                <w:szCs w:val="24"/>
                <w:lang w:eastAsia="uk-UA"/>
              </w:rPr>
            </w:pPr>
          </w:p>
        </w:tc>
        <w:tc>
          <w:tcPr>
            <w:tcW w:w="1276" w:type="dxa"/>
          </w:tcPr>
          <w:p w:rsidR="00FD2454" w:rsidRPr="00FD2454" w:rsidRDefault="00FD2454" w:rsidP="00FD2454">
            <w:pPr>
              <w:spacing w:after="0" w:line="240" w:lineRule="auto"/>
              <w:jc w:val="center"/>
              <w:rPr>
                <w:rFonts w:ascii="Times New Roman" w:eastAsia="Times New Roman" w:hAnsi="Times New Roman" w:cs="Times New Roman"/>
                <w:color w:val="000000"/>
                <w:sz w:val="24"/>
                <w:szCs w:val="24"/>
                <w:lang w:eastAsia="uk-UA"/>
              </w:rPr>
            </w:pPr>
          </w:p>
        </w:tc>
        <w:tc>
          <w:tcPr>
            <w:tcW w:w="1730"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1134"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r>
      <w:tr w:rsidR="00FD2454" w:rsidRPr="00FD2454" w:rsidTr="00A32A6B">
        <w:tc>
          <w:tcPr>
            <w:tcW w:w="426"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1984"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r w:rsidRPr="00FD2454">
              <w:rPr>
                <w:rFonts w:ascii="Times New Roman" w:eastAsia="Times New Roman" w:hAnsi="Times New Roman" w:cs="Times New Roman"/>
                <w:color w:val="000000"/>
                <w:sz w:val="24"/>
                <w:szCs w:val="24"/>
                <w:lang w:eastAsia="uk-UA"/>
              </w:rPr>
              <w:t>Всього</w:t>
            </w:r>
          </w:p>
        </w:tc>
        <w:tc>
          <w:tcPr>
            <w:tcW w:w="2552"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963"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1276"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1730"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c>
          <w:tcPr>
            <w:tcW w:w="1134" w:type="dxa"/>
          </w:tcPr>
          <w:p w:rsidR="00FD2454" w:rsidRPr="00FD2454" w:rsidRDefault="00FD2454" w:rsidP="00FD2454">
            <w:pPr>
              <w:spacing w:after="0" w:line="240" w:lineRule="auto"/>
              <w:rPr>
                <w:rFonts w:ascii="Times New Roman" w:eastAsia="Times New Roman" w:hAnsi="Times New Roman" w:cs="Times New Roman"/>
                <w:color w:val="000000"/>
                <w:sz w:val="24"/>
                <w:szCs w:val="24"/>
                <w:lang w:eastAsia="uk-UA"/>
              </w:rPr>
            </w:pPr>
          </w:p>
        </w:tc>
      </w:tr>
    </w:tbl>
    <w:p w:rsidR="00FD2454" w:rsidRPr="00FD2454" w:rsidRDefault="00FD2454" w:rsidP="00FD2454">
      <w:pPr>
        <w:spacing w:after="0" w:line="240" w:lineRule="auto"/>
        <w:jc w:val="both"/>
        <w:rPr>
          <w:rFonts w:ascii="Times New Roman" w:eastAsia="Times New Roman" w:hAnsi="Times New Roman" w:cs="Times New Roman"/>
          <w:b/>
          <w:i/>
          <w:color w:val="000000"/>
          <w:lang w:eastAsia="ru-RU"/>
        </w:rPr>
      </w:pPr>
      <w:r w:rsidRPr="00FD2454">
        <w:rPr>
          <w:rFonts w:ascii="Times New Roman" w:eastAsia="Times New Roman" w:hAnsi="Times New Roman" w:cs="Times New Roman"/>
          <w:b/>
          <w:i/>
          <w:color w:val="000000"/>
          <w:lang w:eastAsia="ru-RU"/>
        </w:rPr>
        <w:t>* - Учасник зазначає назву товару (продукції) ту що зазначена в сертифікаті якості або паспорті на предмет закупівлі</w:t>
      </w:r>
    </w:p>
    <w:p w:rsidR="00FD2454" w:rsidRPr="00FD2454" w:rsidRDefault="00FD2454" w:rsidP="00FD2454">
      <w:pPr>
        <w:spacing w:after="0" w:line="240" w:lineRule="auto"/>
        <w:jc w:val="both"/>
        <w:rPr>
          <w:rFonts w:ascii="Times New Roman" w:eastAsia="Times New Roman" w:hAnsi="Times New Roman" w:cs="Times New Roman"/>
          <w:b/>
          <w:i/>
          <w:color w:val="000000"/>
          <w:lang w:eastAsia="ru-RU"/>
        </w:rPr>
      </w:pPr>
      <w:r w:rsidRPr="00FD2454">
        <w:rPr>
          <w:rFonts w:ascii="Times New Roman" w:eastAsia="Times New Roman" w:hAnsi="Times New Roman" w:cs="Times New Roman"/>
          <w:b/>
          <w:i/>
          <w:color w:val="000000"/>
          <w:lang w:eastAsia="ru-RU"/>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rsidR="00FD2454" w:rsidRPr="00FD2454" w:rsidRDefault="00FD2454" w:rsidP="00FD2454">
      <w:pPr>
        <w:spacing w:after="0" w:line="240" w:lineRule="auto"/>
        <w:jc w:val="both"/>
        <w:rPr>
          <w:rFonts w:ascii="Times New Roman" w:eastAsia="Times New Roman" w:hAnsi="Times New Roman" w:cs="Times New Roman"/>
          <w:b/>
          <w:i/>
          <w:color w:val="000000"/>
          <w:lang w:eastAsia="ru-RU"/>
        </w:rPr>
      </w:pPr>
      <w:r w:rsidRPr="00FD2454">
        <w:rPr>
          <w:rFonts w:ascii="Times New Roman" w:eastAsia="Times New Roman" w:hAnsi="Times New Roman" w:cs="Times New Roman"/>
          <w:b/>
          <w:i/>
          <w:color w:val="000000"/>
          <w:lang w:eastAsia="ru-RU"/>
        </w:rPr>
        <w:t xml:space="preserve">*** - зазначається вартість на умовах та у валюті Учасника (вартість договору). </w:t>
      </w:r>
      <w:r w:rsidRPr="00FD2454">
        <w:rPr>
          <w:rFonts w:ascii="Times New Roman" w:eastAsia="Times New Roman" w:hAnsi="Times New Roman" w:cs="Arial"/>
          <w:b/>
          <w:bCs/>
          <w:color w:val="000000"/>
          <w:sz w:val="24"/>
          <w:szCs w:val="28"/>
          <w:lang w:eastAsia="ru-RU"/>
        </w:rPr>
        <w:t xml:space="preserve">  </w:t>
      </w:r>
    </w:p>
    <w:p w:rsidR="00FD2454" w:rsidRPr="00FD2454" w:rsidRDefault="00FD2454" w:rsidP="00FD2454">
      <w:pPr>
        <w:spacing w:after="0" w:line="240" w:lineRule="auto"/>
        <w:jc w:val="both"/>
        <w:rPr>
          <w:rFonts w:ascii="Times New Roman" w:eastAsia="Times New Roman" w:hAnsi="Times New Roman" w:cs="Times New Roman"/>
          <w:b/>
          <w:bCs/>
          <w:color w:val="000000"/>
          <w:sz w:val="24"/>
          <w:szCs w:val="24"/>
          <w:lang w:eastAsia="ru-RU"/>
        </w:rPr>
      </w:pPr>
    </w:p>
    <w:p w:rsidR="00FD2454" w:rsidRPr="00FD2454" w:rsidRDefault="00FD2454" w:rsidP="00FD2454">
      <w:pPr>
        <w:spacing w:after="0" w:line="276" w:lineRule="auto"/>
        <w:jc w:val="both"/>
        <w:rPr>
          <w:rFonts w:ascii="Times New Roman" w:eastAsia="Times New Roman" w:hAnsi="Times New Roman" w:cs="Times New Roman"/>
          <w:color w:val="000000"/>
          <w:lang w:eastAsia="ru-RU"/>
        </w:rPr>
      </w:pP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r>
      <w:r w:rsidRPr="00FD2454">
        <w:rPr>
          <w:rFonts w:ascii="Times New Roman" w:eastAsia="Times New Roman" w:hAnsi="Times New Roman" w:cs="Times New Roman"/>
          <w:color w:val="000000"/>
          <w:lang w:eastAsia="ru-RU"/>
        </w:rPr>
        <w:softHyphen/>
        <w:t>__________________________________________________________________________________</w:t>
      </w:r>
    </w:p>
    <w:p w:rsidR="00FD2454" w:rsidRPr="00FD2454" w:rsidRDefault="00FD2454" w:rsidP="00FD2454">
      <w:pPr>
        <w:spacing w:after="0" w:line="240" w:lineRule="auto"/>
        <w:jc w:val="both"/>
        <w:rPr>
          <w:rFonts w:ascii="Times New Roman" w:eastAsia="Times New Roman" w:hAnsi="Times New Roman" w:cs="Times New Roman"/>
          <w:b/>
          <w:bCs/>
          <w:color w:val="000000"/>
          <w:sz w:val="24"/>
          <w:szCs w:val="24"/>
          <w:lang w:eastAsia="ru-RU"/>
        </w:rPr>
      </w:pPr>
    </w:p>
    <w:p w:rsidR="00FD2454" w:rsidRPr="00FD2454" w:rsidRDefault="00FD2454" w:rsidP="00FD2454">
      <w:pPr>
        <w:spacing w:after="0" w:line="240" w:lineRule="auto"/>
        <w:jc w:val="center"/>
        <w:rPr>
          <w:rFonts w:ascii="Times New Roman" w:eastAsia="Times New Roman" w:hAnsi="Times New Roman" w:cs="Times New Roman"/>
          <w:b/>
          <w:bCs/>
          <w:i/>
          <w:color w:val="000000"/>
          <w:sz w:val="24"/>
          <w:szCs w:val="24"/>
          <w:lang w:eastAsia="ru-RU"/>
        </w:rPr>
      </w:pPr>
      <w:r w:rsidRPr="00FD2454">
        <w:rPr>
          <w:rFonts w:ascii="Times New Roman" w:eastAsia="Times New Roman" w:hAnsi="Times New Roman" w:cs="Times New Roman"/>
          <w:b/>
          <w:bCs/>
          <w:i/>
          <w:color w:val="000000"/>
          <w:sz w:val="24"/>
          <w:szCs w:val="24"/>
          <w:lang w:eastAsia="ru-RU"/>
        </w:rPr>
        <w:lastRenderedPageBreak/>
        <w:t>Посада, прізвище, ініціали, підпис уповноваженої особи Учасника, завірені печаткою</w:t>
      </w:r>
      <w:r w:rsidRPr="00FD2454">
        <w:rPr>
          <w:rFonts w:ascii="Times New Roman" w:eastAsia="Times New Roman" w:hAnsi="Times New Roman" w:cs="Times New Roman"/>
          <w:bCs/>
          <w:i/>
          <w:color w:val="000000"/>
          <w:sz w:val="24"/>
          <w:szCs w:val="24"/>
          <w:vertAlign w:val="superscript"/>
          <w:lang w:eastAsia="ru-RU"/>
        </w:rPr>
        <w:t>*</w:t>
      </w:r>
    </w:p>
    <w:p w:rsidR="00FD2454" w:rsidRPr="00FD2454" w:rsidRDefault="00FD2454" w:rsidP="00FD2454">
      <w:pPr>
        <w:spacing w:after="0" w:line="240" w:lineRule="auto"/>
        <w:jc w:val="center"/>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w:t>
      </w:r>
      <w:r w:rsidRPr="00FD2454">
        <w:rPr>
          <w:rFonts w:ascii="Times New Roman" w:eastAsia="Times New Roman" w:hAnsi="Times New Roman" w:cs="Times New Roman"/>
          <w:i/>
          <w:color w:val="000000"/>
          <w:vertAlign w:val="superscript"/>
          <w:lang w:eastAsia="ru-RU"/>
        </w:rPr>
        <w:t>*</w:t>
      </w:r>
      <w:r w:rsidRPr="00FD2454">
        <w:rPr>
          <w:rFonts w:ascii="Times New Roman" w:eastAsia="Times New Roman" w:hAnsi="Times New Roman" w:cs="Times New Roman"/>
          <w:i/>
          <w:color w:val="000000"/>
          <w:lang w:eastAsia="ru-RU"/>
        </w:rPr>
        <w:t xml:space="preserve"> Ця вимога не стосується Учасників,  які в своїй діяльності не користуються печаткою згідно з чинним законодавством)</w:t>
      </w:r>
    </w:p>
    <w:p w:rsidR="00FD2454" w:rsidRPr="00FD2454" w:rsidRDefault="00FD2454" w:rsidP="00FD2454">
      <w:pPr>
        <w:tabs>
          <w:tab w:val="left" w:pos="3720"/>
        </w:tabs>
        <w:spacing w:after="0" w:line="240" w:lineRule="auto"/>
        <w:contextualSpacing/>
        <w:jc w:val="both"/>
        <w:rPr>
          <w:rFonts w:ascii="Times New Roman" w:eastAsia="Times New Roman" w:hAnsi="Times New Roman" w:cs="Times New Roman"/>
          <w:color w:val="000000"/>
          <w:lang w:eastAsia="ru-RU"/>
        </w:rPr>
      </w:pP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При завантаженні цінової пропозиції Учасник- резидент/нерезидент має враховувати наступну інформацію.</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p>
    <w:p w:rsidR="00FD2454" w:rsidRPr="00FD2454" w:rsidRDefault="00FD2454" w:rsidP="00FD2454">
      <w:pPr>
        <w:tabs>
          <w:tab w:val="left" w:pos="3720"/>
        </w:tabs>
        <w:spacing w:after="0" w:line="240" w:lineRule="auto"/>
        <w:ind w:firstLine="709"/>
        <w:contextualSpacing/>
        <w:jc w:val="both"/>
        <w:rPr>
          <w:rFonts w:ascii="Times New Roman" w:eastAsia="Times New Roman" w:hAnsi="Times New Roman" w:cs="Times New Roman"/>
          <w:i/>
          <w:color w:val="000000"/>
          <w:lang w:eastAsia="ru-RU"/>
        </w:rPr>
      </w:pPr>
      <w:r w:rsidRPr="00FD2454">
        <w:rPr>
          <w:rFonts w:ascii="Times New Roman" w:eastAsia="Times New Roman" w:hAnsi="Times New Roman" w:cs="Times New Roman"/>
          <w:i/>
          <w:color w:val="000000"/>
          <w:lang w:eastAsia="ru-RU"/>
        </w:rPr>
        <w:t>При наявності супутніх послуг (пуско-налагоджувальні роботи, шеф-монтаж), вартість таких послуг має бути зазначена окремо від вартості товару.</w:t>
      </w:r>
    </w:p>
    <w:p w:rsidR="00FD2454" w:rsidRPr="00FD2454" w:rsidRDefault="00FD2454" w:rsidP="00FD2454">
      <w:pPr>
        <w:tabs>
          <w:tab w:val="left" w:pos="3720"/>
        </w:tabs>
        <w:spacing w:after="0" w:line="240" w:lineRule="auto"/>
        <w:contextualSpacing/>
        <w:jc w:val="both"/>
        <w:rPr>
          <w:rFonts w:ascii="Times New Roman" w:eastAsia="Times New Roman" w:hAnsi="Times New Roman" w:cs="Times New Roman"/>
          <w:i/>
          <w:color w:val="000000"/>
          <w:lang w:eastAsia="ru-RU"/>
        </w:rPr>
      </w:pPr>
    </w:p>
    <w:p w:rsidR="00FD2454" w:rsidRPr="00FD2454" w:rsidRDefault="00FD2454" w:rsidP="00FD2454">
      <w:pPr>
        <w:tabs>
          <w:tab w:val="left" w:pos="3720"/>
        </w:tabs>
        <w:spacing w:after="0" w:line="240" w:lineRule="auto"/>
        <w:contextualSpacing/>
        <w:jc w:val="both"/>
        <w:rPr>
          <w:rFonts w:ascii="Times New Roman" w:eastAsia="Times New Roman" w:hAnsi="Times New Roman" w:cs="Times New Roman"/>
          <w:i/>
          <w:color w:val="000000"/>
          <w:lang w:eastAsia="ru-RU"/>
        </w:rPr>
      </w:pP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bCs/>
          <w:color w:val="000000"/>
          <w:sz w:val="28"/>
          <w:szCs w:val="28"/>
          <w:lang w:eastAsia="ru-RU"/>
        </w:rPr>
      </w:pP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bCs/>
          <w:color w:val="000000"/>
          <w:sz w:val="24"/>
          <w:szCs w:val="24"/>
          <w:lang w:eastAsia="ru-RU"/>
        </w:rPr>
      </w:pP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bCs/>
          <w:color w:val="000000"/>
          <w:sz w:val="24"/>
          <w:szCs w:val="24"/>
          <w:lang w:eastAsia="ru-RU"/>
        </w:rPr>
      </w:pPr>
    </w:p>
    <w:p w:rsidR="00FD2454" w:rsidRPr="00FD2454" w:rsidRDefault="00FD2454" w:rsidP="00FD2454">
      <w:pPr>
        <w:rPr>
          <w:rFonts w:ascii="Times New Roman" w:eastAsia="Times New Roman" w:hAnsi="Times New Roman" w:cs="Times New Roman"/>
          <w:color w:val="000000"/>
          <w:sz w:val="24"/>
          <w:szCs w:val="24"/>
          <w:lang w:eastAsia="ru-RU"/>
        </w:rPr>
      </w:pPr>
      <w:r w:rsidRPr="00FD2454">
        <w:rPr>
          <w:rFonts w:ascii="Times New Roman" w:eastAsia="Times New Roman" w:hAnsi="Times New Roman" w:cs="Times New Roman"/>
          <w:color w:val="000000"/>
          <w:sz w:val="24"/>
          <w:szCs w:val="24"/>
          <w:lang w:eastAsia="ru-RU"/>
        </w:rPr>
        <w:br w:type="page"/>
      </w:r>
    </w:p>
    <w:p w:rsidR="00FD2454" w:rsidRPr="00FD2454" w:rsidRDefault="00FD2454" w:rsidP="00FD2454">
      <w:pPr>
        <w:spacing w:after="0" w:line="240" w:lineRule="auto"/>
        <w:ind w:firstLine="540"/>
        <w:jc w:val="right"/>
        <w:rPr>
          <w:rFonts w:ascii="Times New Roman" w:eastAsia="Times New Roman" w:hAnsi="Times New Roman" w:cs="Times New Roman"/>
          <w:b/>
          <w:sz w:val="24"/>
          <w:szCs w:val="24"/>
          <w:lang w:val="ru-RU" w:eastAsia="ru-RU"/>
        </w:rPr>
      </w:pPr>
      <w:r w:rsidRPr="00FD2454">
        <w:rPr>
          <w:rFonts w:ascii="Times New Roman" w:eastAsia="Times New Roman" w:hAnsi="Times New Roman" w:cs="Times New Roman"/>
          <w:b/>
          <w:sz w:val="24"/>
          <w:szCs w:val="24"/>
          <w:lang w:eastAsia="ru-RU"/>
        </w:rPr>
        <w:lastRenderedPageBreak/>
        <w:t xml:space="preserve">Додаток </w:t>
      </w:r>
      <w:r w:rsidRPr="00FD2454">
        <w:rPr>
          <w:rFonts w:ascii="Times New Roman" w:eastAsia="Times New Roman" w:hAnsi="Times New Roman" w:cs="Times New Roman"/>
          <w:b/>
          <w:sz w:val="24"/>
          <w:szCs w:val="24"/>
          <w:lang w:val="ru-RU" w:eastAsia="ru-RU"/>
        </w:rPr>
        <w:t>4</w:t>
      </w: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до документації процедури закупівлі</w:t>
      </w:r>
    </w:p>
    <w:p w:rsidR="00FD2454" w:rsidRPr="00FD2454" w:rsidRDefault="00FD2454" w:rsidP="00FD2454">
      <w:pPr>
        <w:widowControl w:val="0"/>
        <w:tabs>
          <w:tab w:val="left" w:pos="2880"/>
          <w:tab w:val="center" w:pos="4677"/>
          <w:tab w:val="right" w:pos="9355"/>
        </w:tabs>
        <w:autoSpaceDE w:val="0"/>
        <w:autoSpaceDN w:val="0"/>
        <w:adjustRightInd w:val="0"/>
        <w:spacing w:after="0" w:line="240" w:lineRule="auto"/>
        <w:rPr>
          <w:rFonts w:ascii="Arial" w:eastAsia="Times New Roman" w:hAnsi="Arial" w:cs="Arial"/>
          <w:sz w:val="18"/>
          <w:szCs w:val="18"/>
          <w:lang w:eastAsia="ru-RU"/>
        </w:rPr>
      </w:pPr>
    </w:p>
    <w:p w:rsidR="0052317D" w:rsidRPr="00FD2454" w:rsidRDefault="0052317D" w:rsidP="00FD2454">
      <w:pPr>
        <w:rPr>
          <w:rFonts w:ascii="Times New Roman" w:eastAsia="Times New Roman" w:hAnsi="Times New Roman" w:cs="Times New Roman"/>
          <w:sz w:val="24"/>
          <w:szCs w:val="24"/>
          <w:lang w:eastAsia="ru-RU"/>
        </w:rPr>
      </w:pPr>
    </w:p>
    <w:tbl>
      <w:tblPr>
        <w:tblW w:w="9996" w:type="dxa"/>
        <w:tblInd w:w="142" w:type="dxa"/>
        <w:tblLayout w:type="fixed"/>
        <w:tblLook w:val="0000" w:firstRow="0" w:lastRow="0" w:firstColumn="0" w:lastColumn="0" w:noHBand="0" w:noVBand="0"/>
      </w:tblPr>
      <w:tblGrid>
        <w:gridCol w:w="4928"/>
        <w:gridCol w:w="5068"/>
      </w:tblGrid>
      <w:tr w:rsidR="0052317D" w:rsidRPr="0052317D" w:rsidTr="00392083">
        <w:tc>
          <w:tcPr>
            <w:tcW w:w="4928" w:type="dxa"/>
          </w:tcPr>
          <w:p w:rsidR="0052317D" w:rsidRPr="0052317D" w:rsidRDefault="0052317D" w:rsidP="0052317D">
            <w:pPr>
              <w:widowControl w:val="0"/>
              <w:autoSpaceDE w:val="0"/>
              <w:autoSpaceDN w:val="0"/>
              <w:adjustRightInd w:val="0"/>
              <w:spacing w:after="0" w:line="240" w:lineRule="auto"/>
              <w:ind w:right="380"/>
              <w:rPr>
                <w:rFonts w:ascii="Times New Roman" w:eastAsia="Times New Roman" w:hAnsi="Times New Roman" w:cs="Times New Roman"/>
                <w:b/>
                <w:bCs/>
                <w:sz w:val="24"/>
                <w:szCs w:val="24"/>
                <w:lang w:val="ru-RU" w:eastAsia="ru-RU"/>
              </w:rPr>
            </w:pPr>
            <w:r w:rsidRPr="0052317D">
              <w:rPr>
                <w:rFonts w:ascii="Times New Roman" w:eastAsia="Times New Roman" w:hAnsi="Times New Roman" w:cs="Times New Roman"/>
                <w:b/>
                <w:bCs/>
                <w:szCs w:val="30"/>
                <w:lang w:eastAsia="ru-RU"/>
              </w:rPr>
              <w:t xml:space="preserve">    </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ДОГОВІР ПОСТАВКИ</w:t>
            </w:r>
          </w:p>
          <w:p w:rsidR="0052317D" w:rsidRPr="0052317D" w:rsidRDefault="0052317D" w:rsidP="0052317D">
            <w:pPr>
              <w:widowControl w:val="0"/>
              <w:autoSpaceDE w:val="0"/>
              <w:autoSpaceDN w:val="0"/>
              <w:adjustRightInd w:val="0"/>
              <w:spacing w:after="0" w:line="240" w:lineRule="auto"/>
              <w:ind w:right="380"/>
              <w:rPr>
                <w:rFonts w:ascii="Times New Roman" w:eastAsia="Times New Roman" w:hAnsi="Times New Roman" w:cs="Times New Roman"/>
                <w:sz w:val="24"/>
                <w:szCs w:val="30"/>
                <w:lang w:eastAsia="ru-RU"/>
              </w:rPr>
            </w:pPr>
          </w:p>
          <w:p w:rsidR="0052317D" w:rsidRPr="0052317D" w:rsidRDefault="0052317D" w:rsidP="0052317D">
            <w:pPr>
              <w:widowControl w:val="0"/>
              <w:autoSpaceDE w:val="0"/>
              <w:autoSpaceDN w:val="0"/>
              <w:adjustRightInd w:val="0"/>
              <w:spacing w:after="0" w:line="240" w:lineRule="auto"/>
              <w:rPr>
                <w:rFonts w:ascii="Times New Roman" w:eastAsia="Times New Roman" w:hAnsi="Times New Roman" w:cs="Times New Roman"/>
                <w:sz w:val="24"/>
                <w:szCs w:val="30"/>
                <w:lang w:eastAsia="ru-RU"/>
              </w:rPr>
            </w:pPr>
            <w:r w:rsidRPr="0052317D">
              <w:rPr>
                <w:rFonts w:ascii="Times New Roman" w:eastAsia="Times New Roman" w:hAnsi="Times New Roman" w:cs="Times New Roman"/>
                <w:szCs w:val="30"/>
                <w:lang w:eastAsia="ru-RU"/>
              </w:rPr>
              <w:t>Київ, Україна             "___"_________201_ р.</w:t>
            </w:r>
          </w:p>
          <w:p w:rsidR="0052317D" w:rsidRPr="0052317D" w:rsidRDefault="0052317D" w:rsidP="0052317D">
            <w:pPr>
              <w:widowControl w:val="0"/>
              <w:autoSpaceDE w:val="0"/>
              <w:autoSpaceDN w:val="0"/>
              <w:adjustRightInd w:val="0"/>
              <w:spacing w:after="0" w:line="240" w:lineRule="auto"/>
              <w:ind w:right="380"/>
              <w:rPr>
                <w:rFonts w:ascii="Times New Roman" w:eastAsia="Times New Roman" w:hAnsi="Times New Roman" w:cs="Times New Roman"/>
                <w:sz w:val="24"/>
                <w:szCs w:val="30"/>
                <w:lang w:eastAsia="ru-RU"/>
              </w:rPr>
            </w:pPr>
          </w:p>
          <w:p w:rsidR="0052317D" w:rsidRPr="0052317D" w:rsidRDefault="0052317D" w:rsidP="0052317D">
            <w:pPr>
              <w:widowControl w:val="0"/>
              <w:autoSpaceDE w:val="0"/>
              <w:autoSpaceDN w:val="0"/>
              <w:adjustRightInd w:val="0"/>
              <w:spacing w:after="0" w:line="240" w:lineRule="auto"/>
              <w:ind w:right="380"/>
              <w:rPr>
                <w:rFonts w:ascii="Times New Roman" w:eastAsia="Times New Roman" w:hAnsi="Times New Roman" w:cs="Times New Roman"/>
                <w:sz w:val="24"/>
                <w:szCs w:val="30"/>
                <w:lang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ru-RU" w:eastAsia="ru-RU"/>
              </w:rPr>
            </w:pPr>
            <w:r w:rsidRPr="0052317D">
              <w:rPr>
                <w:rFonts w:ascii="Times New Roman" w:eastAsia="Times New Roman" w:hAnsi="Times New Roman" w:cs="Times New Roman"/>
                <w:b/>
                <w:szCs w:val="24"/>
                <w:lang w:val="ru-RU" w:eastAsia="ru-RU"/>
              </w:rPr>
              <w:t>___________________________________________________________________________</w:t>
            </w:r>
            <w:r w:rsidRPr="0052317D">
              <w:rPr>
                <w:rFonts w:ascii="Times New Roman" w:eastAsia="Times New Roman" w:hAnsi="Times New Roman" w:cs="Times New Roman"/>
                <w:b/>
                <w:noProof/>
                <w:szCs w:val="24"/>
                <w:lang w:eastAsia="ru-RU"/>
              </w:rPr>
              <w:t>,</w:t>
            </w:r>
            <w:r w:rsidRPr="0052317D">
              <w:rPr>
                <w:rFonts w:ascii="Times New Roman" w:eastAsia="Times New Roman" w:hAnsi="Times New Roman" w:cs="Times New Roman"/>
                <w:noProof/>
                <w:szCs w:val="24"/>
                <w:lang w:eastAsia="ru-RU"/>
              </w:rPr>
              <w:t xml:space="preserve"> далі – Постачальник, в особі ________________ ______________, що діє на підставі ____________, з однієї сторони, та</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 xml:space="preserve">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b/>
                <w:szCs w:val="24"/>
                <w:lang w:eastAsia="ru-RU"/>
              </w:rPr>
              <w:t>Акціонерне товариство «Укргазвидобування»,</w:t>
            </w:r>
            <w:r w:rsidRPr="0052317D">
              <w:rPr>
                <w:rFonts w:ascii="Times New Roman" w:eastAsia="Times New Roman" w:hAnsi="Times New Roman" w:cs="Times New Roman"/>
                <w:szCs w:val="24"/>
                <w:lang w:eastAsia="ru-RU"/>
              </w:rPr>
              <w:t xml:space="preserve"> далі – Покупець</w:t>
            </w:r>
            <w:r w:rsidRPr="0052317D">
              <w:rPr>
                <w:rFonts w:ascii="Times New Roman" w:eastAsia="Times New Roman" w:hAnsi="Times New Roman" w:cs="Times New Roman"/>
                <w:b/>
                <w:bCs/>
                <w:szCs w:val="24"/>
                <w:lang w:eastAsia="ru-RU"/>
              </w:rPr>
              <w:t>,</w:t>
            </w:r>
            <w:r w:rsidRPr="0052317D">
              <w:rPr>
                <w:rFonts w:ascii="Times New Roman" w:eastAsia="Times New Roman" w:hAnsi="Times New Roman" w:cs="Times New Roman"/>
                <w:szCs w:val="24"/>
                <w:lang w:eastAsia="ru-RU"/>
              </w:rPr>
              <w:t xml:space="preserve"> в особі ________________________________ ___________________, що діє на підставі </w:t>
            </w:r>
            <w:r w:rsidRPr="0052317D">
              <w:rPr>
                <w:rFonts w:ascii="Times New Roman" w:eastAsia="Times New Roman" w:hAnsi="Times New Roman" w:cs="Times New Roman"/>
                <w:szCs w:val="24"/>
                <w:lang w:val="ru-RU" w:eastAsia="ru-RU"/>
              </w:rPr>
              <w:t>_____________________________________</w:t>
            </w:r>
            <w:r w:rsidRPr="0052317D">
              <w:rPr>
                <w:rFonts w:ascii="Times New Roman" w:eastAsia="Times New Roman" w:hAnsi="Times New Roman" w:cs="Times New Roman"/>
                <w:szCs w:val="24"/>
                <w:lang w:eastAsia="ru-RU"/>
              </w:rPr>
              <w:t>, з іншої сторони,  разом іменовані</w:t>
            </w:r>
            <w:r w:rsidRPr="0052317D">
              <w:rPr>
                <w:rFonts w:ascii="Times New Roman" w:eastAsia="Times New Roman" w:hAnsi="Times New Roman" w:cs="Times New Roman"/>
                <w:noProof/>
                <w:szCs w:val="24"/>
                <w:lang w:eastAsia="ru-RU"/>
              </w:rPr>
              <w:t xml:space="preserve"> надалі  - Сторони,  </w:t>
            </w:r>
            <w:r w:rsidRPr="0052317D">
              <w:rPr>
                <w:rFonts w:ascii="Times New Roman" w:eastAsia="Times New Roman" w:hAnsi="Times New Roman" w:cs="Times New Roman"/>
                <w:szCs w:val="24"/>
                <w:lang w:eastAsia="ru-RU"/>
              </w:rPr>
              <w:t>уклали даний договір поставки, далі – Договір</w:t>
            </w:r>
            <w:r w:rsidRPr="0052317D">
              <w:rPr>
                <w:rFonts w:ascii="Times New Roman" w:eastAsia="Times New Roman" w:hAnsi="Times New Roman" w:cs="Times New Roman"/>
                <w:szCs w:val="24"/>
                <w:lang w:val="ru-RU" w:eastAsia="ru-RU"/>
              </w:rPr>
              <w:t>,</w:t>
            </w:r>
            <w:r w:rsidRPr="0052317D">
              <w:rPr>
                <w:rFonts w:ascii="Times New Roman" w:eastAsia="Times New Roman" w:hAnsi="Times New Roman" w:cs="Times New Roman"/>
                <w:szCs w:val="24"/>
                <w:lang w:eastAsia="ru-RU"/>
              </w:rPr>
              <w:t xml:space="preserve"> про</w:t>
            </w:r>
            <w:r w:rsidRPr="0052317D">
              <w:rPr>
                <w:rFonts w:ascii="Times New Roman" w:eastAsia="Times New Roman" w:hAnsi="Times New Roman" w:cs="Times New Roman"/>
                <w:i/>
                <w:iCs/>
                <w:szCs w:val="24"/>
                <w:lang w:eastAsia="ru-RU"/>
              </w:rPr>
              <w:t xml:space="preserve"> </w:t>
            </w:r>
            <w:r w:rsidRPr="0052317D">
              <w:rPr>
                <w:rFonts w:ascii="Times New Roman" w:eastAsia="Times New Roman" w:hAnsi="Times New Roman" w:cs="Times New Roman"/>
                <w:szCs w:val="24"/>
                <w:lang w:eastAsia="ru-RU"/>
              </w:rPr>
              <w:t>наступне</w:t>
            </w:r>
            <w:r w:rsidRPr="0052317D">
              <w:rPr>
                <w:rFonts w:ascii="Times New Roman" w:eastAsia="Times New Roman" w:hAnsi="Times New Roman" w:cs="Times New Roman"/>
                <w:noProof/>
                <w:szCs w:val="24"/>
                <w:lang w:eastAsia="ru-RU"/>
              </w:rPr>
              <w:t>:</w:t>
            </w:r>
          </w:p>
          <w:p w:rsidR="0052317D" w:rsidRPr="0052317D" w:rsidRDefault="0052317D" w:rsidP="0052317D">
            <w:pPr>
              <w:widowControl w:val="0"/>
              <w:autoSpaceDE w:val="0"/>
              <w:autoSpaceDN w:val="0"/>
              <w:adjustRightInd w:val="0"/>
              <w:spacing w:after="0" w:line="240" w:lineRule="auto"/>
              <w:ind w:right="380"/>
              <w:jc w:val="both"/>
              <w:rPr>
                <w:rFonts w:ascii="Times New Roman" w:eastAsia="Times New Roman" w:hAnsi="Times New Roman" w:cs="Times New Roman"/>
                <w:b/>
                <w:bCs/>
                <w:sz w:val="24"/>
                <w:szCs w:val="30"/>
                <w:lang w:eastAsia="ru-RU"/>
              </w:rPr>
            </w:pPr>
          </w:p>
          <w:p w:rsidR="0052317D" w:rsidRPr="0052317D" w:rsidRDefault="0052317D" w:rsidP="0052317D">
            <w:pPr>
              <w:widowControl w:val="0"/>
              <w:autoSpaceDE w:val="0"/>
              <w:autoSpaceDN w:val="0"/>
              <w:adjustRightInd w:val="0"/>
              <w:spacing w:after="0" w:line="240" w:lineRule="auto"/>
              <w:ind w:right="380"/>
              <w:jc w:val="both"/>
              <w:rPr>
                <w:rFonts w:ascii="Times New Roman" w:eastAsia="Times New Roman" w:hAnsi="Times New Roman" w:cs="Times New Roman"/>
                <w:b/>
                <w:bCs/>
                <w:sz w:val="24"/>
                <w:szCs w:val="30"/>
                <w:lang w:eastAsia="ru-RU"/>
              </w:rPr>
            </w:pPr>
          </w:p>
        </w:tc>
        <w:tc>
          <w:tcPr>
            <w:tcW w:w="5068" w:type="dxa"/>
          </w:tcPr>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
                <w:bCs/>
                <w:sz w:val="24"/>
                <w:szCs w:val="30"/>
                <w:lang w:val="ru-RU" w:eastAsia="ru-RU"/>
              </w:rPr>
            </w:pPr>
            <w:r w:rsidRPr="0052317D">
              <w:rPr>
                <w:rFonts w:ascii="Times New Roman" w:eastAsia="Times New Roman" w:hAnsi="Times New Roman" w:cs="Times New Roman"/>
                <w:b/>
                <w:bCs/>
                <w:szCs w:val="30"/>
                <w:lang w:eastAsia="ru-RU"/>
              </w:rPr>
              <w:t xml:space="preserve">         </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30"/>
                <w:lang w:eastAsia="ru-RU"/>
              </w:rPr>
              <w:t>SUPPLY CONTRACT</w:t>
            </w:r>
          </w:p>
          <w:p w:rsidR="0052317D" w:rsidRPr="0052317D" w:rsidRDefault="0052317D" w:rsidP="0052317D">
            <w:pPr>
              <w:widowControl w:val="0"/>
              <w:autoSpaceDE w:val="0"/>
              <w:autoSpaceDN w:val="0"/>
              <w:adjustRightInd w:val="0"/>
              <w:spacing w:after="0" w:line="240" w:lineRule="auto"/>
              <w:ind w:right="151"/>
              <w:jc w:val="center"/>
              <w:rPr>
                <w:rFonts w:ascii="Times New Roman" w:eastAsia="Times New Roman" w:hAnsi="Times New Roman" w:cs="Times New Roman"/>
                <w:b/>
                <w:bCs/>
                <w:sz w:val="24"/>
                <w:szCs w:val="30"/>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sz w:val="24"/>
                <w:szCs w:val="30"/>
                <w:lang w:eastAsia="ru-RU"/>
              </w:rPr>
            </w:pPr>
            <w:r w:rsidRPr="0052317D">
              <w:rPr>
                <w:rFonts w:ascii="Times New Roman" w:eastAsia="Times New Roman" w:hAnsi="Times New Roman" w:cs="Times New Roman"/>
                <w:szCs w:val="30"/>
                <w:lang w:eastAsia="ru-RU"/>
              </w:rPr>
              <w:t>Kyiv,Ukraine                     "___"_________201_</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sz w:val="24"/>
                <w:szCs w:val="30"/>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sz w:val="24"/>
                <w:szCs w:val="30"/>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sz w:val="24"/>
                <w:szCs w:val="24"/>
                <w:lang w:val="en-US" w:eastAsia="ru-RU"/>
              </w:rPr>
            </w:pPr>
            <w:r w:rsidRPr="0052317D">
              <w:rPr>
                <w:rFonts w:ascii="Times New Roman" w:eastAsia="SimSun" w:hAnsi="Times New Roman" w:cs="Times New Roman"/>
                <w:bCs/>
                <w:szCs w:val="24"/>
                <w:lang w:val="en-US" w:eastAsia="ru-RU"/>
              </w:rPr>
              <w:t>______________________________________________________________________</w:t>
            </w:r>
            <w:r w:rsidRPr="0052317D">
              <w:rPr>
                <w:rFonts w:ascii="Times New Roman" w:eastAsia="SimSun" w:hAnsi="Times New Roman" w:cs="Times New Roman"/>
                <w:b/>
                <w:bCs/>
                <w:szCs w:val="24"/>
                <w:lang w:val="en-US" w:eastAsia="ru-RU"/>
              </w:rPr>
              <w:t xml:space="preserve"> </w:t>
            </w:r>
            <w:r w:rsidRPr="0052317D">
              <w:rPr>
                <w:rFonts w:ascii="Times New Roman" w:eastAsia="SimSun" w:hAnsi="Times New Roman" w:cs="Times New Roman"/>
                <w:szCs w:val="24"/>
                <w:lang w:eastAsia="ru-RU"/>
              </w:rPr>
              <w:t xml:space="preserve">hereinafter referred to as the </w:t>
            </w:r>
            <w:r w:rsidRPr="0052317D">
              <w:rPr>
                <w:rFonts w:ascii="Times New Roman" w:eastAsia="SimSun" w:hAnsi="Times New Roman" w:cs="Times New Roman"/>
                <w:bCs/>
                <w:szCs w:val="24"/>
                <w:lang w:eastAsia="ru-RU"/>
              </w:rPr>
              <w:t>"Supplier"</w:t>
            </w:r>
            <w:r w:rsidRPr="0052317D">
              <w:rPr>
                <w:rFonts w:ascii="Times New Roman" w:eastAsia="SimSun" w:hAnsi="Times New Roman" w:cs="Times New Roman"/>
                <w:szCs w:val="24"/>
                <w:lang w:eastAsia="ru-RU"/>
              </w:rPr>
              <w:t>, represented</w:t>
            </w:r>
            <w:r w:rsidRPr="0052317D">
              <w:rPr>
                <w:rFonts w:ascii="Times New Roman" w:eastAsia="SimSun" w:hAnsi="Times New Roman" w:cs="Times New Roman"/>
                <w:szCs w:val="30"/>
                <w:lang w:eastAsia="ru-RU"/>
              </w:rPr>
              <w:t xml:space="preserve"> by</w:t>
            </w:r>
            <w:r w:rsidRPr="0052317D">
              <w:rPr>
                <w:rFonts w:ascii="Times New Roman" w:eastAsia="SimSun" w:hAnsi="Times New Roman" w:cs="Times New Roman"/>
                <w:szCs w:val="26"/>
                <w:lang w:eastAsia="ru-RU"/>
              </w:rPr>
              <w:t xml:space="preserve"> </w:t>
            </w:r>
            <w:r w:rsidRPr="0052317D">
              <w:rPr>
                <w:rFonts w:ascii="Times New Roman" w:eastAsia="SimSun" w:hAnsi="Times New Roman" w:cs="Times New Roman"/>
                <w:szCs w:val="30"/>
                <w:lang w:val="en-US" w:eastAsia="ru-RU"/>
              </w:rPr>
              <w:t>__________________________________</w:t>
            </w:r>
            <w:r w:rsidRPr="0052317D">
              <w:rPr>
                <w:rFonts w:ascii="Times New Roman" w:eastAsia="SimSun" w:hAnsi="Times New Roman" w:cs="Times New Roman"/>
                <w:szCs w:val="24"/>
                <w:lang w:eastAsia="ru-RU"/>
              </w:rPr>
              <w:t xml:space="preserve"> acting under </w:t>
            </w:r>
            <w:r w:rsidRPr="0052317D">
              <w:rPr>
                <w:rFonts w:ascii="Times New Roman" w:eastAsia="SimSun" w:hAnsi="Times New Roman" w:cs="Times New Roman"/>
                <w:szCs w:val="24"/>
                <w:lang w:val="en-US" w:eastAsia="ru-RU"/>
              </w:rPr>
              <w:t>______________</w:t>
            </w:r>
            <w:r w:rsidRPr="0052317D">
              <w:rPr>
                <w:rFonts w:ascii="Times New Roman" w:eastAsia="SimSun" w:hAnsi="Times New Roman" w:cs="Times New Roman"/>
                <w:szCs w:val="24"/>
                <w:lang w:eastAsia="ru-RU"/>
              </w:rPr>
              <w:t xml:space="preserve">, on one side, </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sz w:val="24"/>
                <w:szCs w:val="30"/>
                <w:lang w:eastAsia="ru-RU"/>
              </w:rPr>
            </w:pPr>
            <w:r w:rsidRPr="0052317D">
              <w:rPr>
                <w:rFonts w:ascii="Times New Roman" w:eastAsia="SimSun" w:hAnsi="Times New Roman" w:cs="Times New Roman"/>
                <w:szCs w:val="24"/>
                <w:lang w:eastAsia="ru-RU"/>
              </w:rPr>
              <w:t>and</w:t>
            </w:r>
            <w:r w:rsidRPr="0052317D">
              <w:rPr>
                <w:rFonts w:ascii="Times New Roman" w:eastAsia="SimSun" w:hAnsi="Times New Roman" w:cs="Times New Roman"/>
                <w:b/>
                <w:szCs w:val="24"/>
                <w:lang w:eastAsia="ru-RU"/>
              </w:rPr>
              <w:t xml:space="preserve"> Joint Stock Company “Ukrga</w:t>
            </w:r>
            <w:r w:rsidRPr="0052317D">
              <w:rPr>
                <w:rFonts w:ascii="Times New Roman" w:eastAsia="SimSun" w:hAnsi="Times New Roman" w:cs="Times New Roman"/>
                <w:b/>
                <w:szCs w:val="24"/>
                <w:lang w:val="en-US" w:eastAsia="ru-RU"/>
              </w:rPr>
              <w:t>s</w:t>
            </w:r>
            <w:r w:rsidRPr="0052317D">
              <w:rPr>
                <w:rFonts w:ascii="Times New Roman" w:eastAsia="SimSun" w:hAnsi="Times New Roman" w:cs="Times New Roman"/>
                <w:b/>
                <w:szCs w:val="24"/>
                <w:lang w:eastAsia="ru-RU"/>
              </w:rPr>
              <w:t>vydobuvannya”,</w:t>
            </w:r>
            <w:r w:rsidRPr="0052317D">
              <w:rPr>
                <w:rFonts w:ascii="Times New Roman" w:eastAsia="SimSun" w:hAnsi="Times New Roman" w:cs="Times New Roman"/>
                <w:szCs w:val="24"/>
                <w:lang w:eastAsia="ru-RU"/>
              </w:rPr>
              <w:t xml:space="preserve"> </w:t>
            </w:r>
            <w:r w:rsidRPr="0052317D">
              <w:rPr>
                <w:rFonts w:ascii="Times New Roman" w:eastAsia="SimSun" w:hAnsi="Times New Roman" w:cs="Times New Roman"/>
                <w:bCs/>
                <w:szCs w:val="24"/>
                <w:lang w:eastAsia="ru-RU"/>
              </w:rPr>
              <w:t xml:space="preserve"> </w:t>
            </w:r>
            <w:r w:rsidRPr="0052317D">
              <w:rPr>
                <w:rFonts w:ascii="Times New Roman" w:eastAsia="SimSun" w:hAnsi="Times New Roman" w:cs="Times New Roman"/>
                <w:szCs w:val="24"/>
                <w:lang w:eastAsia="ru-RU"/>
              </w:rPr>
              <w:t xml:space="preserve">hereinafter referred to as the </w:t>
            </w:r>
            <w:r w:rsidRPr="0052317D">
              <w:rPr>
                <w:rFonts w:ascii="Times New Roman" w:eastAsia="SimSun" w:hAnsi="Times New Roman" w:cs="Times New Roman"/>
                <w:bCs/>
                <w:szCs w:val="24"/>
                <w:lang w:eastAsia="ru-RU"/>
              </w:rPr>
              <w:t>"Buyer"</w:t>
            </w:r>
            <w:r w:rsidRPr="0052317D">
              <w:rPr>
                <w:rFonts w:ascii="Times New Roman" w:eastAsia="SimSun" w:hAnsi="Times New Roman" w:cs="Times New Roman"/>
                <w:szCs w:val="24"/>
                <w:lang w:eastAsia="ru-RU"/>
              </w:rPr>
              <w:t xml:space="preserve">, represented by </w:t>
            </w:r>
            <w:r w:rsidRPr="0052317D">
              <w:rPr>
                <w:rFonts w:ascii="Times New Roman" w:eastAsia="Times New Roman" w:hAnsi="Times New Roman" w:cs="Times New Roman"/>
                <w:szCs w:val="24"/>
                <w:lang w:val="en-US" w:eastAsia="ru-RU"/>
              </w:rPr>
              <w:t>_____________________________________________________________, acting under ______________________________________,</w:t>
            </w:r>
            <w:r w:rsidRPr="0052317D">
              <w:rPr>
                <w:rFonts w:ascii="Times New Roman" w:eastAsia="SimSun" w:hAnsi="Times New Roman" w:cs="Times New Roman"/>
                <w:szCs w:val="24"/>
                <w:lang w:eastAsia="ru-RU"/>
              </w:rPr>
              <w:t xml:space="preserve"> on the other side, together referred</w:t>
            </w:r>
            <w:r w:rsidRPr="0052317D">
              <w:rPr>
                <w:rFonts w:ascii="Times New Roman" w:eastAsia="SimSun" w:hAnsi="Times New Roman" w:cs="Times New Roman"/>
                <w:szCs w:val="30"/>
                <w:lang w:eastAsia="ru-RU"/>
              </w:rPr>
              <w:t xml:space="preserve"> to hereinafter</w:t>
            </w:r>
            <w:r w:rsidRPr="0052317D">
              <w:rPr>
                <w:rFonts w:ascii="Times New Roman" w:eastAsia="SimSun" w:hAnsi="Times New Roman" w:cs="Times New Roman"/>
                <w:szCs w:val="30"/>
                <w:lang w:val="en-US" w:eastAsia="ru-RU"/>
              </w:rPr>
              <w:t xml:space="preserve"> -</w:t>
            </w:r>
            <w:r w:rsidRPr="0052317D">
              <w:rPr>
                <w:rFonts w:ascii="Times New Roman" w:eastAsia="SimSun" w:hAnsi="Times New Roman" w:cs="Times New Roman"/>
                <w:szCs w:val="30"/>
                <w:lang w:eastAsia="ru-RU"/>
              </w:rPr>
              <w:t xml:space="preserve"> the “Parties”, have concluded this </w:t>
            </w:r>
            <w:r w:rsidRPr="0052317D">
              <w:rPr>
                <w:rFonts w:ascii="Times New Roman" w:eastAsia="SimSun" w:hAnsi="Times New Roman" w:cs="Times New Roman"/>
                <w:szCs w:val="30"/>
                <w:lang w:val="en-US" w:eastAsia="ru-RU"/>
              </w:rPr>
              <w:t xml:space="preserve">Supply </w:t>
            </w:r>
            <w:r w:rsidRPr="0052317D">
              <w:rPr>
                <w:rFonts w:ascii="Times New Roman" w:eastAsia="SimSun" w:hAnsi="Times New Roman" w:cs="Times New Roman"/>
                <w:szCs w:val="30"/>
                <w:lang w:eastAsia="ru-RU"/>
              </w:rPr>
              <w:t>Contract</w:t>
            </w:r>
            <w:r w:rsidRPr="0052317D">
              <w:rPr>
                <w:rFonts w:ascii="Times New Roman" w:eastAsia="SimSun" w:hAnsi="Times New Roman" w:cs="Times New Roman"/>
                <w:szCs w:val="30"/>
                <w:lang w:val="en-US" w:eastAsia="ru-RU"/>
              </w:rPr>
              <w:t>. hereinafter – Contract,</w:t>
            </w:r>
            <w:r w:rsidRPr="0052317D">
              <w:rPr>
                <w:rFonts w:ascii="Times New Roman" w:eastAsia="SimSun" w:hAnsi="Times New Roman" w:cs="Times New Roman"/>
                <w:szCs w:val="30"/>
                <w:lang w:eastAsia="ru-RU"/>
              </w:rPr>
              <w:t xml:space="preserve"> as follows:</w:t>
            </w:r>
          </w:p>
        </w:tc>
      </w:tr>
      <w:tr w:rsidR="0052317D" w:rsidRPr="0052317D" w:rsidTr="00392083">
        <w:tc>
          <w:tcPr>
            <w:tcW w:w="4928" w:type="dxa"/>
          </w:tcPr>
          <w:p w:rsidR="0052317D" w:rsidRPr="0052317D" w:rsidRDefault="0052317D" w:rsidP="00E1254A">
            <w:pPr>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Предмет Договору</w:t>
            </w:r>
          </w:p>
          <w:p w:rsidR="0052317D" w:rsidRPr="0052317D" w:rsidRDefault="0052317D" w:rsidP="0052317D">
            <w:pPr>
              <w:autoSpaceDE w:val="0"/>
              <w:autoSpaceDN w:val="0"/>
              <w:adjustRightInd w:val="0"/>
              <w:spacing w:after="0" w:line="240" w:lineRule="auto"/>
              <w:ind w:left="1080"/>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Постачальник зобов’язується поставити Покупцеві ________________ (да</w:t>
            </w:r>
            <w:r w:rsidRPr="0052317D">
              <w:rPr>
                <w:rFonts w:ascii="Times New Roman" w:eastAsia="Times New Roman" w:hAnsi="Times New Roman" w:cs="Times New Roman"/>
                <w:szCs w:val="24"/>
                <w:lang w:eastAsia="ru-RU"/>
              </w:rPr>
              <w:t>лі – Т</w:t>
            </w:r>
            <w:r w:rsidRPr="0052317D">
              <w:rPr>
                <w:rFonts w:ascii="Times New Roman" w:eastAsia="Times New Roman" w:hAnsi="Times New Roman" w:cs="Times New Roman"/>
                <w:szCs w:val="24"/>
                <w:lang w:val="ru-RU" w:eastAsia="ru-RU"/>
              </w:rPr>
              <w:t>овар</w:t>
            </w:r>
            <w:r w:rsidRPr="0052317D">
              <w:rPr>
                <w:rFonts w:ascii="Times New Roman" w:eastAsia="Times New Roman" w:hAnsi="Times New Roman" w:cs="Times New Roman"/>
                <w:szCs w:val="24"/>
                <w:lang w:eastAsia="ru-RU"/>
              </w:rPr>
              <w:t>)</w:t>
            </w:r>
            <w:r w:rsidRPr="0052317D">
              <w:rPr>
                <w:rFonts w:ascii="Times New Roman" w:eastAsia="Times New Roman" w:hAnsi="Times New Roman" w:cs="Times New Roman"/>
                <w:szCs w:val="24"/>
                <w:lang w:val="ru-RU" w:eastAsia="ru-RU"/>
              </w:rPr>
              <w:t>, зазначений</w:t>
            </w:r>
            <w:r w:rsidRPr="0052317D">
              <w:rPr>
                <w:rFonts w:ascii="Times New Roman" w:eastAsia="Times New Roman" w:hAnsi="Times New Roman" w:cs="Times New Roman"/>
                <w:noProof/>
                <w:szCs w:val="24"/>
                <w:lang w:val="ru-RU" w:eastAsia="ru-RU"/>
              </w:rPr>
              <w:t xml:space="preserve"> в специфікації/-ях</w:t>
            </w:r>
            <w:r w:rsidRPr="0052317D">
              <w:rPr>
                <w:rFonts w:ascii="Times New Roman" w:eastAsia="Times New Roman" w:hAnsi="Times New Roman" w:cs="Times New Roman"/>
                <w:noProof/>
                <w:szCs w:val="24"/>
                <w:lang w:eastAsia="ru-RU"/>
              </w:rPr>
              <w:t>,</w:t>
            </w:r>
            <w:r w:rsidRPr="0052317D">
              <w:rPr>
                <w:rFonts w:ascii="Times New Roman" w:eastAsia="Times New Roman" w:hAnsi="Times New Roman" w:cs="Times New Roman"/>
                <w:noProof/>
                <w:szCs w:val="24"/>
                <w:lang w:val="ru-RU" w:eastAsia="ru-RU"/>
              </w:rPr>
              <w:t xml:space="preserve"> що додається/ються до Договору і є його невід'ємною/-ими частиною/-ами), а Покупець</w:t>
            </w:r>
            <w:r w:rsidRPr="0052317D">
              <w:rPr>
                <w:rFonts w:ascii="Times New Roman" w:eastAsia="Times New Roman" w:hAnsi="Times New Roman" w:cs="Times New Roman"/>
                <w:szCs w:val="24"/>
                <w:lang w:val="ru-RU" w:eastAsia="ru-RU"/>
              </w:rPr>
              <w:t xml:space="preserve"> - прийняти і оплатити такий Товар.</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ru-RU" w:eastAsia="ru-RU"/>
              </w:rPr>
            </w:pPr>
          </w:p>
          <w:p w:rsidR="0052317D" w:rsidRPr="0052317D" w:rsidRDefault="0052317D" w:rsidP="00E1254A">
            <w:pPr>
              <w:widowControl w:val="0"/>
              <w:numPr>
                <w:ilvl w:val="1"/>
                <w:numId w:val="1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Найменування/асортимент Товару, одиниця виміру, кількість, ціна за одиницю Товару та загальна </w:t>
            </w:r>
            <w:r w:rsidRPr="0052317D">
              <w:rPr>
                <w:rFonts w:ascii="Times New Roman" w:eastAsia="Times New Roman" w:hAnsi="Times New Roman" w:cs="Times New Roman"/>
                <w:szCs w:val="24"/>
                <w:lang w:eastAsia="ru-RU"/>
              </w:rPr>
              <w:t>ціна Д</w:t>
            </w:r>
            <w:r w:rsidRPr="0052317D">
              <w:rPr>
                <w:rFonts w:ascii="Times New Roman" w:eastAsia="Times New Roman" w:hAnsi="Times New Roman" w:cs="Times New Roman"/>
                <w:szCs w:val="24"/>
                <w:lang w:val="ru-RU" w:eastAsia="ru-RU"/>
              </w:rPr>
              <w:t xml:space="preserve">оговору вказується у специфікації/-ях. </w:t>
            </w:r>
            <w:r w:rsidRPr="0052317D">
              <w:rPr>
                <w:rFonts w:ascii="Times New Roman" w:eastAsia="Times New Roman" w:hAnsi="Times New Roman" w:cs="Times New Roman"/>
                <w:noProof/>
                <w:szCs w:val="24"/>
                <w:lang w:val="ru-RU" w:eastAsia="ru-RU"/>
              </w:rPr>
              <w:t>(далі – Специфікація/-ії)</w:t>
            </w:r>
            <w:r w:rsidRPr="0052317D">
              <w:rPr>
                <w:rFonts w:ascii="Times New Roman" w:eastAsia="Times New Roman" w:hAnsi="Times New Roman" w:cs="Times New Roman"/>
                <w:noProof/>
                <w:szCs w:val="24"/>
                <w:lang w:eastAsia="ru-RU"/>
              </w:rPr>
              <w:t xml:space="preserve">, яка є Додатком №1 до Договору та є її невідємною чатиною.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ru-RU" w:eastAsia="ru-RU"/>
              </w:rPr>
            </w:pPr>
          </w:p>
          <w:p w:rsidR="0052317D" w:rsidRPr="0052317D" w:rsidRDefault="0052317D" w:rsidP="00E1254A">
            <w:pPr>
              <w:widowControl w:val="0"/>
              <w:numPr>
                <w:ilvl w:val="1"/>
                <w:numId w:val="1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ru-RU" w:eastAsia="ru-RU"/>
              </w:rPr>
            </w:pPr>
          </w:p>
          <w:p w:rsidR="0052317D" w:rsidRPr="0052317D" w:rsidRDefault="0052317D" w:rsidP="00E1254A">
            <w:pPr>
              <w:widowControl w:val="0"/>
              <w:numPr>
                <w:ilvl w:val="1"/>
                <w:numId w:val="1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Постачальник підтверджує, що укладання та виконання ним цього Договору не суперечить </w:t>
            </w:r>
            <w:r w:rsidRPr="0052317D">
              <w:rPr>
                <w:rFonts w:ascii="Times New Roman" w:eastAsia="Times New Roman" w:hAnsi="Times New Roman" w:cs="Times New Roman"/>
                <w:szCs w:val="24"/>
                <w:lang w:val="ru-RU" w:eastAsia="ru-RU"/>
              </w:rPr>
              <w:lastRenderedPageBreak/>
              <w:t>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52317D" w:rsidRPr="0052317D" w:rsidRDefault="0052317D" w:rsidP="0052317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II. Якість Товару</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1"/>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Arial" w:eastAsia="Times New Roman" w:hAnsi="Arial" w:cs="Arial"/>
                <w:szCs w:val="20"/>
                <w:lang w:val="ru-RU" w:eastAsia="ru-RU"/>
              </w:rPr>
              <w:t xml:space="preserve"> </w:t>
            </w:r>
            <w:r w:rsidRPr="0052317D">
              <w:rPr>
                <w:rFonts w:ascii="Times New Roman" w:eastAsia="Times New Roman" w:hAnsi="Times New Roman" w:cs="Times New Roman"/>
                <w:szCs w:val="24"/>
                <w:lang w:val="ru-RU" w:eastAsia="ru-RU"/>
              </w:rPr>
              <w:t xml:space="preserve">Постачальник повинен поставити Покупцю Товар, передбачений цим Договором, якість якого відповідає </w:t>
            </w:r>
            <w:r w:rsidRPr="0052317D">
              <w:rPr>
                <w:rFonts w:ascii="Times New Roman" w:eastAsia="Times New Roman" w:hAnsi="Times New Roman" w:cs="Times New Roman"/>
                <w:noProof/>
                <w:szCs w:val="24"/>
                <w:lang w:val="ru-RU" w:eastAsia="ru-RU"/>
              </w:rPr>
              <w:t xml:space="preserve">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 </w:t>
            </w:r>
          </w:p>
          <w:p w:rsidR="0052317D" w:rsidRPr="0052317D" w:rsidRDefault="0052317D" w:rsidP="00E1254A">
            <w:pPr>
              <w:widowControl w:val="0"/>
              <w:numPr>
                <w:ilvl w:val="1"/>
                <w:numId w:val="11"/>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zCs w:val="24"/>
                <w:lang w:val="ru-RU" w:eastAsia="ru-RU"/>
              </w:rPr>
              <w:t>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p>
          <w:p w:rsidR="0052317D" w:rsidRPr="0052317D" w:rsidRDefault="0052317D" w:rsidP="0052317D">
            <w:pPr>
              <w:spacing w:after="0" w:line="240" w:lineRule="auto"/>
              <w:jc w:val="both"/>
              <w:rPr>
                <w:rFonts w:ascii="Times New Roman" w:eastAsia="Times New Roman" w:hAnsi="Times New Roman" w:cs="Times New Roman"/>
                <w:bCs/>
                <w:sz w:val="24"/>
                <w:szCs w:val="24"/>
                <w:lang w:eastAsia="ru-RU"/>
              </w:rPr>
            </w:pPr>
          </w:p>
        </w:tc>
        <w:tc>
          <w:tcPr>
            <w:tcW w:w="5068" w:type="dxa"/>
          </w:tcPr>
          <w:p w:rsidR="0052317D" w:rsidRPr="0052317D" w:rsidRDefault="0052317D" w:rsidP="0052317D">
            <w:pPr>
              <w:widowControl w:val="0"/>
              <w:autoSpaceDE w:val="0"/>
              <w:autoSpaceDN w:val="0"/>
              <w:adjustRightInd w:val="0"/>
              <w:spacing w:after="0" w:line="240" w:lineRule="auto"/>
              <w:ind w:right="151"/>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lastRenderedPageBreak/>
              <w:t>I. Subject of the Contract</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4"/>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 xml:space="preserve">The Supplier shall supply to the Buyer, and the Buyer shall accept and pay for the _____________________ </w:t>
            </w:r>
            <w:r w:rsidRPr="0052317D">
              <w:rPr>
                <w:rFonts w:ascii="Times New Roman" w:eastAsia="Times New Roman" w:hAnsi="Times New Roman" w:cs="Times New Roman"/>
                <w:bCs/>
                <w:szCs w:val="24"/>
                <w:lang w:eastAsia="ru-RU"/>
              </w:rPr>
              <w:t>(</w:t>
            </w:r>
            <w:r w:rsidRPr="0052317D">
              <w:rPr>
                <w:rFonts w:ascii="Times New Roman" w:eastAsia="Times New Roman" w:hAnsi="Times New Roman" w:cs="Times New Roman"/>
                <w:bCs/>
                <w:szCs w:val="24"/>
                <w:lang w:val="en-US" w:eastAsia="ru-RU"/>
              </w:rPr>
              <w:t>hereinafter - The Goods) listed in the specification/s, which is attached hereto and is considered its integral part.</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bCs/>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bCs/>
                <w:sz w:val="24"/>
                <w:szCs w:val="24"/>
                <w:lang w:val="en-US" w:eastAsia="ru-RU"/>
              </w:rPr>
            </w:pPr>
          </w:p>
          <w:p w:rsidR="0052317D" w:rsidRPr="0052317D" w:rsidRDefault="0052317D" w:rsidP="00E1254A">
            <w:pPr>
              <w:widowControl w:val="0"/>
              <w:numPr>
                <w:ilvl w:val="1"/>
                <w:numId w:val="14"/>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 xml:space="preserve">The name (assortment) of the Goods, unit of measure, quantity, unit price and total value are indicated in the Contract specification/s (hereinafter the Specification/s), which is/are the Appendix №1 to the Contract and is/are considered its integral part.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bCs/>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bCs/>
                <w:szCs w:val="24"/>
                <w:lang w:val="en-US" w:eastAsia="ru-RU"/>
              </w:rPr>
            </w:pPr>
          </w:p>
          <w:p w:rsidR="0052317D" w:rsidRPr="0052317D" w:rsidRDefault="0052317D" w:rsidP="00E1254A">
            <w:pPr>
              <w:widowControl w:val="0"/>
              <w:numPr>
                <w:ilvl w:val="1"/>
                <w:numId w:val="14"/>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Supplier shall warrant that the Goods being the subject hereof belong to it by right of ownership or other property rights, which authorizes him to fully dispose of the Goods. The Goods are new and have not been in use, are not forbidden, are not under arrest, are not subject to collateral and other means of enforcing the obligations to any physical or legal entities, public authorities and the State and are not the subject of any other restriction under applicable legislation of Ukraine.</w:t>
            </w:r>
          </w:p>
          <w:p w:rsidR="0052317D" w:rsidRPr="0052317D" w:rsidRDefault="0052317D" w:rsidP="0052317D">
            <w:pPr>
              <w:widowControl w:val="0"/>
              <w:autoSpaceDE w:val="0"/>
              <w:autoSpaceDN w:val="0"/>
              <w:adjustRightInd w:val="0"/>
              <w:spacing w:after="0" w:line="240" w:lineRule="auto"/>
              <w:ind w:left="720"/>
              <w:contextualSpacing/>
              <w:rPr>
                <w:rFonts w:ascii="Times New Roman" w:eastAsia="Times New Roman" w:hAnsi="Times New Roman" w:cs="Times New Roman"/>
                <w:bCs/>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bCs/>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bCs/>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bCs/>
                <w:sz w:val="24"/>
                <w:szCs w:val="24"/>
                <w:lang w:val="en-US" w:eastAsia="ru-RU"/>
              </w:rPr>
            </w:pPr>
          </w:p>
          <w:p w:rsidR="0052317D" w:rsidRPr="0052317D" w:rsidRDefault="0052317D" w:rsidP="00E1254A">
            <w:pPr>
              <w:widowControl w:val="0"/>
              <w:numPr>
                <w:ilvl w:val="1"/>
                <w:numId w:val="14"/>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 xml:space="preserve">The Supplier acknowledges that the signing </w:t>
            </w:r>
            <w:r w:rsidRPr="0052317D">
              <w:rPr>
                <w:rFonts w:ascii="Times New Roman" w:eastAsia="Times New Roman" w:hAnsi="Times New Roman" w:cs="Times New Roman"/>
                <w:bCs/>
                <w:szCs w:val="24"/>
                <w:lang w:val="en-US" w:eastAsia="ru-RU"/>
              </w:rPr>
              <w:lastRenderedPageBreak/>
              <w:t>and implementation hereof shall be inconsistent with the Law of Ukraine and shall comply with its requirements (in particular, obtaining all necessary permits and approvals). The Supplier also acknowledges that the signing and implementation hereof shall not contradict the Supplier’s objectives.</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Cs/>
                <w:sz w:val="24"/>
                <w:szCs w:val="24"/>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Cs/>
                <w:sz w:val="24"/>
                <w:szCs w:val="24"/>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Cs/>
                <w:sz w:val="24"/>
                <w:szCs w:val="24"/>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Cs/>
                <w:sz w:val="24"/>
                <w:szCs w:val="24"/>
                <w:lang w:eastAsia="ru-RU"/>
              </w:rPr>
            </w:pP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eastAsia="ru-RU"/>
              </w:rPr>
            </w:pPr>
            <w:r w:rsidRPr="0052317D">
              <w:rPr>
                <w:rFonts w:ascii="Times New Roman" w:eastAsia="SimSun" w:hAnsi="Times New Roman" w:cs="Times New Roman"/>
                <w:b/>
                <w:bCs/>
                <w:kern w:val="1"/>
                <w:szCs w:val="24"/>
                <w:lang w:eastAsia="ru-RU"/>
              </w:rPr>
              <w:t>II. Quality</w:t>
            </w: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eastAsia="ru-RU"/>
              </w:rPr>
            </w:pPr>
          </w:p>
          <w:p w:rsidR="0052317D" w:rsidRPr="0052317D" w:rsidRDefault="0052317D" w:rsidP="00E1254A">
            <w:pPr>
              <w:widowControl w:val="0"/>
              <w:numPr>
                <w:ilvl w:val="1"/>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The Supplier shall supply to the Buyer the Goods under this Contract, the quality of which meets the quality of certificates or passports, meets national standards, technical or other conditions that are imposed on the given type of Goods and confirmed by relevant documents.</w:t>
            </w:r>
          </w:p>
          <w:p w:rsidR="0052317D" w:rsidRPr="0052317D" w:rsidRDefault="0052317D" w:rsidP="0052317D">
            <w:pPr>
              <w:spacing w:after="0" w:line="240" w:lineRule="auto"/>
              <w:jc w:val="both"/>
              <w:rPr>
                <w:rFonts w:ascii="Times New Roman" w:eastAsia="Times New Roman" w:hAnsi="Times New Roman" w:cs="Times New Roman"/>
                <w:bCs/>
                <w:sz w:val="24"/>
                <w:szCs w:val="24"/>
                <w:lang w:val="en-US" w:eastAsia="ru-RU"/>
              </w:rPr>
            </w:pPr>
          </w:p>
          <w:p w:rsidR="0052317D" w:rsidRPr="0052317D" w:rsidRDefault="0052317D" w:rsidP="00E1254A">
            <w:pPr>
              <w:widowControl w:val="0"/>
              <w:numPr>
                <w:ilvl w:val="1"/>
                <w:numId w:val="12"/>
              </w:numPr>
              <w:autoSpaceDE w:val="0"/>
              <w:autoSpaceDN w:val="0"/>
              <w:adjustRightInd w:val="0"/>
              <w:spacing w:after="0" w:line="240" w:lineRule="auto"/>
              <w:ind w:left="0" w:firstLine="357"/>
              <w:contextualSpacing/>
              <w:jc w:val="both"/>
              <w:rPr>
                <w:rFonts w:ascii="Times New Roman" w:eastAsia="Times New Roman" w:hAnsi="Times New Roman" w:cs="Times New Roman"/>
                <w:bCs/>
                <w:szCs w:val="24"/>
                <w:lang w:val="en-US" w:eastAsia="ru-RU"/>
              </w:rPr>
            </w:pPr>
            <w:r w:rsidRPr="0052317D">
              <w:rPr>
                <w:rFonts w:ascii="Times New Roman" w:eastAsia="Times New Roman" w:hAnsi="Times New Roman" w:cs="Times New Roman"/>
                <w:bCs/>
                <w:szCs w:val="24"/>
                <w:lang w:val="en-US" w:eastAsia="ru-RU"/>
              </w:rPr>
              <w:t>The supplier guarantees the quality and reliability of the Goods supplied within the warranty period. Goods warranty period must not be less than the manufacturer's warranty period. Warranty period for the Goods is established in the Specification/-s to this Contract.</w:t>
            </w:r>
          </w:p>
          <w:p w:rsidR="0052317D" w:rsidRPr="0052317D" w:rsidRDefault="0052317D" w:rsidP="0052317D">
            <w:pPr>
              <w:spacing w:after="0" w:line="240" w:lineRule="auto"/>
              <w:jc w:val="both"/>
              <w:rPr>
                <w:rFonts w:ascii="Times New Roman" w:eastAsia="Times New Roman" w:hAnsi="Times New Roman" w:cs="Times New Roman"/>
                <w:bCs/>
                <w:sz w:val="24"/>
                <w:szCs w:val="24"/>
                <w:lang w:val="en-US" w:eastAsia="ru-RU"/>
              </w:rPr>
            </w:pPr>
          </w:p>
        </w:tc>
      </w:tr>
      <w:tr w:rsidR="0052317D" w:rsidRPr="0052317D" w:rsidTr="00392083">
        <w:tc>
          <w:tcPr>
            <w:tcW w:w="4928" w:type="dxa"/>
          </w:tcPr>
          <w:p w:rsidR="0052317D" w:rsidRPr="0052317D" w:rsidRDefault="0052317D" w:rsidP="0052317D">
            <w:pPr>
              <w:autoSpaceDE w:val="0"/>
              <w:autoSpaceDN w:val="0"/>
              <w:adjustRightInd w:val="0"/>
              <w:spacing w:after="0" w:line="240" w:lineRule="auto"/>
              <w:jc w:val="center"/>
              <w:rPr>
                <w:rFonts w:ascii="Times New Roman" w:eastAsia="SimSun" w:hAnsi="Times New Roman" w:cs="Times New Roman"/>
                <w:b/>
                <w:bCs/>
                <w:kern w:val="1"/>
                <w:sz w:val="24"/>
                <w:szCs w:val="24"/>
                <w:lang w:val="en-US" w:eastAsia="ru-RU"/>
              </w:rPr>
            </w:pPr>
            <w:r w:rsidRPr="0052317D">
              <w:rPr>
                <w:rFonts w:ascii="Times New Roman" w:eastAsia="SimSun" w:hAnsi="Times New Roman" w:cs="Times New Roman"/>
                <w:b/>
                <w:bCs/>
                <w:kern w:val="1"/>
                <w:szCs w:val="24"/>
                <w:lang w:val="en-US" w:eastAsia="ru-RU"/>
              </w:rPr>
              <w:lastRenderedPageBreak/>
              <w:t>III. Ціна Договору</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15"/>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Ціна</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цього</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Договору</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вказується</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Специфікації</w:t>
            </w:r>
            <w:r w:rsidRPr="0052317D">
              <w:rPr>
                <w:rFonts w:ascii="Times New Roman" w:eastAsia="SimSun" w:hAnsi="Times New Roman" w:cs="Times New Roman"/>
                <w:bCs/>
                <w:kern w:val="1"/>
                <w:szCs w:val="24"/>
                <w:lang w:val="en-US" w:eastAsia="ru-RU"/>
              </w:rPr>
              <w:t>/-</w:t>
            </w:r>
            <w:r w:rsidRPr="0052317D">
              <w:rPr>
                <w:rFonts w:ascii="Times New Roman" w:eastAsia="SimSun" w:hAnsi="Times New Roman" w:cs="Times New Roman"/>
                <w:bCs/>
                <w:kern w:val="1"/>
                <w:szCs w:val="24"/>
                <w:lang w:val="ru-RU" w:eastAsia="ru-RU"/>
              </w:rPr>
              <w:t>ях</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гривнях</w:t>
            </w:r>
            <w:r w:rsidRPr="0052317D">
              <w:rPr>
                <w:rFonts w:ascii="Times New Roman" w:eastAsia="SimSun" w:hAnsi="Times New Roman" w:cs="Times New Roman"/>
                <w:bCs/>
                <w:kern w:val="1"/>
                <w:szCs w:val="24"/>
                <w:lang w:val="en-US" w:eastAsia="ru-RU"/>
              </w:rPr>
              <w:t xml:space="preserve"> </w:t>
            </w:r>
            <w:r w:rsidRPr="0052317D">
              <w:rPr>
                <w:rFonts w:ascii="Arial" w:eastAsia="SimSun" w:hAnsi="Arial" w:cs="Arial"/>
                <w:bCs/>
                <w:kern w:val="1"/>
                <w:szCs w:val="20"/>
                <w:lang w:val="ru-RU" w:eastAsia="ru-RU"/>
              </w:rPr>
              <w:t>з</w:t>
            </w:r>
            <w:r w:rsidRPr="0052317D">
              <w:rPr>
                <w:rFonts w:ascii="Arial" w:eastAsia="SimSun" w:hAnsi="Arial" w:cs="Arial"/>
                <w:bCs/>
                <w:kern w:val="1"/>
                <w:szCs w:val="20"/>
                <w:lang w:val="en-US" w:eastAsia="ru-RU"/>
              </w:rPr>
              <w:t xml:space="preserve"> </w:t>
            </w:r>
            <w:r w:rsidRPr="0052317D">
              <w:rPr>
                <w:rFonts w:ascii="Times New Roman" w:eastAsia="SimSun" w:hAnsi="Times New Roman" w:cs="Times New Roman"/>
                <w:bCs/>
                <w:kern w:val="1"/>
                <w:szCs w:val="24"/>
                <w:lang w:val="ru-RU" w:eastAsia="ru-RU"/>
              </w:rPr>
              <w:t>урахуванням</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ПДВ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eastAsia="ru-RU"/>
              </w:rPr>
              <w:t>застосовується якщо Постачальник є резидентом, платником ПДВ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або</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іноземній</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валюті</w:t>
            </w:r>
            <w:r w:rsidRPr="0052317D">
              <w:rPr>
                <w:rFonts w:ascii="Times New Roman" w:eastAsia="SimSun" w:hAnsi="Times New Roman" w:cs="Times New Roman"/>
                <w:bCs/>
                <w:kern w:val="1"/>
                <w:szCs w:val="24"/>
                <w:lang w:eastAsia="ru-RU"/>
              </w:rPr>
              <w:t xml:space="preserve"> без урахування ПДВ</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застосовується</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якщо</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val="ru-RU" w:eastAsia="ru-RU"/>
              </w:rPr>
              <w:t>Постачальник</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eastAsia="ru-RU"/>
              </w:rPr>
              <w:t xml:space="preserve">є </w:t>
            </w:r>
            <w:r w:rsidRPr="0052317D">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eastAsia="ru-RU"/>
              </w:rPr>
              <w:t>не</w:t>
            </w:r>
            <w:r w:rsidRPr="0052317D">
              <w:rPr>
                <w:rFonts w:ascii="Times New Roman" w:eastAsia="SimSun" w:hAnsi="Times New Roman" w:cs="Times New Roman"/>
                <w:bCs/>
                <w:kern w:val="1"/>
                <w:szCs w:val="24"/>
                <w:lang w:val="ru-RU" w:eastAsia="ru-RU"/>
              </w:rPr>
              <w:t>резидентом</w:t>
            </w:r>
            <w:r w:rsidRPr="0052317D">
              <w:rPr>
                <w:rFonts w:ascii="Times New Roman" w:eastAsia="SimSun" w:hAnsi="Times New Roman" w:cs="Times New Roman"/>
                <w:bCs/>
                <w:kern w:val="1"/>
                <w:szCs w:val="24"/>
                <w:lang w:val="en-US" w:eastAsia="ru-RU"/>
              </w:rPr>
              <w:t xml:space="preserve"> ).</w:t>
            </w:r>
          </w:p>
          <w:p w:rsidR="0052317D" w:rsidRPr="0052317D" w:rsidRDefault="0052317D" w:rsidP="00E1254A">
            <w:pPr>
              <w:widowControl w:val="0"/>
              <w:numPr>
                <w:ilvl w:val="1"/>
                <w:numId w:val="15"/>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Загальна </w:t>
            </w:r>
            <w:r w:rsidRPr="0052317D">
              <w:rPr>
                <w:rFonts w:ascii="Times New Roman" w:eastAsia="SimSun" w:hAnsi="Times New Roman" w:cs="Times New Roman"/>
                <w:bCs/>
                <w:kern w:val="1"/>
                <w:szCs w:val="24"/>
                <w:lang w:eastAsia="ru-RU"/>
              </w:rPr>
              <w:t xml:space="preserve">ціна </w:t>
            </w:r>
            <w:r w:rsidRPr="0052317D">
              <w:rPr>
                <w:rFonts w:ascii="Times New Roman" w:eastAsia="SimSun" w:hAnsi="Times New Roman" w:cs="Times New Roman"/>
                <w:bCs/>
                <w:kern w:val="1"/>
                <w:szCs w:val="24"/>
                <w:lang w:val="ru-RU" w:eastAsia="ru-RU"/>
              </w:rPr>
              <w:t>Договору визначається загальною вартістю Товару, вказаного в  Специфікації/-ях до цього Договору.</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У вартість Товару включаються:</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митні витрати, понесені П</w:t>
            </w:r>
            <w:r w:rsidRPr="0052317D">
              <w:rPr>
                <w:rFonts w:ascii="Times New Roman" w:eastAsia="SimSun" w:hAnsi="Times New Roman" w:cs="Times New Roman"/>
                <w:bCs/>
                <w:kern w:val="1"/>
                <w:szCs w:val="24"/>
                <w:lang w:eastAsia="ru-RU"/>
              </w:rPr>
              <w:t>остачальником</w:t>
            </w:r>
            <w:r w:rsidRPr="0052317D">
              <w:rPr>
                <w:rFonts w:ascii="Times New Roman" w:eastAsia="SimSun" w:hAnsi="Times New Roman" w:cs="Times New Roman"/>
                <w:bCs/>
                <w:kern w:val="1"/>
                <w:szCs w:val="24"/>
                <w:lang w:val="ru-RU" w:eastAsia="ru-RU"/>
              </w:rPr>
              <w:t xml:space="preserve"> при митному оформленні Товару у пункті відправки (застосовується, якщо Постачальник не є резидентом України);</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витрати на пакування та навантаження;</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   транспортні витрати відповідно до умов поставки, що зазначені у Специфікації / -ях до  даного Договору; </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витрати на отримання дозвільної документації (у випадку, якщо така вимагається);</w:t>
            </w:r>
          </w:p>
          <w:p w:rsidR="0052317D" w:rsidRPr="0052317D" w:rsidRDefault="0052317D" w:rsidP="0052317D">
            <w:pPr>
              <w:spacing w:after="0" w:line="240" w:lineRule="auto"/>
              <w:jc w:val="both"/>
              <w:rPr>
                <w:rFonts w:ascii="Arial" w:eastAsia="SimSun" w:hAnsi="Arial" w:cs="Arial"/>
                <w:sz w:val="20"/>
                <w:szCs w:val="20"/>
                <w:lang w:val="ru-RU" w:eastAsia="ru-RU"/>
              </w:rPr>
            </w:pPr>
            <w:r w:rsidRPr="0052317D">
              <w:rPr>
                <w:rFonts w:ascii="Times New Roman" w:eastAsia="SimSun" w:hAnsi="Times New Roman" w:cs="Times New Roman"/>
                <w:bCs/>
                <w:kern w:val="1"/>
                <w:szCs w:val="24"/>
                <w:lang w:eastAsia="ru-RU"/>
              </w:rPr>
              <w:t>- витрати пов’язані з отриманням сертифікату походження Товару</w:t>
            </w:r>
            <w:r w:rsidRPr="0052317D">
              <w:rPr>
                <w:rFonts w:ascii="Times New Roman" w:eastAsia="Times New Roman" w:hAnsi="Times New Roman" w:cs="Times New Roman"/>
                <w:sz w:val="24"/>
                <w:szCs w:val="24"/>
                <w:lang w:eastAsia="ru-RU"/>
              </w:rPr>
              <w:t xml:space="preserve"> </w:t>
            </w:r>
            <w:r w:rsidRPr="0052317D">
              <w:rPr>
                <w:rFonts w:ascii="Times New Roman" w:eastAsia="SimSun" w:hAnsi="Times New Roman" w:cs="Times New Roman"/>
                <w:bCs/>
                <w:kern w:val="1"/>
                <w:szCs w:val="24"/>
                <w:lang w:eastAsia="ru-RU"/>
              </w:rPr>
              <w:t>(застосовується, якщо Постачальник є   нерезидентом України)</w:t>
            </w:r>
          </w:p>
          <w:p w:rsidR="0052317D" w:rsidRPr="0052317D" w:rsidRDefault="0052317D" w:rsidP="0052317D">
            <w:pPr>
              <w:spacing w:after="0" w:line="240" w:lineRule="auto"/>
              <w:jc w:val="both"/>
              <w:rPr>
                <w:rFonts w:ascii="Times New Roman" w:eastAsia="SimSun" w:hAnsi="Times New Roman" w:cs="Times New Roman"/>
                <w:bCs/>
                <w:color w:val="FF0000"/>
                <w:kern w:val="1"/>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ru-RU" w:eastAsia="ru-RU"/>
              </w:rPr>
            </w:pPr>
            <w:r w:rsidRPr="0052317D">
              <w:rPr>
                <w:rFonts w:ascii="Times New Roman" w:eastAsia="Times New Roman" w:hAnsi="Times New Roman" w:cs="Times New Roman"/>
                <w:noProof/>
                <w:sz w:val="24"/>
                <w:szCs w:val="24"/>
                <w:lang w:eastAsia="ru-RU"/>
              </w:rPr>
              <w:t xml:space="preserve">3.3. Ціна за одиницю Товару та загальна ціна Договору може бути змінена (за умови, якщо Договором передбачена  оплата за Товар протягом 30 календарних днів або більше </w:t>
            </w:r>
            <w:r w:rsidRPr="0052317D">
              <w:rPr>
                <w:rFonts w:ascii="Times New Roman" w:eastAsia="Times New Roman" w:hAnsi="Times New Roman" w:cs="Times New Roman"/>
                <w:sz w:val="24"/>
                <w:szCs w:val="24"/>
                <w:lang w:eastAsia="ru-RU"/>
              </w:rPr>
              <w:t xml:space="preserve"> по </w:t>
            </w:r>
            <w:r w:rsidRPr="0052317D">
              <w:rPr>
                <w:rFonts w:ascii="Times New Roman" w:eastAsia="Times New Roman" w:hAnsi="Times New Roman" w:cs="Times New Roman"/>
                <w:sz w:val="24"/>
                <w:szCs w:val="24"/>
                <w:lang w:eastAsia="ru-RU"/>
              </w:rPr>
              <w:lastRenderedPageBreak/>
              <w:t xml:space="preserve">факту поставки – стандартні умови оплати) </w:t>
            </w:r>
            <w:r w:rsidRPr="0052317D">
              <w:rPr>
                <w:rFonts w:ascii="Times New Roman" w:eastAsia="Times New Roman" w:hAnsi="Times New Roman" w:cs="Times New Roman"/>
                <w:noProof/>
                <w:sz w:val="24"/>
                <w:szCs w:val="24"/>
                <w:lang w:eastAsia="ru-RU"/>
              </w:rPr>
              <w:t>при застосуванні пункту 3.</w:t>
            </w:r>
            <w:r w:rsidRPr="0052317D">
              <w:rPr>
                <w:rFonts w:ascii="Times New Roman" w:eastAsia="Times New Roman" w:hAnsi="Times New Roman" w:cs="Times New Roman"/>
                <w:noProof/>
                <w:sz w:val="24"/>
                <w:szCs w:val="24"/>
                <w:lang w:val="ru-RU" w:eastAsia="ru-RU"/>
              </w:rPr>
              <w:t>4</w:t>
            </w:r>
            <w:r w:rsidRPr="0052317D">
              <w:rPr>
                <w:rFonts w:ascii="Times New Roman" w:eastAsia="Times New Roman" w:hAnsi="Times New Roman" w:cs="Times New Roman"/>
                <w:noProof/>
                <w:sz w:val="24"/>
                <w:szCs w:val="24"/>
                <w:lang w:eastAsia="ru-RU"/>
              </w:rPr>
              <w:t xml:space="preserve">  Договору</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 xml:space="preserve">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3.4. Умови зменшення вартості  поставленого та неоплаченого Товару з застосуванням формули дисконтування вартості Товару.</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 xml:space="preserve">3.4.1. </w:t>
            </w:r>
            <w:r w:rsidRPr="0052317D">
              <w:rPr>
                <w:rFonts w:ascii="Times New Roman" w:eastAsia="Times New Roman" w:hAnsi="Times New Roman" w:cs="Times New Roman"/>
                <w:sz w:val="24"/>
                <w:szCs w:val="24"/>
                <w:lang w:eastAsia="ru-RU"/>
              </w:rPr>
              <w:t>У разі, якщо Постачальник бажає зменшити строки оплати,  визначені цим Договором</w:t>
            </w:r>
            <w:r w:rsidRPr="0052317D">
              <w:rPr>
                <w:rFonts w:ascii="Times New Roman" w:eastAsia="Times New Roman" w:hAnsi="Times New Roman" w:cs="Times New Roman"/>
                <w:noProof/>
                <w:sz w:val="24"/>
                <w:szCs w:val="24"/>
                <w:lang w:eastAsia="ru-RU"/>
              </w:rPr>
              <w:t xml:space="preserve"> (застосовується лише у разі оплати за Товар по  факту поставки протягом 30 календарних днів або більше)</w:t>
            </w:r>
            <w:r w:rsidRPr="0052317D">
              <w:rPr>
                <w:rFonts w:ascii="Times New Roman" w:eastAsia="Times New Roman" w:hAnsi="Times New Roman" w:cs="Times New Roman"/>
                <w:sz w:val="24"/>
                <w:szCs w:val="24"/>
                <w:lang w:eastAsia="ru-RU"/>
              </w:rPr>
              <w:t>, він  письмово звертається до Покупця з пропозицією зменшити строки оплати за Договором з одночасним зменшенням вартості поставленого, але не оплаченого Товару, відповідно до формули дисконтування вартості Товару, вказаної у п. 3.</w:t>
            </w:r>
            <w:r w:rsidRPr="0052317D">
              <w:rPr>
                <w:rFonts w:ascii="Times New Roman" w:eastAsia="Times New Roman" w:hAnsi="Times New Roman" w:cs="Times New Roman"/>
                <w:sz w:val="24"/>
                <w:szCs w:val="24"/>
                <w:lang w:val="ru-RU" w:eastAsia="ru-RU"/>
              </w:rPr>
              <w:t>4</w:t>
            </w:r>
            <w:r w:rsidRPr="0052317D">
              <w:rPr>
                <w:rFonts w:ascii="Times New Roman" w:eastAsia="Times New Roman" w:hAnsi="Times New Roman" w:cs="Times New Roman"/>
                <w:sz w:val="24"/>
                <w:szCs w:val="24"/>
                <w:lang w:eastAsia="ru-RU"/>
              </w:rPr>
              <w:t>.2 Договору</w:t>
            </w:r>
            <w:r w:rsidRPr="0052317D">
              <w:rPr>
                <w:rFonts w:ascii="Times New Roman" w:eastAsia="Times New Roman" w:hAnsi="Times New Roman" w:cs="Times New Roman"/>
                <w:noProof/>
                <w:sz w:val="24"/>
                <w:szCs w:val="24"/>
                <w:lang w:eastAsia="ru-RU"/>
              </w:rPr>
              <w:t>.</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3.4.2. Формула дисконтування вартості Товару:</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Σ вартість фактична = Σ вартість за Договором × (1 – r/360 × (t¹ - t²)), де:</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Σ вартість фактична – фактична вартість товарів, що оплачується окремим платежем, грн.;</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Σ вартість за Договором - вартість товарів, яка визначена у Договорі;</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t¹ - строки оплати, визначені у Договорі (стандартні умови оплати), в календарних днях*;</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t² - строк фактичної оплати (зменшені стандартні строки, які узгоджені Сторонами), в календарних днях*;</w:t>
            </w:r>
          </w:p>
          <w:p w:rsidR="0052317D" w:rsidRPr="0052317D" w:rsidRDefault="0052317D" w:rsidP="0052317D">
            <w:pPr>
              <w:spacing w:after="0" w:line="240" w:lineRule="auto"/>
              <w:jc w:val="both"/>
              <w:rPr>
                <w:rFonts w:ascii="Times New Roman" w:eastAsia="SimSun" w:hAnsi="Times New Roman" w:cs="Times New Roman"/>
                <w:bCs/>
                <w:i/>
                <w:kern w:val="1"/>
                <w:sz w:val="18"/>
                <w:szCs w:val="18"/>
                <w:lang w:eastAsia="ru-RU"/>
              </w:rPr>
            </w:pPr>
            <w:r w:rsidRPr="0052317D">
              <w:rPr>
                <w:rFonts w:ascii="Times New Roman" w:eastAsia="Times New Roman" w:hAnsi="Times New Roman" w:cs="Times New Roman"/>
                <w:noProof/>
                <w:sz w:val="24"/>
                <w:szCs w:val="24"/>
                <w:lang w:eastAsia="ru-RU"/>
              </w:rPr>
              <w:t>r – облікова ставка НБУ (на дату коригування вартості), збільшена на відповідний відсоток річних згідно з нижченаведеною формулою.</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 xml:space="preserve">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tbl>
            <w:tblPr>
              <w:tblStyle w:val="1f7"/>
              <w:tblW w:w="0" w:type="auto"/>
              <w:tblLayout w:type="fixed"/>
              <w:tblLook w:val="04A0" w:firstRow="1" w:lastRow="0" w:firstColumn="1" w:lastColumn="0" w:noHBand="0" w:noVBand="1"/>
            </w:tblPr>
            <w:tblGrid>
              <w:gridCol w:w="1703"/>
              <w:gridCol w:w="2833"/>
            </w:tblGrid>
            <w:tr w:rsidR="0052317D" w:rsidRPr="0052317D" w:rsidTr="00392083">
              <w:tc>
                <w:tcPr>
                  <w:tcW w:w="1703" w:type="dxa"/>
                </w:tcPr>
                <w:p w:rsidR="0052317D" w:rsidRPr="0052317D" w:rsidRDefault="0052317D" w:rsidP="0052317D">
                  <w:pPr>
                    <w:rPr>
                      <w:sz w:val="24"/>
                      <w:szCs w:val="24"/>
                    </w:rPr>
                  </w:pPr>
                  <w:r w:rsidRPr="0052317D">
                    <w:rPr>
                      <w:bCs/>
                      <w:color w:val="000000"/>
                      <w:sz w:val="24"/>
                      <w:szCs w:val="24"/>
                    </w:rPr>
                    <w:t>t1 - t2</w:t>
                  </w:r>
                </w:p>
              </w:tc>
              <w:tc>
                <w:tcPr>
                  <w:tcW w:w="2833" w:type="dxa"/>
                </w:tcPr>
                <w:p w:rsidR="0052317D" w:rsidRPr="0052317D" w:rsidRDefault="0052317D" w:rsidP="0052317D">
                  <w:pPr>
                    <w:rPr>
                      <w:sz w:val="24"/>
                      <w:szCs w:val="24"/>
                    </w:rPr>
                  </w:pPr>
                  <w:r w:rsidRPr="0052317D">
                    <w:rPr>
                      <w:bCs/>
                      <w:color w:val="000000"/>
                      <w:sz w:val="24"/>
                      <w:szCs w:val="24"/>
                      <w:lang w:val="en-US"/>
                    </w:rPr>
                    <w:t>r</w:t>
                  </w:r>
                </w:p>
              </w:tc>
            </w:tr>
            <w:tr w:rsidR="0052317D" w:rsidRPr="0052317D" w:rsidTr="00392083">
              <w:tc>
                <w:tcPr>
                  <w:tcW w:w="1703" w:type="dxa"/>
                </w:tcPr>
                <w:p w:rsidR="0052317D" w:rsidRPr="0052317D" w:rsidRDefault="0052317D" w:rsidP="0052317D">
                  <w:pPr>
                    <w:rPr>
                      <w:bCs/>
                      <w:color w:val="000000"/>
                      <w:sz w:val="24"/>
                      <w:szCs w:val="24"/>
                    </w:rPr>
                  </w:pPr>
                  <w:r w:rsidRPr="0052317D">
                    <w:rPr>
                      <w:color w:val="000000"/>
                      <w:sz w:val="24"/>
                      <w:szCs w:val="24"/>
                    </w:rPr>
                    <w:t>від 30 до 15 календарних днів</w:t>
                  </w:r>
                </w:p>
              </w:tc>
              <w:tc>
                <w:tcPr>
                  <w:tcW w:w="2833" w:type="dxa"/>
                </w:tcPr>
                <w:p w:rsidR="0052317D" w:rsidRPr="0052317D" w:rsidRDefault="0052317D" w:rsidP="0052317D">
                  <w:pPr>
                    <w:rPr>
                      <w:bCs/>
                      <w:color w:val="000000"/>
                      <w:sz w:val="24"/>
                      <w:szCs w:val="24"/>
                    </w:rPr>
                  </w:pPr>
                  <w:r w:rsidRPr="0052317D">
                    <w:rPr>
                      <w:color w:val="000000"/>
                      <w:sz w:val="24"/>
                      <w:szCs w:val="24"/>
                    </w:rPr>
                    <w:t>облікова ставка НБУ + 10%</w:t>
                  </w:r>
                </w:p>
              </w:tc>
            </w:tr>
            <w:tr w:rsidR="0052317D" w:rsidRPr="0052317D" w:rsidTr="00392083">
              <w:tc>
                <w:tcPr>
                  <w:tcW w:w="1703" w:type="dxa"/>
                </w:tcPr>
                <w:p w:rsidR="0052317D" w:rsidRPr="0052317D" w:rsidRDefault="0052317D" w:rsidP="0052317D">
                  <w:pPr>
                    <w:rPr>
                      <w:color w:val="000000"/>
                      <w:sz w:val="24"/>
                      <w:szCs w:val="24"/>
                    </w:rPr>
                  </w:pPr>
                  <w:r w:rsidRPr="0052317D">
                    <w:rPr>
                      <w:color w:val="000000"/>
                      <w:sz w:val="24"/>
                      <w:szCs w:val="24"/>
                    </w:rPr>
                    <w:t>від 14 до 0 календарних днів</w:t>
                  </w:r>
                </w:p>
              </w:tc>
              <w:tc>
                <w:tcPr>
                  <w:tcW w:w="2833" w:type="dxa"/>
                </w:tcPr>
                <w:p w:rsidR="0052317D" w:rsidRPr="0052317D" w:rsidRDefault="0052317D" w:rsidP="0052317D">
                  <w:pPr>
                    <w:rPr>
                      <w:color w:val="000000"/>
                      <w:sz w:val="24"/>
                      <w:szCs w:val="24"/>
                    </w:rPr>
                  </w:pPr>
                  <w:r w:rsidRPr="0052317D">
                    <w:rPr>
                      <w:color w:val="000000"/>
                      <w:sz w:val="24"/>
                      <w:szCs w:val="24"/>
                    </w:rPr>
                    <w:t>облікова ставка НБУ + 4%</w:t>
                  </w:r>
                </w:p>
              </w:tc>
            </w:tr>
          </w:tbl>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tabs>
                <w:tab w:val="left" w:pos="720"/>
              </w:tabs>
              <w:spacing w:after="0" w:line="240" w:lineRule="auto"/>
              <w:ind w:left="720"/>
              <w:jc w:val="both"/>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sz w:val="26"/>
                <w:szCs w:val="26"/>
                <w:lang w:eastAsia="ru-RU"/>
              </w:rPr>
              <w:t>*</w:t>
            </w:r>
            <w:r w:rsidRPr="0052317D">
              <w:rPr>
                <w:rFonts w:ascii="Times New Roman" w:eastAsia="Times New Roman" w:hAnsi="Times New Roman" w:cs="Times New Roman"/>
                <w:sz w:val="24"/>
                <w:szCs w:val="24"/>
                <w:lang w:eastAsia="ru-RU"/>
              </w:rPr>
              <w:t xml:space="preserve">Якщо у Договорі строки оплати визначені в банківських днях чи інших не календарних днях, строки оплати </w:t>
            </w:r>
            <w:r w:rsidRPr="0052317D">
              <w:rPr>
                <w:rFonts w:ascii="Times New Roman" w:eastAsia="Times New Roman" w:hAnsi="Times New Roman" w:cs="Times New Roman"/>
                <w:sz w:val="24"/>
                <w:szCs w:val="24"/>
                <w:lang w:val="en-US" w:eastAsia="ru-RU"/>
              </w:rPr>
              <w:t>t</w:t>
            </w:r>
            <w:r w:rsidRPr="0052317D">
              <w:rPr>
                <w:rFonts w:ascii="Times New Roman" w:eastAsia="Times New Roman" w:hAnsi="Times New Roman" w:cs="Times New Roman"/>
                <w:sz w:val="24"/>
                <w:szCs w:val="24"/>
                <w:lang w:val="ru-RU" w:eastAsia="ru-RU"/>
              </w:rPr>
              <w:t xml:space="preserve">¹, </w:t>
            </w:r>
            <w:r w:rsidRPr="0052317D">
              <w:rPr>
                <w:rFonts w:ascii="Times New Roman" w:eastAsia="Times New Roman" w:hAnsi="Times New Roman" w:cs="Times New Roman"/>
                <w:sz w:val="24"/>
                <w:szCs w:val="24"/>
                <w:lang w:val="en-US" w:eastAsia="ru-RU"/>
              </w:rPr>
              <w:lastRenderedPageBreak/>
              <w:t>t</w:t>
            </w:r>
            <w:r w:rsidRPr="0052317D">
              <w:rPr>
                <w:rFonts w:ascii="Times New Roman" w:eastAsia="Times New Roman" w:hAnsi="Times New Roman" w:cs="Times New Roman"/>
                <w:sz w:val="24"/>
                <w:szCs w:val="24"/>
                <w:lang w:val="ru-RU" w:eastAsia="ru-RU"/>
              </w:rPr>
              <w:t>² визначаються виходячи із перерахунку таких днів у календарні дні.</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 xml:space="preserve">3.4.3. </w:t>
            </w:r>
            <w:r w:rsidRPr="0052317D">
              <w:rPr>
                <w:rFonts w:ascii="Times New Roman" w:eastAsia="Times New Roman" w:hAnsi="Times New Roman" w:cs="Times New Roman"/>
                <w:sz w:val="24"/>
                <w:szCs w:val="24"/>
                <w:lang w:eastAsia="ru-RU"/>
              </w:rPr>
              <w:t>Покупець протягом 5 робочих днів з дня отримання від  Постачальника письмової пропозиції щодо зменшення строків оплати та застосування у зв’язку з цим до вартості Товару ставки дисконтування, визначеної за формулою, вказаною у п. 3.</w:t>
            </w:r>
            <w:r w:rsidRPr="0052317D">
              <w:rPr>
                <w:rFonts w:ascii="Times New Roman" w:eastAsia="Times New Roman" w:hAnsi="Times New Roman" w:cs="Times New Roman"/>
                <w:sz w:val="24"/>
                <w:szCs w:val="24"/>
                <w:lang w:val="ru-RU" w:eastAsia="ru-RU"/>
              </w:rPr>
              <w:t>4</w:t>
            </w:r>
            <w:r w:rsidRPr="0052317D">
              <w:rPr>
                <w:rFonts w:ascii="Times New Roman" w:eastAsia="Times New Roman" w:hAnsi="Times New Roman" w:cs="Times New Roman"/>
                <w:sz w:val="24"/>
                <w:szCs w:val="24"/>
                <w:lang w:eastAsia="ru-RU"/>
              </w:rPr>
              <w:t xml:space="preserve">.2 Договору, повідомляє Постачальника про свою згоду застосування вказаного механізму, шляхом направлення письмової відповіді на адресу Постачальника. У разі не направлення Покупцем такої письмової згоди, або направлення письмової відмови про застосування формули дисконтування вартості Товару та зменшення строків оплати, вартість Товару і строки оплати залишаються такими, як передбачені в Договорі.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ru-RU" w:eastAsia="ru-RU"/>
              </w:rPr>
            </w:pPr>
            <w:r w:rsidRPr="0052317D">
              <w:rPr>
                <w:rFonts w:ascii="Times New Roman" w:eastAsia="SimSun" w:hAnsi="Times New Roman" w:cs="Times New Roman"/>
                <w:bCs/>
                <w:kern w:val="1"/>
                <w:szCs w:val="24"/>
                <w:lang w:val="ru-RU" w:eastAsia="ru-RU"/>
              </w:rPr>
              <w:t xml:space="preserve">3.4.4. </w:t>
            </w:r>
            <w:r w:rsidRPr="0052317D">
              <w:rPr>
                <w:rFonts w:ascii="Times New Roman" w:eastAsia="Times New Roman" w:hAnsi="Times New Roman" w:cs="Times New Roman"/>
                <w:sz w:val="24"/>
                <w:szCs w:val="24"/>
                <w:lang w:eastAsia="ru-RU"/>
              </w:rPr>
              <w:t xml:space="preserve">У разі якщо Покупець погоджується із пропозицією Постачальника про застосування формули дисконтування вартості Товару та зменшення строків оплати, </w:t>
            </w:r>
            <w:r w:rsidRPr="0052317D">
              <w:rPr>
                <w:rFonts w:ascii="Times New Roman" w:eastAsia="Times New Roman" w:hAnsi="Times New Roman" w:cs="Times New Roman"/>
                <w:noProof/>
                <w:sz w:val="24"/>
                <w:szCs w:val="24"/>
                <w:lang w:eastAsia="ru-RU"/>
              </w:rPr>
              <w:t>вартість  поставленого але не оплаченого Товару</w:t>
            </w:r>
            <w:r w:rsidRPr="0052317D">
              <w:rPr>
                <w:rFonts w:ascii="Times New Roman" w:eastAsia="Times New Roman" w:hAnsi="Times New Roman" w:cs="Times New Roman"/>
                <w:sz w:val="24"/>
                <w:szCs w:val="24"/>
                <w:lang w:eastAsia="ru-RU"/>
              </w:rPr>
              <w:t xml:space="preserve"> та відповідно загальна </w:t>
            </w:r>
            <w:r w:rsidRPr="0052317D">
              <w:rPr>
                <w:rFonts w:ascii="Times New Roman" w:eastAsia="Times New Roman" w:hAnsi="Times New Roman" w:cs="Times New Roman"/>
                <w:noProof/>
                <w:sz w:val="24"/>
                <w:szCs w:val="24"/>
                <w:lang w:eastAsia="ru-RU"/>
              </w:rPr>
              <w:t>ціна Договору  змінюються з урахуванням формули дисконтування вартості Товару. У такому випадку зміна вартості поставленого але не оплаченого Товару, розрахованою за формулою</w:t>
            </w:r>
            <w:r w:rsidRPr="0052317D">
              <w:rPr>
                <w:rFonts w:ascii="Times New Roman" w:eastAsia="Times New Roman" w:hAnsi="Times New Roman" w:cs="Times New Roman"/>
                <w:sz w:val="24"/>
                <w:szCs w:val="24"/>
                <w:lang w:eastAsia="ru-RU"/>
              </w:rPr>
              <w:t xml:space="preserve"> дисконтування вартості Товару</w:t>
            </w:r>
            <w:r w:rsidRPr="0052317D">
              <w:rPr>
                <w:rFonts w:ascii="Times New Roman" w:eastAsia="Times New Roman" w:hAnsi="Times New Roman" w:cs="Times New Roman"/>
                <w:noProof/>
                <w:sz w:val="24"/>
                <w:szCs w:val="24"/>
                <w:lang w:eastAsia="ru-RU"/>
              </w:rPr>
              <w:t>, проводиться на підставі відповідних коригуючих первинних документів, підписаних Сторонами  (актів коригування вартості Товару та рахунків на оплату (інвойсів) з новою ціною,  тощо)</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 xml:space="preserve">3.5.  Пункти 3.3 та 3.4 цього Договору не можуть бути застосовані  на вже поставлені та оплачені Товари.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3.6. Зміна вартості Товарів  та загальної ціни Договору у зв’язку із застосуванням формули дисконтування вартості Товару, не впливає та не зменшує розмір забезпечення виконання зобов’язань по Договору, встановленого п. 10.2 цього Договору.</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autoSpaceDE w:val="0"/>
              <w:autoSpaceDN w:val="0"/>
              <w:adjustRightInd w:val="0"/>
              <w:spacing w:after="0" w:line="240" w:lineRule="auto"/>
              <w:jc w:val="center"/>
              <w:rPr>
                <w:rFonts w:ascii="Times New Roman" w:eastAsia="SimSun" w:hAnsi="Times New Roman" w:cs="Times New Roman"/>
                <w:b/>
                <w:bCs/>
                <w:kern w:val="1"/>
                <w:sz w:val="24"/>
                <w:szCs w:val="24"/>
                <w:lang w:val="ru-RU" w:eastAsia="ru-RU"/>
              </w:rPr>
            </w:pPr>
            <w:r w:rsidRPr="0052317D">
              <w:rPr>
                <w:rFonts w:ascii="Times New Roman" w:eastAsia="SimSun" w:hAnsi="Times New Roman" w:cs="Times New Roman"/>
                <w:b/>
                <w:bCs/>
                <w:kern w:val="1"/>
                <w:szCs w:val="24"/>
                <w:lang w:val="en-US" w:eastAsia="ru-RU"/>
              </w:rPr>
              <w:t>IV</w:t>
            </w:r>
            <w:r w:rsidRPr="0052317D">
              <w:rPr>
                <w:rFonts w:ascii="Times New Roman" w:eastAsia="SimSun" w:hAnsi="Times New Roman" w:cs="Times New Roman"/>
                <w:b/>
                <w:bCs/>
                <w:kern w:val="1"/>
                <w:szCs w:val="24"/>
                <w:lang w:val="ru-RU" w:eastAsia="ru-RU"/>
              </w:rPr>
              <w:t>. Порядок здійснення оплати</w:t>
            </w:r>
          </w:p>
          <w:p w:rsidR="0052317D" w:rsidRPr="0052317D" w:rsidRDefault="0052317D" w:rsidP="0052317D">
            <w:pPr>
              <w:autoSpaceDE w:val="0"/>
              <w:autoSpaceDN w:val="0"/>
              <w:adjustRightInd w:val="0"/>
              <w:spacing w:after="0" w:line="240" w:lineRule="auto"/>
              <w:jc w:val="center"/>
              <w:rPr>
                <w:rFonts w:ascii="Times New Roman" w:eastAsia="SimSun" w:hAnsi="Times New Roman" w:cs="Times New Roman"/>
                <w:b/>
                <w:bCs/>
                <w:kern w:val="1"/>
                <w:sz w:val="24"/>
                <w:szCs w:val="24"/>
                <w:lang w:val="ru-RU" w:eastAsia="ru-RU"/>
              </w:rPr>
            </w:pP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lastRenderedPageBreak/>
              <w:t>4.1. Розрахунки проводяться шляхом:</w:t>
            </w: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eastAsia="ru-RU"/>
              </w:rPr>
            </w:pP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ru-RU" w:eastAsia="ru-RU"/>
              </w:rPr>
              <w:t xml:space="preserve"> оплати Покупцем після пред’явлення Постачальником рахунку на оплату (інвойсу) та підписаного Сторонами акту приймання-передачі Товару або видаткової накладної, шляхом перерахування на рахунок Постачальника, на умовах зазначених у Специфікації/-ях або  з урахуванням умов, передбачених п. 3.</w:t>
            </w:r>
            <w:r w:rsidRPr="0052317D">
              <w:rPr>
                <w:rFonts w:ascii="Times New Roman" w:eastAsia="SimSun" w:hAnsi="Times New Roman" w:cs="Times New Roman"/>
                <w:bCs/>
                <w:kern w:val="1"/>
                <w:szCs w:val="24"/>
                <w:lang w:eastAsia="ru-RU"/>
              </w:rPr>
              <w:t>4</w:t>
            </w:r>
            <w:r w:rsidRPr="0052317D">
              <w:rPr>
                <w:rFonts w:ascii="Times New Roman" w:eastAsia="SimSun" w:hAnsi="Times New Roman" w:cs="Times New Roman"/>
                <w:bCs/>
                <w:kern w:val="1"/>
                <w:szCs w:val="24"/>
                <w:lang w:val="ru-RU" w:eastAsia="ru-RU"/>
              </w:rPr>
              <w:t>. цього Договору.</w:t>
            </w: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val="ru-RU" w:eastAsia="ru-RU"/>
              </w:rPr>
            </w:pP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4.</w:t>
            </w:r>
            <w:r w:rsidRPr="0052317D">
              <w:rPr>
                <w:rFonts w:ascii="Times New Roman" w:eastAsia="SimSun" w:hAnsi="Times New Roman" w:cs="Times New Roman"/>
                <w:bCs/>
                <w:kern w:val="1"/>
                <w:szCs w:val="24"/>
                <w:lang w:eastAsia="ru-RU"/>
              </w:rPr>
              <w:t>2</w:t>
            </w:r>
            <w:r w:rsidRPr="0052317D">
              <w:rPr>
                <w:rFonts w:ascii="Times New Roman" w:eastAsia="SimSun" w:hAnsi="Times New Roman" w:cs="Times New Roman"/>
                <w:bCs/>
                <w:kern w:val="1"/>
                <w:szCs w:val="24"/>
                <w:lang w:val="ru-RU" w:eastAsia="ru-RU"/>
              </w:rPr>
              <w:t xml:space="preserve">. До рахунка додаються: підписаний уповноваженими представниками Сторін </w:t>
            </w:r>
            <w:r w:rsidRPr="0052317D">
              <w:rPr>
                <w:rFonts w:ascii="Times New Roman" w:eastAsia="SimSun" w:hAnsi="Times New Roman" w:cs="Times New Roman"/>
                <w:bCs/>
                <w:kern w:val="1"/>
                <w:szCs w:val="24"/>
                <w:lang w:eastAsia="ru-RU"/>
              </w:rPr>
              <w:t>а</w:t>
            </w:r>
            <w:r w:rsidRPr="0052317D">
              <w:rPr>
                <w:rFonts w:ascii="Times New Roman" w:eastAsia="SimSun" w:hAnsi="Times New Roman" w:cs="Times New Roman"/>
                <w:bCs/>
                <w:kern w:val="1"/>
                <w:szCs w:val="24"/>
                <w:lang w:val="ru-RU" w:eastAsia="ru-RU"/>
              </w:rPr>
              <w:t xml:space="preserve">кт приймання-передачі Товару або видаткова накладна. </w:t>
            </w: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Покупець не здійснює оплату за поставлений Товар, та така несплата не є порушенням строку оплати зі сторони Покупця у випадку ненадання Постачальником рахунку на оплату (інвойсу) чи його  неналежного  оформлення.</w:t>
            </w:r>
          </w:p>
          <w:p w:rsidR="0052317D" w:rsidRPr="0052317D" w:rsidRDefault="0052317D" w:rsidP="0052317D">
            <w:pPr>
              <w:autoSpaceDE w:val="0"/>
              <w:autoSpaceDN w:val="0"/>
              <w:adjustRightInd w:val="0"/>
              <w:spacing w:after="0" w:line="240" w:lineRule="auto"/>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 </w:t>
            </w:r>
          </w:p>
          <w:p w:rsidR="0052317D" w:rsidRPr="0052317D" w:rsidRDefault="0052317D" w:rsidP="0052317D">
            <w:pPr>
              <w:autoSpaceDE w:val="0"/>
              <w:autoSpaceDN w:val="0"/>
              <w:adjustRightInd w:val="0"/>
              <w:spacing w:after="0" w:line="240" w:lineRule="auto"/>
              <w:jc w:val="center"/>
              <w:rPr>
                <w:rFonts w:ascii="Times New Roman" w:eastAsia="SimSun" w:hAnsi="Times New Roman" w:cs="Times New Roman"/>
                <w:b/>
                <w:bCs/>
                <w:kern w:val="1"/>
                <w:sz w:val="24"/>
                <w:szCs w:val="24"/>
                <w:lang w:eastAsia="ru-RU"/>
              </w:rPr>
            </w:pPr>
            <w:r w:rsidRPr="0052317D">
              <w:rPr>
                <w:rFonts w:ascii="Times New Roman" w:eastAsia="SimSun" w:hAnsi="Times New Roman" w:cs="Times New Roman"/>
                <w:b/>
                <w:bCs/>
                <w:kern w:val="1"/>
                <w:szCs w:val="24"/>
                <w:lang w:val="en-US" w:eastAsia="ru-RU"/>
              </w:rPr>
              <w:t>V</w:t>
            </w:r>
            <w:r w:rsidRPr="0052317D">
              <w:rPr>
                <w:rFonts w:ascii="Times New Roman" w:eastAsia="SimSun" w:hAnsi="Times New Roman" w:cs="Times New Roman"/>
                <w:b/>
                <w:bCs/>
                <w:kern w:val="1"/>
                <w:szCs w:val="24"/>
                <w:lang w:eastAsia="ru-RU"/>
              </w:rPr>
              <w:t>. Поставка Товару</w:t>
            </w:r>
          </w:p>
          <w:p w:rsidR="0052317D" w:rsidRPr="0052317D" w:rsidRDefault="0052317D" w:rsidP="0052317D">
            <w:pPr>
              <w:autoSpaceDE w:val="0"/>
              <w:autoSpaceDN w:val="0"/>
              <w:adjustRightInd w:val="0"/>
              <w:spacing w:after="0" w:line="240" w:lineRule="auto"/>
              <w:jc w:val="center"/>
              <w:rPr>
                <w:rFonts w:ascii="Times New Roman" w:eastAsia="SimSun" w:hAnsi="Times New Roman" w:cs="Times New Roman"/>
                <w:b/>
                <w:bCs/>
                <w:kern w:val="1"/>
                <w:sz w:val="24"/>
                <w:szCs w:val="24"/>
                <w:lang w:eastAsia="ru-RU"/>
              </w:rPr>
            </w:pPr>
          </w:p>
          <w:p w:rsidR="0052317D" w:rsidRPr="0052317D" w:rsidRDefault="0052317D" w:rsidP="00E1254A">
            <w:pPr>
              <w:widowControl w:val="0"/>
              <w:numPr>
                <w:ilvl w:val="1"/>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eastAsia="ru-RU"/>
              </w:rPr>
              <w:t>Строк поставки, умови та місце поставки Товару, інформація про вантажовідправників і вантажоотримувачів вказ</w:t>
            </w:r>
            <w:r w:rsidRPr="0052317D">
              <w:rPr>
                <w:rFonts w:ascii="Times New Roman" w:eastAsia="SimSun" w:hAnsi="Times New Roman" w:cs="Times New Roman"/>
                <w:bCs/>
                <w:kern w:val="1"/>
                <w:szCs w:val="24"/>
                <w:lang w:val="ru-RU" w:eastAsia="ru-RU"/>
              </w:rPr>
              <w:t xml:space="preserve">ується в Специфікації/-ях </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ru-RU" w:eastAsia="ru-RU"/>
              </w:rPr>
              <w:t>до цього Договору.</w:t>
            </w:r>
          </w:p>
          <w:p w:rsidR="0052317D" w:rsidRPr="0052317D" w:rsidRDefault="0052317D" w:rsidP="00E1254A">
            <w:pPr>
              <w:widowControl w:val="0"/>
              <w:numPr>
                <w:ilvl w:val="1"/>
                <w:numId w:val="16"/>
              </w:numPr>
              <w:autoSpaceDE w:val="0"/>
              <w:autoSpaceDN w:val="0"/>
              <w:adjustRightInd w:val="0"/>
              <w:spacing w:after="0" w:line="240" w:lineRule="auto"/>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Обсяг поставки Товару (кожної партії Товару) визначається в рознарядках Покупця та узгоджується до поставки Товару. Відвантаження Товару проводиться тільки після отримання Постачальником рознарядки.  Відвантаження Товару без рознарядки забороняється. Рознарядка Постачальнику може направлятися Покупцем в електронному вигляді на електронну адресу Постачальника, вказану в Розділі XIV даного Договору.</w:t>
            </w:r>
          </w:p>
          <w:p w:rsidR="0052317D" w:rsidRPr="0052317D" w:rsidRDefault="0052317D" w:rsidP="00E1254A">
            <w:pPr>
              <w:widowControl w:val="0"/>
              <w:numPr>
                <w:ilvl w:val="1"/>
                <w:numId w:val="16"/>
              </w:numPr>
              <w:autoSpaceDE w:val="0"/>
              <w:autoSpaceDN w:val="0"/>
              <w:adjustRightInd w:val="0"/>
              <w:spacing w:after="0" w:line="240" w:lineRule="auto"/>
              <w:ind w:left="0" w:firstLine="357"/>
              <w:contextualSpacing/>
              <w:jc w:val="both"/>
              <w:rPr>
                <w:rFonts w:ascii="Times New Roman" w:eastAsia="SimSun" w:hAnsi="Times New Roman" w:cs="Times New Roman"/>
                <w:bCs/>
                <w:color w:val="C00000"/>
                <w:kern w:val="1"/>
                <w:szCs w:val="24"/>
                <w:lang w:val="ru-RU" w:eastAsia="ru-RU"/>
              </w:rPr>
            </w:pP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ru-RU" w:eastAsia="ru-RU"/>
              </w:rPr>
              <w:t xml:space="preserve">Датою поставки Товару є дата підписання уповноваженими представниками Сторін </w:t>
            </w:r>
            <w:r w:rsidRPr="0052317D">
              <w:rPr>
                <w:rFonts w:ascii="Times New Roman" w:eastAsia="SimSun" w:hAnsi="Times New Roman" w:cs="Times New Roman"/>
                <w:bCs/>
                <w:kern w:val="1"/>
                <w:szCs w:val="24"/>
                <w:lang w:eastAsia="ru-RU"/>
              </w:rPr>
              <w:t>а</w:t>
            </w:r>
            <w:r w:rsidRPr="0052317D">
              <w:rPr>
                <w:rFonts w:ascii="Times New Roman" w:eastAsia="SimSun" w:hAnsi="Times New Roman" w:cs="Times New Roman"/>
                <w:bCs/>
                <w:kern w:val="1"/>
                <w:szCs w:val="24"/>
                <w:lang w:val="ru-RU" w:eastAsia="ru-RU"/>
              </w:rPr>
              <w:t>кту приймання–передачі Товару</w:t>
            </w:r>
            <w:r w:rsidRPr="0052317D">
              <w:rPr>
                <w:rFonts w:ascii="Times New Roman" w:eastAsia="SimSun" w:hAnsi="Times New Roman" w:cs="Times New Roman"/>
                <w:bCs/>
                <w:kern w:val="1"/>
                <w:szCs w:val="24"/>
                <w:lang w:eastAsia="ru-RU"/>
              </w:rPr>
              <w:t xml:space="preserve">, форма якого наведена в Додатку № 3 до цього Договору, який є його невідємною частиною (для нерезидентів)  </w:t>
            </w:r>
            <w:r w:rsidRPr="0052317D">
              <w:rPr>
                <w:rFonts w:ascii="Times New Roman" w:eastAsia="SimSun" w:hAnsi="Times New Roman" w:cs="Times New Roman"/>
                <w:bCs/>
                <w:kern w:val="1"/>
                <w:szCs w:val="24"/>
                <w:lang w:val="ru-RU" w:eastAsia="ru-RU"/>
              </w:rPr>
              <w:t xml:space="preserve"> або видаткової накладної. Право власності на Товар переходить від Постачальника до Покупця з дати підписання Сторонами </w:t>
            </w:r>
            <w:r w:rsidRPr="0052317D">
              <w:rPr>
                <w:rFonts w:ascii="Times New Roman" w:eastAsia="SimSun" w:hAnsi="Times New Roman" w:cs="Times New Roman"/>
                <w:bCs/>
                <w:kern w:val="1"/>
                <w:szCs w:val="24"/>
                <w:lang w:eastAsia="ru-RU"/>
              </w:rPr>
              <w:t>а</w:t>
            </w:r>
            <w:r w:rsidRPr="0052317D">
              <w:rPr>
                <w:rFonts w:ascii="Times New Roman" w:eastAsia="SimSun" w:hAnsi="Times New Roman" w:cs="Times New Roman"/>
                <w:bCs/>
                <w:kern w:val="1"/>
                <w:szCs w:val="24"/>
                <w:lang w:val="ru-RU" w:eastAsia="ru-RU"/>
              </w:rPr>
              <w:t>кту приймання–передачі Товару або видаткової накладної.</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ru-RU" w:eastAsia="ru-RU"/>
              </w:rPr>
              <w:t>(</w:t>
            </w:r>
            <w:r w:rsidRPr="0052317D">
              <w:rPr>
                <w:rFonts w:ascii="Times New Roman" w:eastAsia="SimSun" w:hAnsi="Times New Roman" w:cs="Times New Roman"/>
                <w:bCs/>
                <w:kern w:val="1"/>
                <w:szCs w:val="24"/>
                <w:lang w:eastAsia="ru-RU"/>
              </w:rPr>
              <w:t>при наявності двух дат, датою підписання а</w:t>
            </w:r>
            <w:r w:rsidRPr="0052317D">
              <w:rPr>
                <w:rFonts w:ascii="Times New Roman" w:eastAsia="SimSun" w:hAnsi="Times New Roman" w:cs="Times New Roman"/>
                <w:bCs/>
                <w:kern w:val="1"/>
                <w:szCs w:val="24"/>
                <w:lang w:val="ru-RU" w:eastAsia="ru-RU"/>
              </w:rPr>
              <w:t>кту приймання–передачі Товару або видаткової накладної</w:t>
            </w:r>
            <w:r w:rsidRPr="0052317D">
              <w:rPr>
                <w:rFonts w:ascii="Times New Roman" w:eastAsia="SimSun" w:hAnsi="Times New Roman" w:cs="Times New Roman"/>
                <w:bCs/>
                <w:kern w:val="1"/>
                <w:szCs w:val="24"/>
                <w:lang w:eastAsia="ru-RU"/>
              </w:rPr>
              <w:t xml:space="preserve"> вважається дата підписання Покупцем).</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ru-RU" w:eastAsia="ru-RU"/>
              </w:rPr>
              <w:t>Постачальник-</w:t>
            </w:r>
            <w:r w:rsidRPr="0052317D">
              <w:rPr>
                <w:rFonts w:ascii="Times New Roman" w:eastAsia="SimSun" w:hAnsi="Times New Roman" w:cs="Times New Roman"/>
                <w:bCs/>
                <w:kern w:val="1"/>
                <w:szCs w:val="24"/>
                <w:lang w:eastAsia="ru-RU"/>
              </w:rPr>
              <w:t>нерезидент</w:t>
            </w:r>
            <w:r w:rsidRPr="0052317D">
              <w:rPr>
                <w:rFonts w:ascii="Times New Roman" w:eastAsia="SimSun" w:hAnsi="Times New Roman" w:cs="Times New Roman"/>
                <w:bCs/>
                <w:kern w:val="1"/>
                <w:szCs w:val="24"/>
                <w:lang w:val="ru-RU" w:eastAsia="ru-RU"/>
              </w:rPr>
              <w:t xml:space="preserve"> за 15 днів до дати відвантаження Товару зобов`язаний надати Покупцю </w:t>
            </w:r>
            <w:r w:rsidRPr="0052317D">
              <w:rPr>
                <w:rFonts w:ascii="Times New Roman" w:eastAsia="SimSun" w:hAnsi="Times New Roman" w:cs="Times New Roman"/>
                <w:bCs/>
                <w:kern w:val="1"/>
                <w:szCs w:val="24"/>
                <w:lang w:val="en-US" w:eastAsia="ru-RU"/>
              </w:rPr>
              <w:t xml:space="preserve">(електронною поштою) </w:t>
            </w:r>
            <w:r w:rsidRPr="0052317D">
              <w:rPr>
                <w:rFonts w:ascii="Times New Roman" w:eastAsia="SimSun" w:hAnsi="Times New Roman" w:cs="Times New Roman"/>
                <w:bCs/>
                <w:kern w:val="1"/>
                <w:szCs w:val="24"/>
                <w:lang w:eastAsia="ru-RU"/>
              </w:rPr>
              <w:t>наступну</w:t>
            </w:r>
            <w:r w:rsidRPr="0052317D">
              <w:rPr>
                <w:rFonts w:ascii="Times New Roman" w:eastAsia="SimSun" w:hAnsi="Times New Roman" w:cs="Times New Roman"/>
                <w:bCs/>
                <w:kern w:val="1"/>
                <w:szCs w:val="24"/>
                <w:lang w:val="en-US" w:eastAsia="ru-RU"/>
              </w:rPr>
              <w:t xml:space="preserve"> інформацію:</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номенклатуру Товару</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вартість Товару</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кількість місць </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габарити Товару</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вага нето/брутто</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lastRenderedPageBreak/>
              <w:t>Відвантаження Товару здійснюється після отримання Постачальником погодження Покупця (застосовується якщо Постачальник є нерезидентом).</w:t>
            </w:r>
          </w:p>
          <w:p w:rsidR="0052317D" w:rsidRPr="0052317D" w:rsidRDefault="0052317D" w:rsidP="00E1254A">
            <w:pPr>
              <w:widowControl w:val="0"/>
              <w:numPr>
                <w:ilvl w:val="2"/>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За вимогою Покупця або вантажоотримувача Постачальник зобов'язаний відвантажувати Товар в присутності уповноважних представників Покупця.</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eastAsia="ru-RU"/>
              </w:rPr>
              <w:t>За вимогою Покупця, Постачальник зобов</w:t>
            </w:r>
            <w:r w:rsidRPr="0052317D">
              <w:rPr>
                <w:rFonts w:ascii="Times New Roman" w:eastAsia="SimSun" w:hAnsi="Times New Roman" w:cs="Times New Roman"/>
                <w:bCs/>
                <w:kern w:val="1"/>
                <w:szCs w:val="24"/>
                <w:lang w:val="ru-RU" w:eastAsia="ru-RU"/>
              </w:rPr>
              <w:t>’</w:t>
            </w:r>
            <w:r w:rsidRPr="0052317D">
              <w:rPr>
                <w:rFonts w:ascii="Times New Roman" w:eastAsia="SimSun" w:hAnsi="Times New Roman" w:cs="Times New Roman"/>
                <w:bCs/>
                <w:kern w:val="1"/>
                <w:szCs w:val="24"/>
                <w:lang w:eastAsia="ru-RU"/>
              </w:rPr>
              <w:t>язаний забезпечити вільний доступ представникам Покупця до виробничих потужностей, на яких відбувається процес виготовлення Товару, що є предметом данного Договору, для  інспекції якості Товару, що виробляється на всіх етапах його виробництва.</w:t>
            </w:r>
          </w:p>
          <w:p w:rsidR="0052317D" w:rsidRPr="0052317D" w:rsidRDefault="0052317D" w:rsidP="00E1254A">
            <w:pPr>
              <w:widowControl w:val="0"/>
              <w:numPr>
                <w:ilvl w:val="2"/>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eastAsia="ru-RU"/>
              </w:rPr>
              <w:t xml:space="preserve">У випадку якщо умови поставки належать до ІНКОТЕРМС </w:t>
            </w:r>
            <w:r w:rsidRPr="0052317D">
              <w:rPr>
                <w:rFonts w:ascii="Times New Roman" w:eastAsia="SimSun" w:hAnsi="Times New Roman" w:cs="Times New Roman"/>
                <w:bCs/>
                <w:kern w:val="1"/>
                <w:szCs w:val="24"/>
                <w:lang w:val="ru-RU" w:eastAsia="ru-RU"/>
              </w:rPr>
              <w:t xml:space="preserve">2010 </w:t>
            </w:r>
            <w:r w:rsidRPr="0052317D">
              <w:rPr>
                <w:rFonts w:ascii="Times New Roman" w:eastAsia="SimSun" w:hAnsi="Times New Roman" w:cs="Times New Roman"/>
                <w:bCs/>
                <w:kern w:val="1"/>
                <w:szCs w:val="24"/>
                <w:lang w:eastAsia="ru-RU"/>
              </w:rPr>
              <w:t>груп «</w:t>
            </w:r>
            <w:r w:rsidRPr="0052317D">
              <w:rPr>
                <w:rFonts w:ascii="Times New Roman" w:eastAsia="SimSun" w:hAnsi="Times New Roman" w:cs="Times New Roman"/>
                <w:bCs/>
                <w:kern w:val="1"/>
                <w:szCs w:val="24"/>
                <w:lang w:val="en-US" w:eastAsia="ru-RU"/>
              </w:rPr>
              <w:t>D</w:t>
            </w:r>
            <w:r w:rsidRPr="0052317D">
              <w:rPr>
                <w:rFonts w:ascii="Times New Roman" w:eastAsia="SimSun" w:hAnsi="Times New Roman" w:cs="Times New Roman"/>
                <w:bCs/>
                <w:kern w:val="1"/>
                <w:szCs w:val="24"/>
                <w:lang w:val="ru-RU" w:eastAsia="ru-RU"/>
              </w:rPr>
              <w:t xml:space="preserve">» та </w:t>
            </w:r>
            <w:r w:rsidRPr="0052317D">
              <w:rPr>
                <w:rFonts w:ascii="Times New Roman" w:eastAsia="SimSun" w:hAnsi="Times New Roman" w:cs="Times New Roman"/>
                <w:bCs/>
                <w:kern w:val="1"/>
                <w:szCs w:val="24"/>
                <w:lang w:eastAsia="ru-RU"/>
              </w:rPr>
              <w:t>«С», з</w:t>
            </w:r>
            <w:r w:rsidRPr="0052317D">
              <w:rPr>
                <w:rFonts w:ascii="Times New Roman" w:eastAsia="SimSun" w:hAnsi="Times New Roman" w:cs="Times New Roman"/>
                <w:bCs/>
                <w:kern w:val="1"/>
                <w:szCs w:val="24"/>
                <w:lang w:val="ru-RU" w:eastAsia="ru-RU"/>
              </w:rPr>
              <w:t xml:space="preserve">а 2 робочі дні до відвантаження Товару Постачальник надає інформацію Покупцю про пункт прикордонного переходу з Україною транспортними засобами з відвантаженим Товаром. (для нерезидента) </w:t>
            </w:r>
          </w:p>
          <w:p w:rsidR="0052317D" w:rsidRPr="0052317D" w:rsidRDefault="0052317D" w:rsidP="00E1254A">
            <w:pPr>
              <w:widowControl w:val="0"/>
              <w:numPr>
                <w:ilvl w:val="2"/>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Адреса місця митного оформлення Товару в Україні, буде повідомлена Покупцем Постачальнику додатково, шляхом надсилання офіційного листа по електронній пошті. Постачальник, зобов'язується доставити Товар у місце митного оформлення Товару, вказане Покупцем. Після закінчення митного оформлення Товару, Постачальник має поставити оформлений Товар на адресу (м</w:t>
            </w:r>
            <w:r w:rsidRPr="0052317D">
              <w:rPr>
                <w:rFonts w:ascii="Times New Roman" w:eastAsia="SimSun" w:hAnsi="Times New Roman" w:cs="Times New Roman"/>
                <w:bCs/>
                <w:kern w:val="1"/>
                <w:szCs w:val="24"/>
                <w:lang w:eastAsia="ru-RU"/>
              </w:rPr>
              <w:t xml:space="preserve">ісце поставки), </w:t>
            </w:r>
            <w:r w:rsidRPr="0052317D">
              <w:rPr>
                <w:rFonts w:ascii="Times New Roman" w:eastAsia="SimSun" w:hAnsi="Times New Roman" w:cs="Times New Roman"/>
                <w:bCs/>
                <w:kern w:val="1"/>
                <w:szCs w:val="24"/>
                <w:lang w:val="ru-RU" w:eastAsia="ru-RU"/>
              </w:rPr>
              <w:t>зазначену у Специфікації/-ях даного Договору.</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E1254A">
            <w:pPr>
              <w:widowControl w:val="0"/>
              <w:numPr>
                <w:ilvl w:val="2"/>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У випадку поставки Товару в пакувальному матеріалі з деревини, таке пакування підлягає карантинному контролю, як супровідний матеріал із деревини для Товару, повинен бути очищений від кори, термічно оброблений та обеззаражений, а також промаркований з двох протилежних сторін  відповідно до Фітосанітарного стандарту </w:t>
            </w:r>
            <w:r w:rsidRPr="0052317D">
              <w:rPr>
                <w:rFonts w:ascii="Times New Roman" w:eastAsia="SimSun" w:hAnsi="Times New Roman" w:cs="Times New Roman"/>
                <w:bCs/>
                <w:kern w:val="1"/>
                <w:szCs w:val="24"/>
                <w:lang w:val="en-US" w:eastAsia="ru-RU"/>
              </w:rPr>
              <w:t>ISPM</w:t>
            </w:r>
            <w:r w:rsidRPr="0052317D">
              <w:rPr>
                <w:rFonts w:ascii="Times New Roman" w:eastAsia="SimSun" w:hAnsi="Times New Roman" w:cs="Times New Roman"/>
                <w:bCs/>
                <w:kern w:val="1"/>
                <w:szCs w:val="24"/>
                <w:lang w:val="ru-RU" w:eastAsia="ru-RU"/>
              </w:rPr>
              <w:t xml:space="preserve"> 15 (відмічений знаком </w:t>
            </w:r>
            <w:r w:rsidRPr="0052317D">
              <w:rPr>
                <w:rFonts w:ascii="Times New Roman" w:eastAsia="SimSun" w:hAnsi="Times New Roman" w:cs="Times New Roman"/>
                <w:bCs/>
                <w:kern w:val="1"/>
                <w:szCs w:val="24"/>
                <w:lang w:val="en-US" w:eastAsia="ru-RU"/>
              </w:rPr>
              <w:t>IPPC</w:t>
            </w:r>
            <w:r w:rsidRPr="0052317D">
              <w:rPr>
                <w:rFonts w:ascii="Times New Roman" w:eastAsia="SimSun" w:hAnsi="Times New Roman" w:cs="Times New Roman"/>
                <w:bCs/>
                <w:kern w:val="1"/>
                <w:szCs w:val="24"/>
                <w:lang w:val="ru-RU" w:eastAsia="ru-RU"/>
              </w:rPr>
              <w:t>). (для нерезидента</w:t>
            </w:r>
            <w:r w:rsidRPr="0052317D">
              <w:rPr>
                <w:rFonts w:ascii="Times New Roman" w:eastAsia="SimSun" w:hAnsi="Times New Roman" w:cs="Times New Roman"/>
                <w:bCs/>
                <w:kern w:val="1"/>
                <w:szCs w:val="24"/>
                <w:lang w:eastAsia="ru-RU"/>
              </w:rPr>
              <w:t xml:space="preserve">)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E1254A">
            <w:pPr>
              <w:widowControl w:val="0"/>
              <w:numPr>
                <w:ilvl w:val="2"/>
                <w:numId w:val="16"/>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Супровідні документи, що стосуються цього Договору: інвойси, пакувальні листи, відвантажувальні документи, технічна документація повинні бути </w:t>
            </w:r>
            <w:r w:rsidRPr="0052317D">
              <w:rPr>
                <w:rFonts w:ascii="Times New Roman" w:eastAsia="SimSun" w:hAnsi="Times New Roman" w:cs="Times New Roman"/>
                <w:bCs/>
                <w:kern w:val="1"/>
                <w:szCs w:val="24"/>
                <w:lang w:eastAsia="ru-RU"/>
              </w:rPr>
              <w:t>надані Постачальником</w:t>
            </w:r>
            <w:r w:rsidRPr="0052317D">
              <w:rPr>
                <w:rFonts w:ascii="Times New Roman" w:eastAsia="SimSun" w:hAnsi="Times New Roman" w:cs="Times New Roman"/>
                <w:bCs/>
                <w:kern w:val="1"/>
                <w:szCs w:val="24"/>
                <w:lang w:val="ru-RU" w:eastAsia="ru-RU"/>
              </w:rPr>
              <w:t xml:space="preserve"> англійською та українською мовами –</w:t>
            </w:r>
            <w:r w:rsidRPr="0052317D">
              <w:rPr>
                <w:rFonts w:ascii="Times New Roman" w:eastAsia="SimSun" w:hAnsi="Times New Roman" w:cs="Times New Roman"/>
                <w:bCs/>
                <w:kern w:val="1"/>
                <w:szCs w:val="24"/>
                <w:lang w:eastAsia="ru-RU"/>
              </w:rPr>
              <w:t xml:space="preserve"> (для нерезидентів)</w:t>
            </w:r>
            <w:r w:rsidRPr="0052317D">
              <w:rPr>
                <w:rFonts w:ascii="Times New Roman" w:eastAsia="SimSun" w:hAnsi="Times New Roman" w:cs="Times New Roman"/>
                <w:bCs/>
                <w:kern w:val="1"/>
                <w:szCs w:val="24"/>
                <w:lang w:val="ru-RU" w:eastAsia="ru-RU"/>
              </w:rPr>
              <w:t xml:space="preserve">, </w:t>
            </w:r>
            <w:r w:rsidRPr="0052317D">
              <w:rPr>
                <w:rFonts w:ascii="Times New Roman" w:eastAsia="SimSun" w:hAnsi="Times New Roman" w:cs="Times New Roman"/>
                <w:bCs/>
                <w:kern w:val="1"/>
                <w:szCs w:val="24"/>
                <w:lang w:eastAsia="ru-RU"/>
              </w:rPr>
              <w:t xml:space="preserve">українською -  (для резидентів).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5.4. </w:t>
            </w:r>
            <w:r w:rsidRPr="0052317D">
              <w:rPr>
                <w:rFonts w:ascii="Times New Roman" w:eastAsia="SimSun" w:hAnsi="Times New Roman" w:cs="Times New Roman"/>
                <w:bCs/>
                <w:kern w:val="1"/>
                <w:szCs w:val="24"/>
                <w:lang w:eastAsia="ru-RU"/>
              </w:rPr>
              <w:t>Протягом 24 годин після закінчення відвантаження Постачальник повідомляє про відвантаження Покупця.</w:t>
            </w:r>
            <w:r w:rsidRPr="0052317D">
              <w:rPr>
                <w:rFonts w:ascii="Times New Roman" w:eastAsia="SimSun" w:hAnsi="Times New Roman" w:cs="Times New Roman"/>
                <w:bCs/>
                <w:kern w:val="1"/>
                <w:szCs w:val="24"/>
                <w:lang w:val="ru-RU" w:eastAsia="ru-RU"/>
              </w:rPr>
              <w:t xml:space="preserve"> (</w:t>
            </w:r>
            <w:r w:rsidRPr="0052317D">
              <w:rPr>
                <w:rFonts w:ascii="Times New Roman" w:eastAsia="SimSun" w:hAnsi="Times New Roman" w:cs="Times New Roman"/>
                <w:bCs/>
                <w:kern w:val="1"/>
                <w:szCs w:val="24"/>
                <w:lang w:eastAsia="ru-RU"/>
              </w:rPr>
              <w:t>застосовується якщо Постачальник є нерезидентом)</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ru-RU" w:eastAsia="ru-RU"/>
              </w:rPr>
            </w:pPr>
          </w:p>
          <w:p w:rsidR="0052317D" w:rsidRPr="0052317D" w:rsidRDefault="0052317D" w:rsidP="00E1254A">
            <w:pPr>
              <w:widowControl w:val="0"/>
              <w:numPr>
                <w:ilvl w:val="2"/>
                <w:numId w:val="13"/>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eastAsia="ru-RU"/>
              </w:rPr>
            </w:pPr>
            <w:r w:rsidRPr="0052317D">
              <w:rPr>
                <w:rFonts w:ascii="Times New Roman" w:eastAsia="SimSun" w:hAnsi="Times New Roman" w:cs="Times New Roman"/>
                <w:bCs/>
                <w:kern w:val="1"/>
                <w:szCs w:val="24"/>
                <w:lang w:val="ru-RU" w:eastAsia="ru-RU"/>
              </w:rPr>
              <w:t xml:space="preserve">Протягом </w:t>
            </w:r>
            <w:r w:rsidRPr="0052317D">
              <w:rPr>
                <w:rFonts w:ascii="Times New Roman" w:eastAsia="SimSun" w:hAnsi="Times New Roman" w:cs="Times New Roman"/>
                <w:bCs/>
                <w:kern w:val="1"/>
                <w:szCs w:val="24"/>
                <w:lang w:eastAsia="ru-RU"/>
              </w:rPr>
              <w:t>24</w:t>
            </w:r>
            <w:r w:rsidRPr="0052317D">
              <w:rPr>
                <w:rFonts w:ascii="Times New Roman" w:eastAsia="SimSun" w:hAnsi="Times New Roman" w:cs="Times New Roman"/>
                <w:bCs/>
                <w:kern w:val="1"/>
                <w:szCs w:val="24"/>
                <w:lang w:val="ru-RU" w:eastAsia="ru-RU"/>
              </w:rPr>
              <w:t xml:space="preserve"> годин після закінчення відвантаження Постачальник надає копію товаро-транспортної накладної. А також </w:t>
            </w:r>
            <w:r w:rsidRPr="0052317D">
              <w:rPr>
                <w:rFonts w:ascii="Times New Roman" w:eastAsia="SimSun" w:hAnsi="Times New Roman" w:cs="Times New Roman"/>
                <w:bCs/>
                <w:kern w:val="1"/>
                <w:szCs w:val="24"/>
                <w:lang w:val="ru-RU" w:eastAsia="ru-RU"/>
              </w:rPr>
              <w:lastRenderedPageBreak/>
              <w:t>надсилає скановані копії товаро-супровідних документів, зазначені в пункті 5.</w:t>
            </w:r>
            <w:r w:rsidRPr="0052317D">
              <w:rPr>
                <w:rFonts w:ascii="Times New Roman" w:eastAsia="SimSun" w:hAnsi="Times New Roman" w:cs="Times New Roman"/>
                <w:bCs/>
                <w:kern w:val="1"/>
                <w:szCs w:val="24"/>
                <w:lang w:eastAsia="ru-RU"/>
              </w:rPr>
              <w:t>5</w:t>
            </w:r>
            <w:r w:rsidRPr="0052317D">
              <w:rPr>
                <w:rFonts w:ascii="Times New Roman" w:eastAsia="SimSun" w:hAnsi="Times New Roman" w:cs="Times New Roman"/>
                <w:bCs/>
                <w:kern w:val="1"/>
                <w:szCs w:val="24"/>
                <w:lang w:val="ru-RU" w:eastAsia="ru-RU"/>
              </w:rPr>
              <w:t>. на електронну адресу: _____________</w:t>
            </w:r>
            <w:r w:rsidRPr="0052317D">
              <w:rPr>
                <w:rFonts w:ascii="Times New Roman" w:eastAsia="SimSun" w:hAnsi="Times New Roman" w:cs="Times New Roman"/>
                <w:bCs/>
                <w:kern w:val="1"/>
                <w:szCs w:val="24"/>
                <w:lang w:eastAsia="ru-RU"/>
              </w:rPr>
              <w:t xml:space="preserve"> (для нерезидента)</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SimSun" w:hAnsi="Times New Roman" w:cs="Times New Roman"/>
                <w:bCs/>
                <w:kern w:val="1"/>
                <w:szCs w:val="24"/>
                <w:lang w:eastAsia="ru-RU"/>
              </w:rPr>
            </w:pPr>
          </w:p>
          <w:p w:rsidR="0052317D" w:rsidRPr="0052317D" w:rsidRDefault="0052317D" w:rsidP="00E1254A">
            <w:pPr>
              <w:widowControl w:val="0"/>
              <w:numPr>
                <w:ilvl w:val="1"/>
                <w:numId w:val="13"/>
              </w:numPr>
              <w:autoSpaceDE w:val="0"/>
              <w:autoSpaceDN w:val="0"/>
              <w:adjustRightInd w:val="0"/>
              <w:spacing w:after="0" w:line="240" w:lineRule="auto"/>
              <w:ind w:left="0"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Постачальник </w:t>
            </w:r>
            <w:r w:rsidRPr="0052317D">
              <w:rPr>
                <w:rFonts w:ascii="Times New Roman" w:eastAsia="SimSun" w:hAnsi="Times New Roman" w:cs="Times New Roman"/>
                <w:bCs/>
                <w:kern w:val="1"/>
                <w:szCs w:val="24"/>
                <w:lang w:eastAsia="ru-RU"/>
              </w:rPr>
              <w:t xml:space="preserve">зобовязаний забезпечити Товар </w:t>
            </w:r>
            <w:r w:rsidRPr="0052317D">
              <w:rPr>
                <w:rFonts w:ascii="Times New Roman" w:eastAsia="SimSun" w:hAnsi="Times New Roman" w:cs="Times New Roman"/>
                <w:bCs/>
                <w:kern w:val="1"/>
                <w:szCs w:val="24"/>
                <w:lang w:val="ru-RU" w:eastAsia="ru-RU"/>
              </w:rPr>
              <w:t xml:space="preserve"> наступними  документами</w:t>
            </w:r>
            <w:r w:rsidRPr="0052317D">
              <w:rPr>
                <w:rFonts w:ascii="Times New Roman" w:eastAsia="SimSun" w:hAnsi="Times New Roman" w:cs="Times New Roman"/>
                <w:bCs/>
                <w:kern w:val="1"/>
                <w:szCs w:val="24"/>
                <w:lang w:eastAsia="ru-RU"/>
              </w:rPr>
              <w:t xml:space="preserve"> (в рамках кожної поставки)</w:t>
            </w:r>
            <w:r w:rsidRPr="0052317D">
              <w:rPr>
                <w:rFonts w:ascii="Times New Roman" w:eastAsia="SimSun" w:hAnsi="Times New Roman" w:cs="Times New Roman"/>
                <w:bCs/>
                <w:kern w:val="1"/>
                <w:szCs w:val="24"/>
                <w:lang w:val="ru-RU" w:eastAsia="ru-RU"/>
              </w:rPr>
              <w:t>:</w:t>
            </w: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товаросупровідні документи (товарно - транспортна накладна) – ____  оригінали;</w:t>
            </w: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сертифікат якості та/або паспорт виробника (на вибір Покупця);</w:t>
            </w:r>
          </w:p>
          <w:p w:rsidR="0052317D" w:rsidRPr="0052317D" w:rsidRDefault="0052317D" w:rsidP="0052317D">
            <w:pPr>
              <w:shd w:val="clear" w:color="auto" w:fill="FFFFFF"/>
              <w:tabs>
                <w:tab w:val="num" w:pos="993"/>
              </w:tabs>
              <w:autoSpaceDN w:val="0"/>
              <w:spacing w:after="0" w:line="240" w:lineRule="auto"/>
              <w:ind w:left="567"/>
              <w:jc w:val="both"/>
              <w:rPr>
                <w:rFonts w:ascii="Times New Roman" w:eastAsia="SimSun" w:hAnsi="Times New Roman" w:cs="Times New Roman"/>
                <w:bCs/>
                <w:kern w:val="1"/>
                <w:sz w:val="24"/>
                <w:szCs w:val="24"/>
                <w:lang w:val="ru-RU" w:eastAsia="ru-RU"/>
              </w:rPr>
            </w:pP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ru-RU" w:eastAsia="ru-RU"/>
              </w:rPr>
              <w:t xml:space="preserve">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w:t>
            </w:r>
            <w:r w:rsidRPr="0052317D">
              <w:rPr>
                <w:rFonts w:ascii="Times New Roman" w:eastAsia="SimSun" w:hAnsi="Times New Roman" w:cs="Times New Roman"/>
                <w:bCs/>
                <w:kern w:val="1"/>
                <w:szCs w:val="24"/>
                <w:lang w:val="en-US" w:eastAsia="ru-RU"/>
              </w:rPr>
              <w:t xml:space="preserve">Покупця) – </w:t>
            </w:r>
            <w:r w:rsidRPr="0052317D">
              <w:rPr>
                <w:rFonts w:ascii="Times New Roman" w:eastAsia="SimSun" w:hAnsi="Times New Roman" w:cs="Times New Roman"/>
                <w:bCs/>
                <w:kern w:val="1"/>
                <w:szCs w:val="24"/>
                <w:lang w:val="ru-RU" w:eastAsia="ru-RU"/>
              </w:rPr>
              <w:t>_______</w:t>
            </w:r>
            <w:r w:rsidRPr="0052317D">
              <w:rPr>
                <w:rFonts w:ascii="Times New Roman" w:eastAsia="SimSun" w:hAnsi="Times New Roman" w:cs="Times New Roman"/>
                <w:bCs/>
                <w:kern w:val="1"/>
                <w:szCs w:val="24"/>
                <w:lang w:val="en-US" w:eastAsia="ru-RU"/>
              </w:rPr>
              <w:t xml:space="preserve"> оригінали;</w:t>
            </w: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сертифікат походження (для нерезидента), виданий компетентним органом країни-відправлення – _________оригінал та _____ копії;</w:t>
            </w:r>
          </w:p>
          <w:p w:rsidR="0052317D" w:rsidRPr="0052317D" w:rsidRDefault="0052317D" w:rsidP="0052317D">
            <w:pPr>
              <w:shd w:val="clear" w:color="auto" w:fill="FFFFFF"/>
              <w:tabs>
                <w:tab w:val="num" w:pos="993"/>
              </w:tabs>
              <w:autoSpaceDN w:val="0"/>
              <w:spacing w:after="0" w:line="240" w:lineRule="auto"/>
              <w:ind w:left="567"/>
              <w:jc w:val="both"/>
              <w:rPr>
                <w:rFonts w:ascii="Times New Roman" w:eastAsia="SimSun" w:hAnsi="Times New Roman" w:cs="Times New Roman"/>
                <w:bCs/>
                <w:kern w:val="1"/>
                <w:sz w:val="24"/>
                <w:szCs w:val="24"/>
                <w:lang w:val="ru-RU" w:eastAsia="ru-RU"/>
              </w:rPr>
            </w:pP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сертифікат відповідності (за вимогою Покупця);</w:t>
            </w: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 xml:space="preserve">інвойс із обов'язковим вказанням країни походження (для нерезидента) – 5 оригіналів; </w:t>
            </w: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експортну декларацію країни відправлення (для нерезидента) – 1 копію;</w:t>
            </w:r>
          </w:p>
          <w:p w:rsidR="0052317D" w:rsidRPr="0052317D" w:rsidRDefault="0052317D" w:rsidP="0052317D">
            <w:pPr>
              <w:shd w:val="clear" w:color="auto" w:fill="FFFFFF"/>
              <w:tabs>
                <w:tab w:val="num" w:pos="993"/>
              </w:tabs>
              <w:autoSpaceDN w:val="0"/>
              <w:spacing w:after="0" w:line="240" w:lineRule="auto"/>
              <w:ind w:left="567"/>
              <w:jc w:val="both"/>
              <w:rPr>
                <w:rFonts w:ascii="Times New Roman" w:eastAsia="SimSun" w:hAnsi="Times New Roman" w:cs="Times New Roman"/>
                <w:bCs/>
                <w:kern w:val="1"/>
                <w:sz w:val="24"/>
                <w:szCs w:val="24"/>
                <w:lang w:val="ru-RU" w:eastAsia="ru-RU"/>
              </w:rPr>
            </w:pPr>
          </w:p>
          <w:p w:rsidR="0052317D" w:rsidRPr="0052317D" w:rsidRDefault="0052317D" w:rsidP="00E1254A">
            <w:pPr>
              <w:numPr>
                <w:ilvl w:val="0"/>
                <w:numId w:val="2"/>
              </w:numPr>
              <w:shd w:val="clear" w:color="auto" w:fill="FFFFFF"/>
              <w:tabs>
                <w:tab w:val="num" w:pos="993"/>
              </w:tabs>
              <w:autoSpaceDN w:val="0"/>
              <w:spacing w:after="0" w:line="240" w:lineRule="auto"/>
              <w:ind w:left="0" w:firstLine="56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інші документи, на вимогу Покупця, у разі проведення митного оформлення Товару Покупцем.</w:t>
            </w:r>
          </w:p>
          <w:p w:rsidR="0052317D" w:rsidRPr="0052317D" w:rsidRDefault="0052317D" w:rsidP="0052317D">
            <w:pPr>
              <w:shd w:val="clear" w:color="auto" w:fill="FFFFFF"/>
              <w:tabs>
                <w:tab w:val="num" w:pos="993"/>
              </w:tabs>
              <w:autoSpaceDN w:val="0"/>
              <w:spacing w:after="0" w:line="240" w:lineRule="auto"/>
              <w:jc w:val="both"/>
              <w:rPr>
                <w:rFonts w:ascii="Arial" w:eastAsia="SimSun" w:hAnsi="Arial" w:cs="Arial"/>
                <w:bCs/>
                <w:kern w:val="1"/>
                <w:sz w:val="20"/>
                <w:szCs w:val="20"/>
                <w:lang w:val="ru-RU" w:eastAsia="ru-RU"/>
              </w:rPr>
            </w:pPr>
          </w:p>
          <w:p w:rsidR="0052317D" w:rsidRPr="0052317D" w:rsidRDefault="0052317D" w:rsidP="0052317D">
            <w:pPr>
              <w:shd w:val="clear" w:color="auto" w:fill="FFFFFF"/>
              <w:tabs>
                <w:tab w:val="num" w:pos="993"/>
              </w:tabs>
              <w:autoSpaceDN w:val="0"/>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E1254A">
            <w:pPr>
              <w:widowControl w:val="0"/>
              <w:numPr>
                <w:ilvl w:val="1"/>
                <w:numId w:val="13"/>
              </w:numPr>
              <w:shd w:val="clear" w:color="auto" w:fill="FFFFFF"/>
              <w:autoSpaceDE w:val="0"/>
              <w:autoSpaceDN w:val="0"/>
              <w:adjustRightInd w:val="0"/>
              <w:spacing w:after="0" w:line="240" w:lineRule="auto"/>
              <w:ind w:left="0" w:firstLine="357"/>
              <w:contextualSpacing/>
              <w:jc w:val="both"/>
              <w:rPr>
                <w:rFonts w:ascii="Times New Roman" w:eastAsia="SimSun" w:hAnsi="Times New Roman" w:cs="Times New Roman"/>
                <w:bCs/>
                <w:color w:val="000000"/>
                <w:kern w:val="1"/>
                <w:szCs w:val="24"/>
                <w:lang w:val="ru-RU" w:eastAsia="ru-RU"/>
              </w:rPr>
            </w:pPr>
            <w:r w:rsidRPr="0052317D">
              <w:rPr>
                <w:rFonts w:ascii="Times New Roman" w:eastAsia="SimSun" w:hAnsi="Times New Roman" w:cs="Times New Roman"/>
                <w:bCs/>
                <w:color w:val="000000"/>
                <w:kern w:val="1"/>
                <w:szCs w:val="24"/>
                <w:lang w:val="ru-RU" w:eastAsia="ru-RU"/>
              </w:rPr>
              <w:t>Постачальник зобов'язаний надати Покупцю додатково до документів, зазначених у п. 5.5. даного Договору, наступні документи:</w:t>
            </w:r>
          </w:p>
          <w:p w:rsidR="0052317D" w:rsidRPr="0052317D" w:rsidRDefault="0052317D" w:rsidP="0052317D">
            <w:pPr>
              <w:widowControl w:val="0"/>
              <w:shd w:val="clear" w:color="auto" w:fill="FFFFFF"/>
              <w:autoSpaceDE w:val="0"/>
              <w:autoSpaceDN w:val="0"/>
              <w:adjustRightInd w:val="0"/>
              <w:spacing w:after="0" w:line="240" w:lineRule="auto"/>
              <w:ind w:left="357"/>
              <w:contextualSpacing/>
              <w:jc w:val="both"/>
              <w:rPr>
                <w:rFonts w:ascii="Times New Roman" w:eastAsia="SimSun" w:hAnsi="Times New Roman" w:cs="Times New Roman"/>
                <w:bCs/>
                <w:color w:val="000000"/>
                <w:kern w:val="1"/>
                <w:szCs w:val="24"/>
                <w:lang w:val="ru-RU" w:eastAsia="ru-RU"/>
              </w:rPr>
            </w:pPr>
          </w:p>
          <w:p w:rsidR="0052317D" w:rsidRPr="0052317D" w:rsidRDefault="0052317D" w:rsidP="0052317D">
            <w:pPr>
              <w:spacing w:after="0" w:line="240" w:lineRule="auto"/>
              <w:ind w:firstLine="357"/>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 xml:space="preserve">5.6.1. При здійсненні перевезення Товару залізничним транспортом: </w:t>
            </w:r>
          </w:p>
          <w:p w:rsidR="0052317D" w:rsidRPr="0052317D" w:rsidRDefault="0052317D" w:rsidP="0052317D">
            <w:pPr>
              <w:widowControl w:val="0"/>
              <w:tabs>
                <w:tab w:val="left" w:pos="2880"/>
                <w:tab w:val="center" w:pos="4677"/>
                <w:tab w:val="right" w:pos="9355"/>
              </w:tabs>
              <w:autoSpaceDE w:val="0"/>
              <w:autoSpaceDN w:val="0"/>
              <w:adjustRightInd w:val="0"/>
              <w:spacing w:after="0" w:line="240" w:lineRule="auto"/>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 xml:space="preserve">для резидента:  оригінал  акту приймання–передачі товару та копію залізничної накладної, </w:t>
            </w:r>
          </w:p>
          <w:p w:rsidR="0052317D" w:rsidRPr="0052317D" w:rsidRDefault="0052317D" w:rsidP="0052317D">
            <w:pPr>
              <w:spacing w:after="0" w:line="240" w:lineRule="auto"/>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 xml:space="preserve">для нерезидента: оригінали акту приймання–передачі товару та залізничної накладної. </w:t>
            </w:r>
          </w:p>
          <w:p w:rsidR="0052317D" w:rsidRPr="0052317D" w:rsidRDefault="0052317D" w:rsidP="0052317D">
            <w:pPr>
              <w:spacing w:after="0" w:line="240" w:lineRule="auto"/>
              <w:jc w:val="both"/>
              <w:rPr>
                <w:rFonts w:ascii="Times New Roman" w:eastAsia="SimSun" w:hAnsi="Times New Roman" w:cs="Times New Roman"/>
                <w:bCs/>
                <w:color w:val="000000"/>
                <w:kern w:val="1"/>
                <w:sz w:val="24"/>
                <w:szCs w:val="24"/>
                <w:lang w:val="ru-RU" w:eastAsia="ru-RU"/>
              </w:rPr>
            </w:pPr>
          </w:p>
          <w:p w:rsidR="0052317D" w:rsidRPr="0052317D" w:rsidRDefault="0052317D" w:rsidP="0052317D">
            <w:pPr>
              <w:spacing w:after="0" w:line="240" w:lineRule="auto"/>
              <w:ind w:firstLine="357"/>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5.6.2. При здійсненні перевезення Товару автотранспортом:</w:t>
            </w:r>
          </w:p>
          <w:p w:rsidR="0052317D" w:rsidRPr="0052317D" w:rsidRDefault="0052317D" w:rsidP="0052317D">
            <w:pPr>
              <w:spacing w:after="0" w:line="240" w:lineRule="auto"/>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для резидента: оригінал акту приймання–передачі товару або видаткової накладної, другий примірник товарно-транспортної накладної (ф.№1-ТН) та  копію товарно-транспортної накладної,</w:t>
            </w:r>
          </w:p>
          <w:p w:rsidR="0052317D" w:rsidRPr="0052317D" w:rsidRDefault="0052317D" w:rsidP="0052317D">
            <w:pPr>
              <w:spacing w:after="0" w:line="240" w:lineRule="auto"/>
              <w:ind w:firstLine="357"/>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для нерезидента: оригінали акту приймання–передачі товару та міжнародної автомобільної накладної (СМ</w:t>
            </w:r>
            <w:r w:rsidRPr="0052317D">
              <w:rPr>
                <w:rFonts w:ascii="Times New Roman" w:eastAsia="SimSun" w:hAnsi="Times New Roman" w:cs="Times New Roman"/>
                <w:bCs/>
                <w:color w:val="000000"/>
                <w:kern w:val="1"/>
                <w:szCs w:val="24"/>
                <w:lang w:val="en-US" w:eastAsia="ru-RU"/>
              </w:rPr>
              <w:t>R</w:t>
            </w:r>
            <w:r w:rsidRPr="0052317D">
              <w:rPr>
                <w:rFonts w:ascii="Times New Roman" w:eastAsia="SimSun" w:hAnsi="Times New Roman" w:cs="Times New Roman"/>
                <w:bCs/>
                <w:color w:val="000000"/>
                <w:kern w:val="1"/>
                <w:szCs w:val="24"/>
                <w:lang w:val="ru-RU" w:eastAsia="ru-RU"/>
              </w:rPr>
              <w:t xml:space="preserve">). </w:t>
            </w:r>
          </w:p>
          <w:p w:rsidR="0052317D" w:rsidRPr="0052317D" w:rsidRDefault="0052317D" w:rsidP="0052317D">
            <w:pPr>
              <w:spacing w:after="0" w:line="240" w:lineRule="auto"/>
              <w:ind w:firstLine="357"/>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5.6.3. При здійсненні перевезення Товару авіатранспортом:</w:t>
            </w:r>
          </w:p>
          <w:p w:rsidR="0052317D" w:rsidRPr="0052317D" w:rsidRDefault="0052317D" w:rsidP="0052317D">
            <w:pPr>
              <w:spacing w:after="0" w:line="240" w:lineRule="auto"/>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lastRenderedPageBreak/>
              <w:t>для резидента: оригінал акту приймання–передачі товару та авіаційної вантажної накладної.</w:t>
            </w:r>
          </w:p>
          <w:p w:rsidR="0052317D" w:rsidRPr="0052317D" w:rsidRDefault="0052317D" w:rsidP="0052317D">
            <w:pPr>
              <w:spacing w:after="0" w:line="240" w:lineRule="auto"/>
              <w:jc w:val="both"/>
              <w:rPr>
                <w:rFonts w:ascii="Times New Roman" w:eastAsia="SimSun" w:hAnsi="Times New Roman" w:cs="Times New Roman"/>
                <w:bCs/>
                <w:color w:val="000000"/>
                <w:kern w:val="1"/>
                <w:sz w:val="24"/>
                <w:szCs w:val="24"/>
                <w:lang w:val="ru-RU" w:eastAsia="ru-RU"/>
              </w:rPr>
            </w:pPr>
            <w:r w:rsidRPr="0052317D">
              <w:rPr>
                <w:rFonts w:ascii="Times New Roman" w:eastAsia="SimSun" w:hAnsi="Times New Roman" w:cs="Times New Roman"/>
                <w:bCs/>
                <w:color w:val="000000"/>
                <w:kern w:val="1"/>
                <w:szCs w:val="24"/>
                <w:lang w:val="ru-RU" w:eastAsia="ru-RU"/>
              </w:rPr>
              <w:t>для нерезидента: оригінали акту приймання–передачі Товару та авіаційної вантажної накладної (</w:t>
            </w:r>
            <w:r w:rsidRPr="0052317D">
              <w:rPr>
                <w:rFonts w:ascii="Times New Roman" w:eastAsia="SimSun" w:hAnsi="Times New Roman" w:cs="Times New Roman"/>
                <w:bCs/>
                <w:color w:val="000000"/>
                <w:kern w:val="1"/>
                <w:szCs w:val="24"/>
                <w:lang w:val="en-US" w:eastAsia="ru-RU"/>
              </w:rPr>
              <w:t>Air</w:t>
            </w:r>
            <w:r w:rsidRPr="0052317D">
              <w:rPr>
                <w:rFonts w:ascii="Times New Roman" w:eastAsia="SimSun" w:hAnsi="Times New Roman" w:cs="Times New Roman"/>
                <w:bCs/>
                <w:color w:val="000000"/>
                <w:kern w:val="1"/>
                <w:szCs w:val="24"/>
                <w:lang w:val="ru-RU" w:eastAsia="ru-RU"/>
              </w:rPr>
              <w:t xml:space="preserve"> </w:t>
            </w:r>
            <w:r w:rsidRPr="0052317D">
              <w:rPr>
                <w:rFonts w:ascii="Times New Roman" w:eastAsia="SimSun" w:hAnsi="Times New Roman" w:cs="Times New Roman"/>
                <w:bCs/>
                <w:color w:val="000000"/>
                <w:kern w:val="1"/>
                <w:szCs w:val="24"/>
                <w:lang w:val="en-US" w:eastAsia="ru-RU"/>
              </w:rPr>
              <w:t>Waybill</w:t>
            </w:r>
            <w:r w:rsidRPr="0052317D">
              <w:rPr>
                <w:rFonts w:ascii="Times New Roman" w:eastAsia="SimSun" w:hAnsi="Times New Roman" w:cs="Times New Roman"/>
                <w:bCs/>
                <w:color w:val="000000"/>
                <w:kern w:val="1"/>
                <w:szCs w:val="24"/>
                <w:lang w:val="ru-RU" w:eastAsia="ru-RU"/>
              </w:rPr>
              <w:t>).</w:t>
            </w:r>
          </w:p>
          <w:p w:rsidR="0052317D" w:rsidRPr="0052317D" w:rsidRDefault="0052317D" w:rsidP="0052317D">
            <w:pPr>
              <w:spacing w:after="0" w:line="240" w:lineRule="auto"/>
              <w:ind w:left="60" w:firstLine="660"/>
              <w:jc w:val="both"/>
              <w:rPr>
                <w:rFonts w:ascii="Times New Roman" w:eastAsia="Times New Roman" w:hAnsi="Times New Roman" w:cs="Times New Roman"/>
                <w:color w:val="000000"/>
                <w:sz w:val="24"/>
                <w:szCs w:val="24"/>
                <w:lang w:eastAsia="ru-RU"/>
              </w:rPr>
            </w:pPr>
            <w:r w:rsidRPr="0052317D">
              <w:rPr>
                <w:rFonts w:ascii="Times New Roman" w:eastAsia="Times New Roman" w:hAnsi="Times New Roman" w:cs="Times New Roman"/>
                <w:color w:val="000000"/>
                <w:szCs w:val="24"/>
                <w:lang w:eastAsia="ru-RU"/>
              </w:rPr>
              <w:t>5.6.4. При здійсненні перевезення Товару водними видами транспорту:</w:t>
            </w:r>
          </w:p>
          <w:p w:rsidR="0052317D" w:rsidRPr="0052317D" w:rsidRDefault="0052317D" w:rsidP="0052317D">
            <w:pPr>
              <w:spacing w:after="0" w:line="240" w:lineRule="auto"/>
              <w:ind w:left="60"/>
              <w:jc w:val="both"/>
              <w:rPr>
                <w:rFonts w:ascii="Times New Roman" w:eastAsia="Times New Roman" w:hAnsi="Times New Roman" w:cs="Times New Roman"/>
                <w:color w:val="000000"/>
                <w:sz w:val="24"/>
                <w:szCs w:val="24"/>
                <w:lang w:eastAsia="ru-RU"/>
              </w:rPr>
            </w:pPr>
            <w:r w:rsidRPr="0052317D">
              <w:rPr>
                <w:rFonts w:ascii="Times New Roman" w:eastAsia="Times New Roman" w:hAnsi="Times New Roman" w:cs="Times New Roman"/>
                <w:noProof/>
                <w:color w:val="000000"/>
                <w:szCs w:val="24"/>
                <w:lang w:eastAsia="ru-RU"/>
              </w:rPr>
              <w:t xml:space="preserve">для </w:t>
            </w:r>
            <w:r w:rsidRPr="0052317D">
              <w:rPr>
                <w:rFonts w:ascii="Times New Roman" w:eastAsia="Times New Roman" w:hAnsi="Times New Roman" w:cs="Times New Roman"/>
                <w:color w:val="000000"/>
                <w:szCs w:val="24"/>
                <w:lang w:eastAsia="ru-RU"/>
              </w:rPr>
              <w:t xml:space="preserve">резидента: оригінал  акту </w:t>
            </w:r>
            <w:r w:rsidRPr="0052317D">
              <w:rPr>
                <w:rFonts w:ascii="Times New Roman" w:eastAsia="Times New Roman" w:hAnsi="Times New Roman" w:cs="Times New Roman"/>
                <w:noProof/>
                <w:color w:val="000000"/>
                <w:szCs w:val="24"/>
                <w:lang w:eastAsia="ru-RU"/>
              </w:rPr>
              <w:t>приймання</w:t>
            </w:r>
            <w:r w:rsidRPr="0052317D">
              <w:rPr>
                <w:rFonts w:ascii="Times New Roman" w:eastAsia="Times New Roman" w:hAnsi="Times New Roman" w:cs="Times New Roman"/>
                <w:color w:val="000000"/>
                <w:szCs w:val="24"/>
                <w:lang w:eastAsia="ru-RU"/>
              </w:rPr>
              <w:t>–передачі товару та коносамент.</w:t>
            </w:r>
          </w:p>
          <w:p w:rsidR="0052317D" w:rsidRPr="0052317D" w:rsidRDefault="0052317D" w:rsidP="0052317D">
            <w:pPr>
              <w:spacing w:after="0" w:line="240" w:lineRule="auto"/>
              <w:ind w:left="60"/>
              <w:jc w:val="both"/>
              <w:rPr>
                <w:rFonts w:ascii="Times New Roman" w:eastAsia="Times New Roman" w:hAnsi="Times New Roman" w:cs="Times New Roman"/>
                <w:color w:val="000000"/>
                <w:sz w:val="24"/>
                <w:szCs w:val="24"/>
                <w:lang w:eastAsia="ru-RU"/>
              </w:rPr>
            </w:pPr>
            <w:r w:rsidRPr="0052317D">
              <w:rPr>
                <w:rFonts w:ascii="Times New Roman" w:eastAsia="Times New Roman" w:hAnsi="Times New Roman" w:cs="Times New Roman"/>
                <w:color w:val="000000"/>
                <w:szCs w:val="24"/>
                <w:lang w:eastAsia="ru-RU"/>
              </w:rPr>
              <w:t xml:space="preserve">для нерезидента: оригінали акту </w:t>
            </w:r>
            <w:r w:rsidRPr="0052317D">
              <w:rPr>
                <w:rFonts w:ascii="Times New Roman" w:eastAsia="Times New Roman" w:hAnsi="Times New Roman" w:cs="Times New Roman"/>
                <w:noProof/>
                <w:color w:val="000000"/>
                <w:szCs w:val="24"/>
                <w:lang w:eastAsia="ru-RU"/>
              </w:rPr>
              <w:t>приймання</w:t>
            </w:r>
            <w:r w:rsidRPr="0052317D">
              <w:rPr>
                <w:rFonts w:ascii="Times New Roman" w:eastAsia="Times New Roman" w:hAnsi="Times New Roman" w:cs="Times New Roman"/>
                <w:color w:val="000000"/>
                <w:szCs w:val="24"/>
                <w:lang w:eastAsia="ru-RU"/>
              </w:rPr>
              <w:t>–передачі Товару та коносамент (</w:t>
            </w:r>
            <w:r w:rsidRPr="0052317D">
              <w:rPr>
                <w:rFonts w:ascii="Times New Roman" w:eastAsia="Times New Roman" w:hAnsi="Times New Roman" w:cs="Times New Roman"/>
                <w:color w:val="000000"/>
                <w:szCs w:val="24"/>
                <w:lang w:val="en-US" w:eastAsia="ru-RU"/>
              </w:rPr>
              <w:t>Bill</w:t>
            </w:r>
            <w:r w:rsidRPr="0052317D">
              <w:rPr>
                <w:rFonts w:ascii="Times New Roman" w:eastAsia="Times New Roman" w:hAnsi="Times New Roman" w:cs="Times New Roman"/>
                <w:color w:val="000000"/>
                <w:szCs w:val="24"/>
                <w:lang w:val="ru-RU" w:eastAsia="ru-RU"/>
              </w:rPr>
              <w:t xml:space="preserve"> </w:t>
            </w:r>
            <w:r w:rsidRPr="0052317D">
              <w:rPr>
                <w:rFonts w:ascii="Times New Roman" w:eastAsia="Times New Roman" w:hAnsi="Times New Roman" w:cs="Times New Roman"/>
                <w:color w:val="000000"/>
                <w:szCs w:val="24"/>
                <w:lang w:val="en-US" w:eastAsia="ru-RU"/>
              </w:rPr>
              <w:t>of</w:t>
            </w:r>
            <w:r w:rsidRPr="0052317D">
              <w:rPr>
                <w:rFonts w:ascii="Times New Roman" w:eastAsia="Times New Roman" w:hAnsi="Times New Roman" w:cs="Times New Roman"/>
                <w:color w:val="000000"/>
                <w:szCs w:val="24"/>
                <w:lang w:val="ru-RU" w:eastAsia="ru-RU"/>
              </w:rPr>
              <w:t xml:space="preserve"> </w:t>
            </w:r>
            <w:r w:rsidRPr="0052317D">
              <w:rPr>
                <w:rFonts w:ascii="Times New Roman" w:eastAsia="Times New Roman" w:hAnsi="Times New Roman" w:cs="Times New Roman"/>
                <w:color w:val="000000"/>
                <w:szCs w:val="24"/>
                <w:lang w:val="en-US" w:eastAsia="ru-RU"/>
              </w:rPr>
              <w:t>lading</w:t>
            </w:r>
            <w:r w:rsidRPr="0052317D">
              <w:rPr>
                <w:rFonts w:ascii="Times New Roman" w:eastAsia="Times New Roman" w:hAnsi="Times New Roman" w:cs="Times New Roman"/>
                <w:color w:val="000000"/>
                <w:szCs w:val="24"/>
                <w:lang w:eastAsia="ru-RU"/>
              </w:rPr>
              <w:t>).</w:t>
            </w:r>
          </w:p>
          <w:p w:rsidR="0052317D" w:rsidRPr="0052317D" w:rsidRDefault="0052317D" w:rsidP="0052317D">
            <w:pPr>
              <w:spacing w:after="0" w:line="240" w:lineRule="auto"/>
              <w:ind w:firstLine="35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 xml:space="preserve">5.6.5. Постачальник, до моменту відвантаження Товару, попередньо погоджує з Покупцем надання документів, що вказані в підпунктах 5.6.1 -5.6.4 та в пунктах 5.5, 5.6 Договору (для нерезидента). </w:t>
            </w:r>
          </w:p>
          <w:p w:rsidR="0052317D" w:rsidRPr="0052317D" w:rsidRDefault="0052317D" w:rsidP="0052317D">
            <w:pPr>
              <w:spacing w:after="0" w:line="240" w:lineRule="auto"/>
              <w:ind w:firstLine="357"/>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eastAsia="ru-RU"/>
              </w:rPr>
              <w:t>5.7.</w:t>
            </w:r>
            <w:r w:rsidRPr="0052317D">
              <w:rPr>
                <w:rFonts w:ascii="Times New Roman" w:eastAsia="SimSun" w:hAnsi="Times New Roman" w:cs="Times New Roman"/>
                <w:bCs/>
                <w:color w:val="C00000"/>
                <w:kern w:val="1"/>
                <w:szCs w:val="24"/>
                <w:lang w:eastAsia="ru-RU"/>
              </w:rPr>
              <w:t xml:space="preserve"> </w:t>
            </w:r>
            <w:r w:rsidRPr="0052317D">
              <w:rPr>
                <w:rFonts w:ascii="Times New Roman" w:eastAsia="SimSun" w:hAnsi="Times New Roman" w:cs="Times New Roman"/>
                <w:bCs/>
                <w:kern w:val="1"/>
                <w:szCs w:val="24"/>
                <w:lang w:val="ru-RU" w:eastAsia="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52317D" w:rsidRPr="0052317D" w:rsidRDefault="0052317D" w:rsidP="0052317D">
            <w:pPr>
              <w:spacing w:after="0" w:line="240" w:lineRule="auto"/>
              <w:ind w:firstLine="357"/>
              <w:jc w:val="both"/>
              <w:rPr>
                <w:rFonts w:ascii="Times New Roman" w:eastAsia="SimSun" w:hAnsi="Times New Roman" w:cs="Times New Roman"/>
                <w:bCs/>
                <w:color w:val="C00000"/>
                <w:kern w:val="1"/>
                <w:sz w:val="24"/>
                <w:szCs w:val="24"/>
                <w:lang w:val="ru-RU" w:eastAsia="ru-RU"/>
              </w:rPr>
            </w:pPr>
            <w:r w:rsidRPr="0052317D">
              <w:rPr>
                <w:rFonts w:ascii="Times New Roman" w:eastAsia="SimSun" w:hAnsi="Times New Roman" w:cs="Times New Roman"/>
                <w:bCs/>
                <w:kern w:val="1"/>
                <w:szCs w:val="24"/>
                <w:lang w:val="ru-RU" w:eastAsia="ru-RU"/>
              </w:rPr>
              <w:t>Відправлення вказаних документів (акт приймання передач</w:t>
            </w:r>
            <w:r w:rsidRPr="0052317D">
              <w:rPr>
                <w:rFonts w:ascii="Times New Roman" w:eastAsia="SimSun" w:hAnsi="Times New Roman" w:cs="Times New Roman"/>
                <w:bCs/>
                <w:kern w:val="1"/>
                <w:szCs w:val="24"/>
                <w:lang w:eastAsia="ru-RU"/>
              </w:rPr>
              <w:t>і Товару</w:t>
            </w:r>
            <w:r w:rsidRPr="0052317D">
              <w:rPr>
                <w:rFonts w:ascii="Times New Roman" w:eastAsia="SimSun" w:hAnsi="Times New Roman" w:cs="Times New Roman"/>
                <w:bCs/>
                <w:kern w:val="1"/>
                <w:szCs w:val="24"/>
                <w:lang w:val="ru-RU" w:eastAsia="ru-RU"/>
              </w:rPr>
              <w:t>/видаткова накладна, рахунок фактура)</w:t>
            </w:r>
            <w:r w:rsidRPr="0052317D">
              <w:rPr>
                <w:rFonts w:ascii="Times New Roman" w:eastAsia="SimSun" w:hAnsi="Times New Roman" w:cs="Times New Roman"/>
                <w:bCs/>
                <w:color w:val="C00000"/>
                <w:kern w:val="1"/>
                <w:szCs w:val="24"/>
                <w:lang w:val="ru-RU" w:eastAsia="ru-RU"/>
              </w:rPr>
              <w:t xml:space="preserve">  </w:t>
            </w:r>
            <w:r w:rsidRPr="0052317D">
              <w:rPr>
                <w:rFonts w:ascii="Times New Roman" w:eastAsia="SimSun" w:hAnsi="Times New Roman" w:cs="Times New Roman"/>
                <w:bCs/>
                <w:kern w:val="1"/>
                <w:szCs w:val="24"/>
                <w:lang w:val="ru-RU" w:eastAsia="ru-RU"/>
              </w:rPr>
              <w:t>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w:t>
            </w:r>
            <w:r w:rsidRPr="0052317D">
              <w:rPr>
                <w:rFonts w:ascii="Times New Roman" w:eastAsia="SimSun" w:hAnsi="Times New Roman" w:cs="Times New Roman"/>
                <w:bCs/>
                <w:color w:val="C00000"/>
                <w:kern w:val="1"/>
                <w:szCs w:val="24"/>
                <w:lang w:val="ru-RU" w:eastAsia="ru-RU"/>
              </w:rPr>
              <w:t xml:space="preserve">. </w:t>
            </w:r>
            <w:r w:rsidRPr="0052317D">
              <w:rPr>
                <w:rFonts w:ascii="Times New Roman" w:eastAsia="SimSun" w:hAnsi="Times New Roman" w:cs="Times New Roman"/>
                <w:bCs/>
                <w:kern w:val="1"/>
                <w:szCs w:val="24"/>
                <w:lang w:val="ru-RU" w:eastAsia="ru-RU"/>
              </w:rPr>
              <w:t>(застосовується якщо Постачальник є резидентом)</w:t>
            </w:r>
            <w:r w:rsidRPr="0052317D">
              <w:rPr>
                <w:rFonts w:ascii="Times New Roman" w:eastAsia="SimSun" w:hAnsi="Times New Roman" w:cs="Times New Roman"/>
                <w:bCs/>
                <w:color w:val="C00000"/>
                <w:kern w:val="1"/>
                <w:szCs w:val="24"/>
                <w:lang w:val="ru-RU" w:eastAsia="ru-RU"/>
              </w:rPr>
              <w:t xml:space="preserve"> </w:t>
            </w:r>
          </w:p>
          <w:p w:rsidR="0052317D" w:rsidRPr="0052317D" w:rsidRDefault="0052317D" w:rsidP="00E1254A">
            <w:pPr>
              <w:widowControl w:val="0"/>
              <w:numPr>
                <w:ilvl w:val="1"/>
                <w:numId w:val="46"/>
              </w:numPr>
              <w:autoSpaceDE w:val="0"/>
              <w:autoSpaceDN w:val="0"/>
              <w:adjustRightInd w:val="0"/>
              <w:spacing w:after="0" w:line="240" w:lineRule="auto"/>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По прибуттю Товару в кінцевий пункт призначення його приймання проводиться безпосередньо вантажоотримувачем</w:t>
            </w:r>
            <w:r w:rsidRPr="0052317D">
              <w:rPr>
                <w:rFonts w:ascii="Times New Roman" w:eastAsia="SimSun" w:hAnsi="Times New Roman" w:cs="Times New Roman"/>
                <w:bCs/>
                <w:kern w:val="1"/>
                <w:szCs w:val="24"/>
                <w:lang w:eastAsia="ru-RU"/>
              </w:rPr>
              <w:t xml:space="preserve"> Покупця</w:t>
            </w:r>
            <w:r w:rsidRPr="0052317D">
              <w:rPr>
                <w:rFonts w:ascii="Times New Roman" w:eastAsia="SimSun" w:hAnsi="Times New Roman" w:cs="Times New Roman"/>
                <w:bCs/>
                <w:kern w:val="1"/>
                <w:szCs w:val="24"/>
                <w:lang w:val="ru-RU" w:eastAsia="ru-RU"/>
              </w:rPr>
              <w:t>.</w:t>
            </w:r>
          </w:p>
          <w:p w:rsidR="0052317D" w:rsidRPr="0052317D" w:rsidRDefault="0052317D" w:rsidP="00E1254A">
            <w:pPr>
              <w:widowControl w:val="0"/>
              <w:numPr>
                <w:ilvl w:val="1"/>
                <w:numId w:val="46"/>
              </w:numPr>
              <w:autoSpaceDE w:val="0"/>
              <w:autoSpaceDN w:val="0"/>
              <w:adjustRightInd w:val="0"/>
              <w:spacing w:after="0" w:line="240" w:lineRule="auto"/>
              <w:ind w:firstLine="357"/>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Передача та отримання Товару проводиться шляхом підписання уповноваженими представник</w:t>
            </w:r>
            <w:r w:rsidRPr="0052317D">
              <w:rPr>
                <w:rFonts w:ascii="Times New Roman" w:eastAsia="SimSun" w:hAnsi="Times New Roman" w:cs="Times New Roman"/>
                <w:bCs/>
                <w:kern w:val="1"/>
                <w:szCs w:val="24"/>
                <w:lang w:val="en-US" w:eastAsia="ru-RU"/>
              </w:rPr>
              <w:t>a</w:t>
            </w:r>
            <w:r w:rsidRPr="0052317D">
              <w:rPr>
                <w:rFonts w:ascii="Times New Roman" w:eastAsia="SimSun" w:hAnsi="Times New Roman" w:cs="Times New Roman"/>
                <w:bCs/>
                <w:kern w:val="1"/>
                <w:szCs w:val="24"/>
                <w:lang w:val="ru-RU" w:eastAsia="ru-RU"/>
              </w:rPr>
              <w:t xml:space="preserve">ми  Сторін акту/актів примання-передачі </w:t>
            </w:r>
            <w:r w:rsidRPr="0052317D">
              <w:rPr>
                <w:rFonts w:ascii="Times New Roman" w:eastAsia="SimSun" w:hAnsi="Times New Roman" w:cs="Times New Roman"/>
                <w:bCs/>
                <w:kern w:val="1"/>
                <w:szCs w:val="24"/>
                <w:lang w:eastAsia="ru-RU"/>
              </w:rPr>
              <w:t>Т</w:t>
            </w:r>
            <w:r w:rsidRPr="0052317D">
              <w:rPr>
                <w:rFonts w:ascii="Times New Roman" w:eastAsia="SimSun" w:hAnsi="Times New Roman" w:cs="Times New Roman"/>
                <w:bCs/>
                <w:kern w:val="1"/>
                <w:szCs w:val="24"/>
                <w:lang w:val="ru-RU" w:eastAsia="ru-RU"/>
              </w:rPr>
              <w:t>овару або видатково</w:t>
            </w:r>
            <w:r w:rsidRPr="0052317D">
              <w:rPr>
                <w:rFonts w:ascii="Times New Roman" w:eastAsia="SimSun" w:hAnsi="Times New Roman" w:cs="Times New Roman"/>
                <w:bCs/>
                <w:kern w:val="1"/>
                <w:szCs w:val="24"/>
                <w:lang w:eastAsia="ru-RU"/>
              </w:rPr>
              <w:t>ї/видаткових накладної/накладних</w:t>
            </w:r>
            <w:r w:rsidRPr="0052317D">
              <w:rPr>
                <w:rFonts w:ascii="Times New Roman" w:eastAsia="SimSun" w:hAnsi="Times New Roman" w:cs="Times New Roman"/>
                <w:bCs/>
                <w:kern w:val="1"/>
                <w:szCs w:val="24"/>
                <w:lang w:val="ru-RU" w:eastAsia="ru-RU"/>
              </w:rPr>
              <w:t xml:space="preserve">. У випадку виявлення недоліків Товару або товаросупровідної документації, Покупець має право не підписувати акт/акти прийманні-передачі Товару </w:t>
            </w:r>
            <w:r w:rsidRPr="0052317D">
              <w:rPr>
                <w:rFonts w:ascii="Times New Roman" w:eastAsia="SimSun" w:hAnsi="Times New Roman" w:cs="Times New Roman"/>
                <w:bCs/>
                <w:kern w:val="1"/>
                <w:szCs w:val="24"/>
                <w:lang w:eastAsia="ru-RU"/>
              </w:rPr>
              <w:t xml:space="preserve">або видаткову /видаткові накладну/накладні </w:t>
            </w:r>
            <w:r w:rsidRPr="0052317D">
              <w:rPr>
                <w:rFonts w:ascii="Times New Roman" w:eastAsia="SimSun" w:hAnsi="Times New Roman" w:cs="Times New Roman"/>
                <w:bCs/>
                <w:kern w:val="1"/>
                <w:szCs w:val="24"/>
                <w:lang w:val="ru-RU" w:eastAsia="ru-RU"/>
              </w:rPr>
              <w:t xml:space="preserve">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 </w:t>
            </w: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r w:rsidRPr="0052317D">
              <w:rPr>
                <w:rFonts w:ascii="Times New Roman" w:eastAsia="SimSun" w:hAnsi="Times New Roman" w:cs="Times New Roman"/>
                <w:bCs/>
                <w:kern w:val="1"/>
                <w:szCs w:val="24"/>
                <w:lang w:val="ru-RU" w:eastAsia="ru-RU"/>
              </w:rPr>
              <w:t xml:space="preserve">5.10 </w:t>
            </w:r>
            <w:r w:rsidRPr="0052317D">
              <w:rPr>
                <w:rFonts w:ascii="Times New Roman" w:eastAsia="SimSun" w:hAnsi="Times New Roman" w:cs="Times New Roman"/>
                <w:bCs/>
                <w:kern w:val="1"/>
                <w:szCs w:val="24"/>
                <w:lang w:eastAsia="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w:t>
            </w:r>
            <w:r w:rsidRPr="0052317D">
              <w:rPr>
                <w:rFonts w:ascii="Times New Roman" w:eastAsia="SimSun" w:hAnsi="Times New Roman" w:cs="Times New Roman"/>
                <w:bCs/>
                <w:kern w:val="1"/>
                <w:szCs w:val="24"/>
                <w:lang w:eastAsia="ru-RU"/>
              </w:rPr>
              <w:lastRenderedPageBreak/>
              <w:t xml:space="preserve">та/або паспорту заводу-виробника. У разі виявлення невідповідності в якості або нестачі Товару, виклик представників Постачальника - обов'язковий, а представників заводу-виробника - за вимогою </w:t>
            </w:r>
            <w:r w:rsidRPr="0052317D">
              <w:rPr>
                <w:rFonts w:ascii="Times New Roman" w:eastAsia="SimSun" w:hAnsi="Times New Roman" w:cs="Times New Roman"/>
                <w:bCs/>
                <w:kern w:val="1"/>
                <w:szCs w:val="24"/>
                <w:lang w:val="ru-RU" w:eastAsia="ru-RU"/>
              </w:rPr>
              <w:t xml:space="preserve">Покупця. </w:t>
            </w:r>
            <w:r w:rsidRPr="0052317D">
              <w:rPr>
                <w:rFonts w:ascii="Times New Roman" w:eastAsia="Times New Roman" w:hAnsi="Times New Roman" w:cs="Times New Roman"/>
                <w:lang w:eastAsia="ru-RU"/>
              </w:rPr>
              <w:t xml:space="preserve">Виклик Покупцем здійснюється в письмовій формі та/або </w:t>
            </w:r>
            <w:r w:rsidRPr="0052317D">
              <w:rPr>
                <w:rFonts w:ascii="Times New Roman" w:eastAsia="Times New Roman" w:hAnsi="Times New Roman" w:cs="Times New Roman"/>
                <w:noProof/>
                <w:lang w:val="ru-RU" w:eastAsia="ru-RU"/>
              </w:rPr>
              <w:t>в електронному вигляді на електронну адресу Постачальника, вказану в Розділі</w:t>
            </w:r>
            <w:r w:rsidRPr="0052317D">
              <w:rPr>
                <w:rFonts w:ascii="Times New Roman" w:eastAsia="Times New Roman" w:hAnsi="Times New Roman" w:cs="Times New Roman"/>
                <w:b/>
                <w:lang w:val="ru-RU" w:eastAsia="ru-RU"/>
              </w:rPr>
              <w:t xml:space="preserve"> </w:t>
            </w:r>
            <w:r w:rsidRPr="0052317D">
              <w:rPr>
                <w:rFonts w:ascii="Times New Roman" w:eastAsia="Times New Roman" w:hAnsi="Times New Roman" w:cs="Times New Roman"/>
                <w:lang w:val="en-US" w:eastAsia="ru-RU"/>
              </w:rPr>
              <w:t>XIV</w:t>
            </w:r>
            <w:r w:rsidRPr="0052317D">
              <w:rPr>
                <w:rFonts w:ascii="Times New Roman" w:eastAsia="Times New Roman" w:hAnsi="Times New Roman" w:cs="Times New Roman"/>
                <w:lang w:eastAsia="ru-RU"/>
              </w:rPr>
              <w:t xml:space="preserve"> </w:t>
            </w:r>
            <w:r w:rsidRPr="0052317D">
              <w:rPr>
                <w:rFonts w:ascii="Times New Roman" w:eastAsia="Times New Roman" w:hAnsi="Times New Roman" w:cs="Times New Roman"/>
                <w:noProof/>
                <w:lang w:val="ru-RU" w:eastAsia="ru-RU"/>
              </w:rPr>
              <w:t>даного Договору. У випадку неявки представника Постачальника (виробника Товару -на вимогу Покупця) в строк, вкзаний у виклику Покупця, підписанням даного Договору Постачальник надає згоду, про те, що Постачальник погоджується з оглядом Товару на предмет відповідності к</w:t>
            </w:r>
            <w:r w:rsidRPr="0052317D">
              <w:rPr>
                <w:rFonts w:ascii="Times New Roman" w:eastAsia="Times New Roman" w:hAnsi="Times New Roman" w:cs="Times New Roman"/>
                <w:noProof/>
                <w:lang w:eastAsia="ru-RU"/>
              </w:rPr>
              <w:t>ількісті/якості Покупцем та з актом, складеним Покупцем в односторонньому порядку за результатами такого огляду.</w:t>
            </w:r>
            <w:r w:rsidRPr="0052317D">
              <w:rPr>
                <w:rFonts w:ascii="Times New Roman" w:eastAsia="Times New Roman" w:hAnsi="Times New Roman" w:cs="Times New Roman"/>
                <w:lang w:eastAsia="ru-RU"/>
              </w:rPr>
              <w:t xml:space="preserve"> Сторони погодилися, що якщо вони відступили від положень Інструкцій, вказаних в даному пункті  Договору, врегулювавши свої відносини на власний розсуд, то пріоритет мають норми Договору.</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5.11. </w:t>
            </w:r>
            <w:r w:rsidRPr="0052317D">
              <w:rPr>
                <w:rFonts w:ascii="Times New Roman" w:eastAsia="SimSun" w:hAnsi="Times New Roman" w:cs="Times New Roman"/>
                <w:bCs/>
                <w:kern w:val="1"/>
                <w:szCs w:val="24"/>
                <w:lang w:eastAsia="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5.12. </w:t>
            </w:r>
            <w:r w:rsidRPr="0052317D">
              <w:rPr>
                <w:rFonts w:ascii="Times New Roman" w:eastAsia="SimSun" w:hAnsi="Times New Roman" w:cs="Times New Roman"/>
                <w:bCs/>
                <w:kern w:val="1"/>
                <w:szCs w:val="24"/>
                <w:lang w:eastAsia="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SimSun" w:hAnsi="Times New Roman" w:cs="Times New Roman"/>
                <w:bCs/>
                <w:kern w:val="1"/>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5.13. </w:t>
            </w:r>
            <w:r w:rsidRPr="0052317D">
              <w:rPr>
                <w:rFonts w:ascii="Times New Roman" w:eastAsia="SimSun" w:hAnsi="Times New Roman" w:cs="Times New Roman"/>
                <w:bCs/>
                <w:kern w:val="1"/>
                <w:szCs w:val="24"/>
                <w:lang w:eastAsia="ru-RU"/>
              </w:rPr>
              <w:t xml:space="preserve">Вантажовідправником Товару за цим Договором є Постачальник або завод-виробник, або уповноважена (залучена) ними особа, про що зазначається у Специфікації/-ях.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5.14. </w:t>
            </w:r>
            <w:r w:rsidRPr="0052317D">
              <w:rPr>
                <w:rFonts w:ascii="Times New Roman" w:eastAsia="SimSun" w:hAnsi="Times New Roman" w:cs="Times New Roman"/>
                <w:bCs/>
                <w:kern w:val="1"/>
                <w:szCs w:val="24"/>
                <w:lang w:eastAsia="ru-RU"/>
              </w:rPr>
              <w:t>Упаковка і маркування Товару повинні відповідати встановленим правилам, стандартам і технічним умовам.</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SimSun" w:hAnsi="Times New Roman" w:cs="Times New Roman"/>
                <w:bCs/>
                <w:kern w:val="1"/>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noProof/>
                <w:szCs w:val="24"/>
                <w:lang w:val="ru-RU" w:eastAsia="ru-RU"/>
              </w:rPr>
              <w:t xml:space="preserve">    </w:t>
            </w:r>
            <w:r w:rsidRPr="0052317D">
              <w:rPr>
                <w:rFonts w:ascii="Times New Roman" w:eastAsia="Times New Roman" w:hAnsi="Times New Roman" w:cs="Times New Roman"/>
                <w:noProof/>
                <w:szCs w:val="24"/>
                <w:lang w:eastAsia="ru-RU"/>
              </w:rPr>
              <w:t>5.1</w:t>
            </w:r>
            <w:r w:rsidRPr="0052317D">
              <w:rPr>
                <w:rFonts w:ascii="Times New Roman" w:eastAsia="Times New Roman" w:hAnsi="Times New Roman" w:cs="Times New Roman"/>
                <w:noProof/>
                <w:szCs w:val="24"/>
                <w:lang w:val="ru-RU" w:eastAsia="ru-RU"/>
              </w:rPr>
              <w:t>4</w:t>
            </w:r>
            <w:r w:rsidRPr="0052317D">
              <w:rPr>
                <w:rFonts w:ascii="Times New Roman" w:eastAsia="Times New Roman" w:hAnsi="Times New Roman" w:cs="Times New Roman"/>
                <w:noProof/>
                <w:szCs w:val="24"/>
                <w:lang w:eastAsia="ru-RU"/>
              </w:rPr>
              <w:t xml:space="preserve">.1. </w:t>
            </w:r>
            <w:r w:rsidRPr="0052317D">
              <w:rPr>
                <w:rFonts w:ascii="Times New Roman" w:eastAsia="Times New Roman" w:hAnsi="Times New Roman" w:cs="Times New Roman"/>
                <w:szCs w:val="24"/>
                <w:lang w:eastAsia="ru-RU"/>
              </w:rPr>
              <w:t>Маркування Товару повинно включати наступну інформацію на англійській та українській мові (для нерезидент</w:t>
            </w:r>
            <w:r w:rsidRPr="0052317D">
              <w:rPr>
                <w:rFonts w:ascii="Times New Roman" w:eastAsia="Times New Roman" w:hAnsi="Times New Roman" w:cs="Times New Roman"/>
                <w:szCs w:val="24"/>
                <w:lang w:val="ru-RU" w:eastAsia="ru-RU"/>
              </w:rPr>
              <w:t>а</w:t>
            </w:r>
            <w:r w:rsidRPr="0052317D">
              <w:rPr>
                <w:rFonts w:ascii="Times New Roman" w:eastAsia="Times New Roman" w:hAnsi="Times New Roman" w:cs="Times New Roman"/>
                <w:szCs w:val="24"/>
                <w:lang w:eastAsia="ru-RU"/>
              </w:rPr>
              <w:t>):</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Постачальник / Вантажовідправник</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Покупець / Вантажоотримувач</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Договір</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Номер місця</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Вага брутто / нетто</w:t>
            </w:r>
          </w:p>
          <w:p w:rsidR="0052317D" w:rsidRPr="0052317D" w:rsidRDefault="0052317D" w:rsidP="00E1254A">
            <w:pPr>
              <w:numPr>
                <w:ilvl w:val="0"/>
                <w:numId w:val="35"/>
              </w:numPr>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szCs w:val="24"/>
                <w:lang w:eastAsia="ru-RU"/>
              </w:rPr>
              <w:t>Низ/верх/центр тяжіння (де необхідно)</w:t>
            </w:r>
            <w:r w:rsidRPr="0052317D">
              <w:rPr>
                <w:rFonts w:ascii="Times New Roman" w:eastAsia="Times New Roman" w:hAnsi="Times New Roman" w:cs="Times New Roman"/>
                <w:kern w:val="1"/>
                <w:szCs w:val="24"/>
                <w:lang w:val="ru-RU" w:eastAsia="ru-RU"/>
              </w:rPr>
              <w:t xml:space="preserve"> </w:t>
            </w:r>
          </w:p>
          <w:p w:rsidR="0052317D" w:rsidRPr="0052317D" w:rsidRDefault="0052317D" w:rsidP="0052317D">
            <w:pPr>
              <w:spacing w:after="0" w:line="240" w:lineRule="auto"/>
              <w:jc w:val="both"/>
              <w:rPr>
                <w:rFonts w:ascii="Times New Roman" w:eastAsia="Times New Roman" w:hAnsi="Times New Roman" w:cs="Times New Roman"/>
                <w:kern w:val="1"/>
                <w:sz w:val="24"/>
                <w:szCs w:val="24"/>
                <w:lang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5.15. </w:t>
            </w:r>
            <w:r w:rsidRPr="0052317D">
              <w:rPr>
                <w:rFonts w:ascii="Times New Roman" w:eastAsia="SimSun" w:hAnsi="Times New Roman" w:cs="Times New Roman"/>
                <w:bCs/>
                <w:kern w:val="1"/>
                <w:szCs w:val="24"/>
                <w:lang w:eastAsia="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SimSun" w:hAnsi="Times New Roman" w:cs="Times New Roman"/>
                <w:bCs/>
                <w:kern w:val="1"/>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5.16. </w:t>
            </w:r>
            <w:r w:rsidRPr="0052317D">
              <w:rPr>
                <w:rFonts w:ascii="Times New Roman" w:eastAsia="SimSun" w:hAnsi="Times New Roman" w:cs="Times New Roman"/>
                <w:bCs/>
                <w:kern w:val="1"/>
                <w:szCs w:val="24"/>
                <w:lang w:eastAsia="ru-RU"/>
              </w:rPr>
              <w:t>Порядок і строки повернення тари, умови розрахунків за тару обумовлюються у Специфікації/-ях.</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eastAsia="ru-RU"/>
              </w:rPr>
            </w:pPr>
            <w:r w:rsidRPr="0052317D">
              <w:rPr>
                <w:rFonts w:ascii="Times New Roman" w:eastAsia="SimSun" w:hAnsi="Times New Roman" w:cs="Times New Roman"/>
                <w:bCs/>
                <w:kern w:val="1"/>
                <w:szCs w:val="24"/>
                <w:lang w:val="ru-RU" w:eastAsia="ru-RU"/>
              </w:rPr>
              <w:t xml:space="preserve">5.17. </w:t>
            </w:r>
            <w:r w:rsidRPr="0052317D">
              <w:rPr>
                <w:rFonts w:ascii="Times New Roman" w:eastAsia="SimSun" w:hAnsi="Times New Roman" w:cs="Times New Roman"/>
                <w:bCs/>
                <w:kern w:val="1"/>
                <w:szCs w:val="24"/>
                <w:lang w:eastAsia="ru-RU"/>
              </w:rPr>
              <w:t>У випадку якщо Товар є негабаритним вантажем, то Постачальник організовує дозвіл на транспортування негабаритного вантажу до пункта призначення за свій рахунок і своїми силами.</w:t>
            </w:r>
          </w:p>
          <w:p w:rsidR="0052317D" w:rsidRPr="0052317D" w:rsidRDefault="0052317D" w:rsidP="00E1254A">
            <w:pPr>
              <w:widowControl w:val="0"/>
              <w:numPr>
                <w:ilvl w:val="1"/>
                <w:numId w:val="42"/>
              </w:numPr>
              <w:autoSpaceDE w:val="0"/>
              <w:autoSpaceDN w:val="0"/>
              <w:adjustRightInd w:val="0"/>
              <w:spacing w:after="0" w:line="240" w:lineRule="auto"/>
              <w:ind w:left="36" w:firstLine="425"/>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ru-RU" w:eastAsia="ru-RU"/>
              </w:rPr>
              <w:t xml:space="preserve">За ___________ календарних днів до планової дати поставки Товару Постачальник зобов’язаний направити на e-mail Покупця  </w:t>
            </w:r>
            <w:hyperlink r:id="rId16" w:history="1">
              <w:r w:rsidRPr="0052317D">
                <w:rPr>
                  <w:rFonts w:ascii="Arial" w:eastAsia="SimSun" w:hAnsi="Arial" w:cs="Times New Roman"/>
                  <w:bCs/>
                  <w:kern w:val="1"/>
                  <w:szCs w:val="20"/>
                  <w:lang w:val="ru-RU" w:eastAsia="ru-RU"/>
                </w:rPr>
                <w:t>_______________________</w:t>
              </w:r>
            </w:hyperlink>
            <w:r w:rsidRPr="0052317D">
              <w:rPr>
                <w:rFonts w:ascii="Times New Roman" w:eastAsia="SimSun" w:hAnsi="Times New Roman" w:cs="Times New Roman"/>
                <w:bCs/>
                <w:kern w:val="1"/>
                <w:szCs w:val="24"/>
                <w:lang w:val="ru-RU" w:eastAsia="ru-RU"/>
              </w:rPr>
              <w:t xml:space="preserve">  скановану копію технічного опису на Товар на фірмовому бланку Постачальника та скріплений підписом та печаткою </w:t>
            </w:r>
            <w:r w:rsidRPr="0052317D">
              <w:rPr>
                <w:rFonts w:ascii="Times New Roman" w:eastAsia="SimSun" w:hAnsi="Times New Roman" w:cs="Times New Roman"/>
                <w:bCs/>
                <w:kern w:val="1"/>
                <w:szCs w:val="24"/>
                <w:lang w:eastAsia="ru-RU"/>
              </w:rPr>
              <w:t xml:space="preserve">(за наявності) </w:t>
            </w:r>
            <w:r w:rsidRPr="0052317D">
              <w:rPr>
                <w:rFonts w:ascii="Times New Roman" w:eastAsia="SimSun" w:hAnsi="Times New Roman" w:cs="Times New Roman"/>
                <w:bCs/>
                <w:kern w:val="1"/>
                <w:szCs w:val="24"/>
                <w:lang w:val="ru-RU" w:eastAsia="ru-RU"/>
              </w:rPr>
              <w:t>Постачальника, а також коп</w:t>
            </w:r>
            <w:r w:rsidRPr="0052317D">
              <w:rPr>
                <w:rFonts w:ascii="Times New Roman" w:eastAsia="SimSun" w:hAnsi="Times New Roman" w:cs="Times New Roman"/>
                <w:bCs/>
                <w:kern w:val="1"/>
                <w:szCs w:val="24"/>
                <w:lang w:eastAsia="ru-RU"/>
              </w:rPr>
              <w:t>і</w:t>
            </w:r>
            <w:r w:rsidRPr="0052317D">
              <w:rPr>
                <w:rFonts w:ascii="Times New Roman" w:eastAsia="SimSun" w:hAnsi="Times New Roman" w:cs="Times New Roman"/>
                <w:bCs/>
                <w:kern w:val="1"/>
                <w:szCs w:val="24"/>
                <w:lang w:val="ru-RU" w:eastAsia="ru-RU"/>
              </w:rPr>
              <w:t>ю сертифікату якос</w:t>
            </w:r>
            <w:r w:rsidRPr="0052317D">
              <w:rPr>
                <w:rFonts w:ascii="Times New Roman" w:eastAsia="SimSun" w:hAnsi="Times New Roman" w:cs="Times New Roman"/>
                <w:bCs/>
                <w:kern w:val="1"/>
                <w:szCs w:val="24"/>
                <w:lang w:eastAsia="ru-RU"/>
              </w:rPr>
              <w:t>ті/технічного паспорту</w:t>
            </w:r>
            <w:r w:rsidRPr="0052317D">
              <w:rPr>
                <w:rFonts w:ascii="Times New Roman" w:eastAsia="SimSun" w:hAnsi="Times New Roman" w:cs="Times New Roman"/>
                <w:bCs/>
                <w:kern w:val="1"/>
                <w:szCs w:val="24"/>
                <w:lang w:val="ru-RU" w:eastAsia="ru-RU"/>
              </w:rPr>
              <w:t xml:space="preserve"> на готовий виріб. Такий технічний опис має містити технічні характеристики Товару, фото, опис принципу роботи та сфери застосування, матерілу виготовлення, країну виробництва та найменування компанії-виробника. Технічний опис надається на українській або російській мові.   (застосовується якщо Постачальник є нерезидентом). </w:t>
            </w:r>
          </w:p>
          <w:p w:rsidR="0052317D" w:rsidRPr="0052317D" w:rsidRDefault="0052317D" w:rsidP="0052317D">
            <w:pPr>
              <w:widowControl w:val="0"/>
              <w:autoSpaceDE w:val="0"/>
              <w:autoSpaceDN w:val="0"/>
              <w:adjustRightInd w:val="0"/>
              <w:spacing w:after="0" w:line="240" w:lineRule="auto"/>
              <w:ind w:right="72"/>
              <w:jc w:val="both"/>
              <w:rPr>
                <w:rFonts w:ascii="Times New Roman" w:eastAsia="SimSun" w:hAnsi="Times New Roman" w:cs="Times New Roman"/>
                <w:bCs/>
                <w:kern w:val="1"/>
                <w:sz w:val="24"/>
                <w:szCs w:val="24"/>
                <w:lang w:val="ru-RU" w:eastAsia="ru-RU"/>
              </w:rPr>
            </w:pPr>
            <w:r w:rsidRPr="0052317D">
              <w:rPr>
                <w:rFonts w:ascii="Times New Roman" w:eastAsia="SimSun" w:hAnsi="Times New Roman" w:cs="Times New Roman"/>
                <w:bCs/>
                <w:kern w:val="1"/>
                <w:szCs w:val="24"/>
                <w:lang w:val="ru-RU" w:eastAsia="ru-RU"/>
              </w:rPr>
              <w:t>У випадку, якщо наданого технічного опису буде не достатньо, Постачальник має надати додаткову інформацію та/або документи на запит від Покупця.</w:t>
            </w:r>
          </w:p>
          <w:p w:rsidR="0052317D" w:rsidRPr="0052317D" w:rsidRDefault="0052317D" w:rsidP="00E1254A">
            <w:pPr>
              <w:widowControl w:val="0"/>
              <w:numPr>
                <w:ilvl w:val="1"/>
                <w:numId w:val="44"/>
              </w:numPr>
              <w:autoSpaceDE w:val="0"/>
              <w:autoSpaceDN w:val="0"/>
              <w:adjustRightInd w:val="0"/>
              <w:spacing w:after="0" w:line="240" w:lineRule="auto"/>
              <w:ind w:firstLine="319"/>
              <w:contextualSpacing/>
              <w:jc w:val="both"/>
              <w:rPr>
                <w:rFonts w:ascii="Times New Roman" w:eastAsia="Times New Roman" w:hAnsi="Times New Roman" w:cs="Times New Roman"/>
                <w:kern w:val="1"/>
                <w:szCs w:val="24"/>
                <w:lang w:eastAsia="ru-RU"/>
              </w:rPr>
            </w:pPr>
            <w:r w:rsidRPr="0052317D">
              <w:rPr>
                <w:rFonts w:ascii="Times New Roman" w:eastAsia="Times New Roman" w:hAnsi="Times New Roman" w:cs="Times New Roman"/>
                <w:kern w:val="1"/>
                <w:szCs w:val="24"/>
                <w:lang w:eastAsia="ru-RU"/>
              </w:rPr>
              <w:t>Якщо інше письмово не погоджено з Покупцем, у випадку, якщо Товар одночасно поставляється більш ніж в 10 транспортних засобах, Постачальник зобов</w:t>
            </w:r>
            <w:r w:rsidRPr="0052317D">
              <w:rPr>
                <w:rFonts w:ascii="Times New Roman" w:eastAsia="Times New Roman" w:hAnsi="Times New Roman" w:cs="Times New Roman"/>
                <w:kern w:val="1"/>
                <w:szCs w:val="24"/>
                <w:lang w:val="ru-RU" w:eastAsia="ru-RU"/>
              </w:rPr>
              <w:t>’</w:t>
            </w:r>
            <w:r w:rsidRPr="0052317D">
              <w:rPr>
                <w:rFonts w:ascii="Times New Roman" w:eastAsia="Times New Roman" w:hAnsi="Times New Roman" w:cs="Times New Roman"/>
                <w:kern w:val="1"/>
                <w:szCs w:val="24"/>
                <w:lang w:eastAsia="ru-RU"/>
              </w:rPr>
              <w:t xml:space="preserve">язаний організувати поставку Товару таким чином, щоб не менше 10 транспортних засобів прибули одночасно на митний термінал для проходження процедури митного оформлення. (для нерезидента). </w:t>
            </w:r>
          </w:p>
          <w:p w:rsidR="0052317D" w:rsidRPr="0052317D" w:rsidRDefault="0052317D" w:rsidP="0052317D">
            <w:pPr>
              <w:spacing w:after="0" w:line="240" w:lineRule="auto"/>
              <w:jc w:val="both"/>
              <w:rPr>
                <w:rFonts w:ascii="Times New Roman" w:eastAsia="Times New Roman" w:hAnsi="Times New Roman" w:cs="Times New Roman"/>
                <w:kern w:val="1"/>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VI. Права та обов'язки Сторін</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7"/>
              </w:numPr>
              <w:autoSpaceDE w:val="0"/>
              <w:autoSpaceDN w:val="0"/>
              <w:adjustRightInd w:val="0"/>
              <w:spacing w:after="0" w:line="240" w:lineRule="auto"/>
              <w:ind w:left="0" w:firstLine="357"/>
              <w:contextualSpacing/>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Покупець зобов'язаний:</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Своєчасно та в повному обсязі сплачувати за поставлений Товар. </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Приймати поставлений Товар, у разі відсутності зауважень, згідно з актом приймання-передачі </w:t>
            </w:r>
            <w:r w:rsidRPr="0052317D">
              <w:rPr>
                <w:rFonts w:ascii="Times New Roman" w:eastAsia="Times New Roman" w:hAnsi="Times New Roman" w:cs="Times New Roman"/>
                <w:szCs w:val="24"/>
                <w:lang w:eastAsia="ru-RU"/>
              </w:rPr>
              <w:t>Т</w:t>
            </w:r>
            <w:r w:rsidRPr="0052317D">
              <w:rPr>
                <w:rFonts w:ascii="Times New Roman" w:eastAsia="Times New Roman" w:hAnsi="Times New Roman" w:cs="Times New Roman"/>
                <w:szCs w:val="24"/>
                <w:lang w:val="ru-RU" w:eastAsia="ru-RU"/>
              </w:rPr>
              <w:t>овару або видатковою накладною.</w:t>
            </w:r>
          </w:p>
          <w:p w:rsidR="0052317D" w:rsidRPr="0052317D" w:rsidRDefault="0052317D" w:rsidP="00E1254A">
            <w:pPr>
              <w:widowControl w:val="0"/>
              <w:numPr>
                <w:ilvl w:val="1"/>
                <w:numId w:val="17"/>
              </w:numPr>
              <w:autoSpaceDE w:val="0"/>
              <w:autoSpaceDN w:val="0"/>
              <w:adjustRightInd w:val="0"/>
              <w:spacing w:after="0" w:line="240" w:lineRule="auto"/>
              <w:ind w:left="0" w:firstLine="357"/>
              <w:contextualSpacing/>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Покупець має право:</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Достроково розірвати цей Договір у разі невиконання чи неналежного виконання зобов'язань Постачальником, повідомивши про це його за 30 днів до дати розірвання Договору.</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Контролювати поставку Товару у строки, встановлені цим Договором.</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Зменшувати обсяг закупівлі </w:t>
            </w:r>
            <w:r w:rsidRPr="0052317D">
              <w:rPr>
                <w:rFonts w:ascii="Times New Roman" w:eastAsia="Times New Roman" w:hAnsi="Times New Roman" w:cs="Times New Roman"/>
                <w:szCs w:val="24"/>
                <w:lang w:val="ru-RU" w:eastAsia="ru-RU"/>
              </w:rPr>
              <w:lastRenderedPageBreak/>
              <w:t xml:space="preserve">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Відмовитися від Товару, який не поставлений в строк, вказаний у Специфікації\ях</w:t>
            </w:r>
            <w:r w:rsidRPr="0052317D">
              <w:rPr>
                <w:rFonts w:ascii="Times New Roman" w:eastAsia="Times New Roman" w:hAnsi="Times New Roman" w:cs="Times New Roman"/>
                <w:szCs w:val="24"/>
                <w:lang w:eastAsia="ru-RU"/>
              </w:rPr>
              <w:t xml:space="preserve">. </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Times New Roman" w:hAnsi="Times New Roman" w:cs="Times New Roman"/>
                <w:kern w:val="1"/>
                <w:szCs w:val="24"/>
                <w:lang w:val="ru-RU" w:eastAsia="ru-RU"/>
              </w:rPr>
            </w:pP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Times New Roman" w:hAnsi="Times New Roman" w:cs="Times New Roman"/>
                <w:kern w:val="1"/>
                <w:szCs w:val="24"/>
                <w:lang w:val="ru-RU" w:eastAsia="ru-RU"/>
              </w:rPr>
            </w:pPr>
          </w:p>
          <w:p w:rsidR="0052317D" w:rsidRPr="0052317D" w:rsidRDefault="0052317D" w:rsidP="00E1254A">
            <w:pPr>
              <w:widowControl w:val="0"/>
              <w:numPr>
                <w:ilvl w:val="1"/>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Постачальник зобов'язаний:</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Забезпечити поставку Товару у строки, встановлені цим Договором</w:t>
            </w:r>
            <w:r w:rsidRPr="0052317D">
              <w:rPr>
                <w:rFonts w:ascii="Times New Roman" w:eastAsia="Times New Roman" w:hAnsi="Times New Roman" w:cs="Times New Roman"/>
                <w:szCs w:val="24"/>
                <w:lang w:eastAsia="ru-RU"/>
              </w:rPr>
              <w:t xml:space="preserve">. </w:t>
            </w:r>
            <w:r w:rsidRPr="0052317D">
              <w:rPr>
                <w:rFonts w:ascii="Times New Roman" w:eastAsia="Times New Roman" w:hAnsi="Times New Roman" w:cs="Times New Roman"/>
                <w:szCs w:val="24"/>
                <w:lang w:val="ru-RU" w:eastAsia="ru-RU"/>
              </w:rPr>
              <w:t xml:space="preserve"> </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Забезпечити поставку Товару, якість якого </w:t>
            </w:r>
            <w:r w:rsidRPr="0052317D">
              <w:rPr>
                <w:rFonts w:ascii="Times New Roman" w:eastAsia="Times New Roman" w:hAnsi="Times New Roman" w:cs="Times New Roman"/>
                <w:szCs w:val="24"/>
                <w:lang w:eastAsia="ru-RU"/>
              </w:rPr>
              <w:t>в</w:t>
            </w:r>
            <w:r w:rsidRPr="0052317D">
              <w:rPr>
                <w:rFonts w:ascii="Times New Roman" w:eastAsia="Times New Roman" w:hAnsi="Times New Roman" w:cs="Times New Roman"/>
                <w:szCs w:val="24"/>
                <w:lang w:val="ru-RU" w:eastAsia="ru-RU"/>
              </w:rPr>
              <w:t>ідповідає умовам, установленим розділом II цього Договору.</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ru-RU" w:eastAsia="ru-RU"/>
              </w:rPr>
            </w:pPr>
          </w:p>
        </w:tc>
        <w:tc>
          <w:tcPr>
            <w:tcW w:w="5068" w:type="dxa"/>
          </w:tcPr>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val="en-US" w:eastAsia="ru-RU"/>
              </w:rPr>
            </w:pPr>
            <w:r w:rsidRPr="0052317D">
              <w:rPr>
                <w:rFonts w:ascii="Times New Roman" w:eastAsia="SimSun" w:hAnsi="Times New Roman" w:cs="Times New Roman"/>
                <w:b/>
                <w:bCs/>
                <w:kern w:val="1"/>
                <w:szCs w:val="24"/>
                <w:lang w:val="en-US" w:eastAsia="ru-RU"/>
              </w:rPr>
              <w:lastRenderedPageBreak/>
              <w:t>III. Price of the Contract</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3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 The price of the Goods is stated in the Specification/-s in UAH with VAT (applicable if the Supplier is resident, VAT payer) or in a foreign currency without VAT (applicable if the Supplier is not a resident of Ukraine).</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3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The total Contract value is determined by the total cost of the Goods specified in the Secification/-s to this Contract.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The cost of the Goods includes:</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GB" w:eastAsia="ru-RU"/>
              </w:rPr>
            </w:pPr>
            <w:r w:rsidRPr="0052317D">
              <w:rPr>
                <w:rFonts w:ascii="Times New Roman" w:eastAsia="Times New Roman" w:hAnsi="Times New Roman" w:cs="Times New Roman"/>
                <w:kern w:val="1"/>
                <w:szCs w:val="24"/>
                <w:lang w:val="en-GB" w:eastAsia="ru-RU"/>
              </w:rPr>
              <w:t>- customs expenses incurred by the Supplier  at dispatching point (applicable if the Supplier is not a resident of Ukraine);</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szCs w:val="24"/>
                <w:lang w:val="en-GB" w:eastAsia="ru-RU"/>
              </w:rPr>
              <w:t>- packing, loading expenses;</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GB" w:eastAsia="ru-RU"/>
              </w:rPr>
            </w:pPr>
            <w:r w:rsidRPr="0052317D">
              <w:rPr>
                <w:rFonts w:ascii="Times New Roman" w:eastAsia="Times New Roman" w:hAnsi="Times New Roman" w:cs="Times New Roman"/>
                <w:kern w:val="1"/>
                <w:szCs w:val="24"/>
                <w:lang w:val="en-GB" w:eastAsia="ru-RU"/>
              </w:rPr>
              <w:t>- transport expenses under the delivery terms as appear in Specification/-s to the present Contract;</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GB"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szCs w:val="24"/>
                <w:lang w:val="en-GB" w:eastAsia="ru-RU"/>
              </w:rPr>
              <w:t xml:space="preserve">- </w:t>
            </w:r>
            <w:r w:rsidRPr="0052317D">
              <w:rPr>
                <w:rFonts w:ascii="Times New Roman" w:eastAsia="Times New Roman" w:hAnsi="Times New Roman" w:cs="Times New Roman"/>
                <w:bCs/>
                <w:kern w:val="1"/>
                <w:szCs w:val="24"/>
                <w:lang w:val="en-GB" w:eastAsia="ru-RU"/>
              </w:rPr>
              <w:t>expenses for obtaining necessary permits (if such permits are required)</w:t>
            </w:r>
            <w:r w:rsidRPr="0052317D">
              <w:rPr>
                <w:rFonts w:ascii="Times New Roman" w:eastAsia="Times New Roman" w:hAnsi="Times New Roman" w:cs="Times New Roman"/>
                <w:kern w:val="1"/>
                <w:szCs w:val="24"/>
                <w:lang w:val="en-GB"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kern w:val="1"/>
                <w:sz w:val="24"/>
                <w:szCs w:val="24"/>
                <w:lang w:val="en-GB" w:eastAsia="ru-RU"/>
              </w:rPr>
            </w:pPr>
            <w:r w:rsidRPr="0052317D">
              <w:rPr>
                <w:rFonts w:ascii="Times New Roman" w:eastAsia="Times New Roman" w:hAnsi="Times New Roman" w:cs="Times New Roman"/>
                <w:bCs/>
                <w:kern w:val="1"/>
                <w:szCs w:val="24"/>
                <w:lang w:val="en-GB" w:eastAsia="ru-RU"/>
              </w:rPr>
              <w:t>- expenses for obtaining a certificate of origin of the Goods.</w:t>
            </w:r>
            <w:r w:rsidRPr="0052317D">
              <w:rPr>
                <w:rFonts w:ascii="Times New Roman" w:eastAsia="Times New Roman" w:hAnsi="Times New Roman" w:cs="Times New Roman"/>
                <w:kern w:val="1"/>
                <w:szCs w:val="24"/>
                <w:lang w:val="en-GB" w:eastAsia="ru-RU"/>
              </w:rPr>
              <w:t>(applicable if the Supplier is not a resident of Ukraine).</w:t>
            </w:r>
          </w:p>
          <w:p w:rsidR="0052317D" w:rsidRPr="0052317D" w:rsidRDefault="0052317D" w:rsidP="0052317D">
            <w:pPr>
              <w:spacing w:after="0" w:line="240" w:lineRule="auto"/>
              <w:ind w:right="151"/>
              <w:jc w:val="both"/>
              <w:rPr>
                <w:rFonts w:ascii="Times New Roman" w:eastAsia="SimSun" w:hAnsi="Times New Roman" w:cs="Times New Roman"/>
                <w:bCs/>
                <w:i/>
                <w:kern w:val="1"/>
                <w:sz w:val="18"/>
                <w:szCs w:val="18"/>
                <w:lang w:val="en-US" w:eastAsia="ru-RU"/>
              </w:rPr>
            </w:pPr>
          </w:p>
          <w:p w:rsidR="0052317D" w:rsidRPr="0052317D" w:rsidRDefault="0052317D" w:rsidP="0052317D">
            <w:pPr>
              <w:spacing w:after="0" w:line="240" w:lineRule="auto"/>
              <w:jc w:val="both"/>
              <w:rPr>
                <w:rFonts w:ascii="Times New Roman" w:eastAsia="Calibri" w:hAnsi="Times New Roman" w:cs="Times New Roman"/>
                <w:noProof/>
                <w:sz w:val="24"/>
                <w:szCs w:val="24"/>
                <w:lang w:val="en-US"/>
              </w:rPr>
            </w:pPr>
            <w:r w:rsidRPr="0052317D">
              <w:rPr>
                <w:rFonts w:ascii="Calibri" w:eastAsia="SimSun" w:hAnsi="Calibri" w:cs="Times New Roman"/>
                <w:bCs/>
                <w:kern w:val="1"/>
                <w:sz w:val="20"/>
                <w:szCs w:val="20"/>
                <w:lang w:val="en-US"/>
              </w:rPr>
              <w:t>3.</w:t>
            </w:r>
            <w:r w:rsidRPr="0052317D">
              <w:rPr>
                <w:rFonts w:ascii="Calibri" w:eastAsia="SimSun" w:hAnsi="Calibri" w:cs="Times New Roman"/>
                <w:bCs/>
                <w:kern w:val="1"/>
                <w:sz w:val="20"/>
                <w:szCs w:val="20"/>
              </w:rPr>
              <w:t>3</w:t>
            </w:r>
            <w:r w:rsidRPr="0052317D">
              <w:rPr>
                <w:rFonts w:ascii="Calibri" w:eastAsia="SimSun" w:hAnsi="Calibri" w:cs="Times New Roman"/>
                <w:bCs/>
                <w:kern w:val="1"/>
                <w:sz w:val="20"/>
                <w:szCs w:val="20"/>
                <w:lang w:val="en-US"/>
              </w:rPr>
              <w:t xml:space="preserve">. </w:t>
            </w:r>
            <w:r w:rsidRPr="0052317D">
              <w:rPr>
                <w:rFonts w:ascii="Times New Roman" w:eastAsia="Calibri" w:hAnsi="Times New Roman" w:cs="Times New Roman"/>
                <w:noProof/>
                <w:sz w:val="24"/>
                <w:szCs w:val="24"/>
              </w:rPr>
              <w:t xml:space="preserve">The price per unit of the Goods and the total price of the Contract may be changed </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 w:val="24"/>
                <w:szCs w:val="24"/>
                <w:lang w:val="en-US" w:eastAsia="ru-RU"/>
              </w:rPr>
              <w:t xml:space="preserve">Under the condition that the Contract provides the payment for the Goods within 30 calendar </w:t>
            </w:r>
            <w:r w:rsidRPr="0052317D">
              <w:rPr>
                <w:rFonts w:ascii="Times New Roman" w:eastAsia="Times New Roman" w:hAnsi="Times New Roman" w:cs="Times New Roman"/>
                <w:noProof/>
                <w:sz w:val="24"/>
                <w:szCs w:val="24"/>
                <w:lang w:val="en-US" w:eastAsia="ru-RU"/>
              </w:rPr>
              <w:lastRenderedPageBreak/>
              <w:t>days or more upon the delivery date – standart terms of payment) by applying the</w:t>
            </w:r>
            <w:r w:rsidRPr="0052317D">
              <w:rPr>
                <w:rFonts w:ascii="Times New Roman" w:eastAsia="Times New Roman" w:hAnsi="Times New Roman" w:cs="Times New Roman"/>
                <w:noProof/>
                <w:sz w:val="24"/>
                <w:szCs w:val="24"/>
                <w:lang w:eastAsia="ru-RU"/>
              </w:rPr>
              <w:t xml:space="preserve"> clause 3.</w:t>
            </w:r>
            <w:r w:rsidRPr="0052317D">
              <w:rPr>
                <w:rFonts w:ascii="Times New Roman" w:eastAsia="Times New Roman" w:hAnsi="Times New Roman" w:cs="Times New Roman"/>
                <w:noProof/>
                <w:sz w:val="24"/>
                <w:szCs w:val="24"/>
                <w:lang w:val="en-US" w:eastAsia="ru-RU"/>
              </w:rPr>
              <w:t>4</w:t>
            </w:r>
            <w:r w:rsidRPr="0052317D">
              <w:rPr>
                <w:rFonts w:ascii="Times New Roman" w:eastAsia="Times New Roman" w:hAnsi="Times New Roman" w:cs="Times New Roman"/>
                <w:noProof/>
                <w:sz w:val="24"/>
                <w:szCs w:val="24"/>
                <w:lang w:eastAsia="ru-RU"/>
              </w:rPr>
              <w:t xml:space="preserve"> of the Contract </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noProof/>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 The conditions for reducing the value of the delivered and unpaid Goods using the formula of discounting the value of the Goods.</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 xml:space="preserve">.1. </w:t>
            </w:r>
            <w:r w:rsidRPr="0052317D">
              <w:rPr>
                <w:rFonts w:ascii="Times New Roman" w:eastAsia="Times New Roman" w:hAnsi="Times New Roman" w:cs="Times New Roman"/>
                <w:noProof/>
                <w:sz w:val="24"/>
                <w:szCs w:val="24"/>
                <w:lang w:eastAsia="ru-RU"/>
              </w:rPr>
              <w:t>If the Supplier wishes to reduce the payment terms specified in this Contract (shall be applied only in case of payment for the Goods after the delivery within 30 calendar days or more), he shall contact the Buyer in writing with a proposal to reduce the term of the payment under the Contract with the simultaneous reduction</w:t>
            </w:r>
            <w:r w:rsidRPr="0052317D">
              <w:rPr>
                <w:rFonts w:ascii="Times New Roman" w:eastAsia="Times New Roman" w:hAnsi="Times New Roman" w:cs="Times New Roman"/>
                <w:noProof/>
                <w:sz w:val="24"/>
                <w:szCs w:val="24"/>
                <w:lang w:val="en-US" w:eastAsia="ru-RU"/>
              </w:rPr>
              <w:t xml:space="preserve"> </w:t>
            </w:r>
            <w:r w:rsidRPr="0052317D">
              <w:rPr>
                <w:rFonts w:ascii="Times New Roman" w:eastAsia="Times New Roman" w:hAnsi="Times New Roman" w:cs="Times New Roman"/>
                <w:noProof/>
                <w:sz w:val="24"/>
                <w:szCs w:val="24"/>
                <w:lang w:eastAsia="ru-RU"/>
              </w:rPr>
              <w:t>the value of the delivered, but not paid Goods, in accordance to the formula for discounting the value of the Goods specified in clause 3.4.2 of the Contract</w:t>
            </w:r>
            <w:r w:rsidRPr="0052317D">
              <w:rPr>
                <w:rFonts w:ascii="Times New Roman" w:eastAsia="SimSun" w:hAnsi="Times New Roman" w:cs="Times New Roman"/>
                <w:bCs/>
                <w:kern w:val="1"/>
                <w:sz w:val="24"/>
                <w:szCs w:val="24"/>
                <w:lang w:val="en-US"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.2. Formula of discounting the value of the Goods:</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Σ actual cost = Σ cost under the Contract × (1 - r / 360 × (t¹ - t²)), where:</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Σ actual cost - actual cost of goods (works, services), shall be paid by separate payment, UAH;</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Σ cost under the Contract - the cost of the goods (works, services), which is defined in the Contract;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t¹ - terms of payment specified in the Contract (standard payment terms), in calendar days*;</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t² - the term of actual payment (reduced standard payment terms agreed by the Parties) in calendar days*;</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r - NBU discount rate (at the date of cost adjustment), increased by the relevant percentage per annum in accordance with the following formula.</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tbl>
            <w:tblPr>
              <w:tblStyle w:val="1f7"/>
              <w:tblW w:w="0" w:type="auto"/>
              <w:tblLayout w:type="fixed"/>
              <w:tblLook w:val="04A0" w:firstRow="1" w:lastRow="0" w:firstColumn="1" w:lastColumn="0" w:noHBand="0" w:noVBand="1"/>
            </w:tblPr>
            <w:tblGrid>
              <w:gridCol w:w="1981"/>
              <w:gridCol w:w="2408"/>
            </w:tblGrid>
            <w:tr w:rsidR="0052317D" w:rsidRPr="0052317D" w:rsidTr="00392083">
              <w:tc>
                <w:tcPr>
                  <w:tcW w:w="1981" w:type="dxa"/>
                </w:tcPr>
                <w:p w:rsidR="0052317D" w:rsidRPr="0052317D" w:rsidRDefault="0052317D" w:rsidP="0052317D">
                  <w:pPr>
                    <w:rPr>
                      <w:sz w:val="24"/>
                      <w:szCs w:val="24"/>
                    </w:rPr>
                  </w:pPr>
                  <w:r w:rsidRPr="0052317D">
                    <w:rPr>
                      <w:bCs/>
                      <w:color w:val="000000"/>
                      <w:sz w:val="24"/>
                      <w:szCs w:val="24"/>
                    </w:rPr>
                    <w:t>t1 - t2</w:t>
                  </w:r>
                </w:p>
              </w:tc>
              <w:tc>
                <w:tcPr>
                  <w:tcW w:w="2408" w:type="dxa"/>
                </w:tcPr>
                <w:p w:rsidR="0052317D" w:rsidRPr="0052317D" w:rsidRDefault="0052317D" w:rsidP="0052317D">
                  <w:pPr>
                    <w:rPr>
                      <w:sz w:val="24"/>
                      <w:szCs w:val="24"/>
                    </w:rPr>
                  </w:pPr>
                  <w:r w:rsidRPr="0052317D">
                    <w:rPr>
                      <w:bCs/>
                      <w:color w:val="000000"/>
                      <w:sz w:val="24"/>
                      <w:szCs w:val="24"/>
                    </w:rPr>
                    <w:t>R</w:t>
                  </w:r>
                </w:p>
              </w:tc>
            </w:tr>
            <w:tr w:rsidR="0052317D" w:rsidRPr="0052317D" w:rsidTr="00392083">
              <w:tc>
                <w:tcPr>
                  <w:tcW w:w="1981" w:type="dxa"/>
                </w:tcPr>
                <w:p w:rsidR="0052317D" w:rsidRPr="0052317D" w:rsidRDefault="0052317D" w:rsidP="0052317D">
                  <w:pPr>
                    <w:rPr>
                      <w:bCs/>
                      <w:color w:val="000000"/>
                      <w:sz w:val="24"/>
                      <w:szCs w:val="24"/>
                    </w:rPr>
                  </w:pPr>
                  <w:r w:rsidRPr="0052317D">
                    <w:rPr>
                      <w:color w:val="000000"/>
                      <w:sz w:val="24"/>
                      <w:szCs w:val="24"/>
                    </w:rPr>
                    <w:t>from 30 to 15</w:t>
                  </w:r>
                  <w:r w:rsidRPr="0052317D">
                    <w:rPr>
                      <w:color w:val="000000"/>
                      <w:sz w:val="24"/>
                      <w:szCs w:val="24"/>
                      <w:lang w:val="en-US"/>
                    </w:rPr>
                    <w:t xml:space="preserve"> calendar</w:t>
                  </w:r>
                  <w:r w:rsidRPr="0052317D">
                    <w:rPr>
                      <w:color w:val="000000"/>
                      <w:sz w:val="24"/>
                      <w:szCs w:val="24"/>
                    </w:rPr>
                    <w:t xml:space="preserve"> days</w:t>
                  </w:r>
                </w:p>
              </w:tc>
              <w:tc>
                <w:tcPr>
                  <w:tcW w:w="2408" w:type="dxa"/>
                </w:tcPr>
                <w:p w:rsidR="0052317D" w:rsidRPr="0052317D" w:rsidRDefault="0052317D" w:rsidP="0052317D">
                  <w:pPr>
                    <w:rPr>
                      <w:bCs/>
                      <w:color w:val="000000"/>
                      <w:sz w:val="24"/>
                      <w:szCs w:val="24"/>
                    </w:rPr>
                  </w:pPr>
                  <w:r w:rsidRPr="0052317D">
                    <w:rPr>
                      <w:color w:val="000000"/>
                      <w:sz w:val="24"/>
                      <w:szCs w:val="24"/>
                    </w:rPr>
                    <w:t>NBU discount rate + 10%</w:t>
                  </w:r>
                </w:p>
              </w:tc>
            </w:tr>
            <w:tr w:rsidR="0052317D" w:rsidRPr="0052317D" w:rsidTr="00392083">
              <w:trPr>
                <w:trHeight w:val="1020"/>
              </w:trPr>
              <w:tc>
                <w:tcPr>
                  <w:tcW w:w="1981" w:type="dxa"/>
                </w:tcPr>
                <w:p w:rsidR="0052317D" w:rsidRPr="0052317D" w:rsidRDefault="0052317D" w:rsidP="0052317D">
                  <w:pPr>
                    <w:rPr>
                      <w:color w:val="000000"/>
                      <w:sz w:val="24"/>
                      <w:szCs w:val="24"/>
                    </w:rPr>
                  </w:pPr>
                  <w:r w:rsidRPr="0052317D">
                    <w:rPr>
                      <w:color w:val="000000"/>
                      <w:sz w:val="24"/>
                      <w:szCs w:val="24"/>
                    </w:rPr>
                    <w:t xml:space="preserve">from 14 to 0 </w:t>
                  </w:r>
                  <w:r w:rsidRPr="0052317D">
                    <w:rPr>
                      <w:color w:val="000000"/>
                      <w:sz w:val="24"/>
                      <w:szCs w:val="24"/>
                      <w:lang w:val="en-US"/>
                    </w:rPr>
                    <w:t>calendar</w:t>
                  </w:r>
                  <w:r w:rsidRPr="0052317D">
                    <w:rPr>
                      <w:color w:val="000000"/>
                      <w:sz w:val="24"/>
                      <w:szCs w:val="24"/>
                    </w:rPr>
                    <w:t xml:space="preserve"> days</w:t>
                  </w:r>
                </w:p>
              </w:tc>
              <w:tc>
                <w:tcPr>
                  <w:tcW w:w="2408" w:type="dxa"/>
                </w:tcPr>
                <w:p w:rsidR="0052317D" w:rsidRPr="0052317D" w:rsidRDefault="0052317D" w:rsidP="0052317D">
                  <w:pPr>
                    <w:rPr>
                      <w:color w:val="000000"/>
                      <w:sz w:val="24"/>
                      <w:szCs w:val="24"/>
                    </w:rPr>
                  </w:pPr>
                  <w:r w:rsidRPr="0052317D">
                    <w:rPr>
                      <w:color w:val="000000"/>
                      <w:sz w:val="24"/>
                      <w:szCs w:val="24"/>
                    </w:rPr>
                    <w:t>NBU discount rate + 4%</w:t>
                  </w:r>
                </w:p>
              </w:tc>
            </w:tr>
          </w:tbl>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tabs>
                <w:tab w:val="left" w:pos="720"/>
              </w:tabs>
              <w:spacing w:after="0" w:line="240" w:lineRule="auto"/>
              <w:ind w:left="720"/>
              <w:jc w:val="both"/>
              <w:rPr>
                <w:rFonts w:ascii="Times New Roman" w:eastAsia="Times New Roman" w:hAnsi="Times New Roman" w:cs="Times New Roman"/>
                <w:sz w:val="26"/>
                <w:szCs w:val="26"/>
                <w:lang w:eastAsia="ru-RU"/>
              </w:rPr>
            </w:pPr>
            <w:r w:rsidRPr="0052317D">
              <w:rPr>
                <w:rFonts w:ascii="Times New Roman" w:eastAsia="Times New Roman" w:hAnsi="Times New Roman" w:cs="Times New Roman"/>
                <w:sz w:val="24"/>
                <w:szCs w:val="24"/>
                <w:lang w:eastAsia="ru-RU"/>
              </w:rPr>
              <w:t xml:space="preserve">* If in the </w:t>
            </w:r>
            <w:r w:rsidRPr="0052317D">
              <w:rPr>
                <w:rFonts w:ascii="Times New Roman" w:eastAsia="Times New Roman" w:hAnsi="Times New Roman" w:cs="Times New Roman"/>
                <w:sz w:val="24"/>
                <w:szCs w:val="24"/>
                <w:lang w:val="en-US" w:eastAsia="ru-RU"/>
              </w:rPr>
              <w:t>Contract the</w:t>
            </w:r>
            <w:r w:rsidRPr="0052317D">
              <w:rPr>
                <w:rFonts w:ascii="Times New Roman" w:eastAsia="Times New Roman" w:hAnsi="Times New Roman" w:cs="Times New Roman"/>
                <w:sz w:val="24"/>
                <w:szCs w:val="24"/>
                <w:lang w:eastAsia="ru-RU"/>
              </w:rPr>
              <w:t xml:space="preserve"> terms of payment are determined in bank</w:t>
            </w:r>
            <w:r w:rsidRPr="0052317D">
              <w:rPr>
                <w:rFonts w:ascii="Times New Roman" w:eastAsia="Times New Roman" w:hAnsi="Times New Roman" w:cs="Times New Roman"/>
                <w:sz w:val="24"/>
                <w:szCs w:val="24"/>
                <w:lang w:val="en-US" w:eastAsia="ru-RU"/>
              </w:rPr>
              <w:t>ing</w:t>
            </w:r>
            <w:r w:rsidRPr="0052317D">
              <w:rPr>
                <w:rFonts w:ascii="Times New Roman" w:eastAsia="Times New Roman" w:hAnsi="Times New Roman" w:cs="Times New Roman"/>
                <w:sz w:val="24"/>
                <w:szCs w:val="24"/>
                <w:lang w:eastAsia="ru-RU"/>
              </w:rPr>
              <w:t xml:space="preserve"> days or other non-calendar days, the terms of payment t¹, </w:t>
            </w:r>
            <w:r w:rsidRPr="0052317D">
              <w:rPr>
                <w:rFonts w:ascii="Times New Roman" w:eastAsia="Times New Roman" w:hAnsi="Times New Roman" w:cs="Times New Roman"/>
                <w:sz w:val="24"/>
                <w:szCs w:val="24"/>
                <w:lang w:eastAsia="ru-RU"/>
              </w:rPr>
              <w:lastRenderedPageBreak/>
              <w:t xml:space="preserve">t² </w:t>
            </w:r>
            <w:r w:rsidRPr="0052317D">
              <w:rPr>
                <w:rFonts w:ascii="Times New Roman" w:eastAsia="Times New Roman" w:hAnsi="Times New Roman" w:cs="Times New Roman"/>
                <w:sz w:val="24"/>
                <w:szCs w:val="24"/>
                <w:lang w:val="en-US" w:eastAsia="ru-RU"/>
              </w:rPr>
              <w:t xml:space="preserve">should be determined on the base </w:t>
            </w:r>
            <w:r w:rsidRPr="0052317D">
              <w:rPr>
                <w:rFonts w:ascii="Times New Roman" w:eastAsia="Times New Roman" w:hAnsi="Times New Roman" w:cs="Times New Roman"/>
                <w:sz w:val="24"/>
                <w:szCs w:val="24"/>
                <w:lang w:eastAsia="ru-RU"/>
              </w:rPr>
              <w:t xml:space="preserve">of </w:t>
            </w:r>
            <w:r w:rsidRPr="0052317D">
              <w:rPr>
                <w:rFonts w:ascii="Times New Roman" w:eastAsia="Times New Roman" w:hAnsi="Times New Roman" w:cs="Times New Roman"/>
                <w:sz w:val="24"/>
                <w:szCs w:val="24"/>
                <w:lang w:val="en-US" w:eastAsia="ru-RU"/>
              </w:rPr>
              <w:t>recalculation these</w:t>
            </w:r>
            <w:r w:rsidRPr="0052317D">
              <w:rPr>
                <w:rFonts w:ascii="Times New Roman" w:eastAsia="Times New Roman" w:hAnsi="Times New Roman" w:cs="Times New Roman"/>
                <w:sz w:val="24"/>
                <w:szCs w:val="24"/>
                <w:lang w:eastAsia="ru-RU"/>
              </w:rPr>
              <w:t xml:space="preserve"> days in calendar days</w:t>
            </w:r>
            <w:r w:rsidRPr="0052317D">
              <w:rPr>
                <w:rFonts w:ascii="Times New Roman" w:eastAsia="Times New Roman" w:hAnsi="Times New Roman" w:cs="Times New Roman"/>
                <w:sz w:val="26"/>
                <w:szCs w:val="26"/>
                <w:lang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 xml:space="preserve">.3. </w:t>
            </w:r>
            <w:r w:rsidRPr="0052317D">
              <w:rPr>
                <w:rFonts w:ascii="Times New Roman" w:eastAsia="Times New Roman" w:hAnsi="Times New Roman" w:cs="Times New Roman"/>
                <w:sz w:val="24"/>
                <w:szCs w:val="24"/>
                <w:lang w:eastAsia="ru-RU"/>
              </w:rPr>
              <w:t xml:space="preserve">The Buyer within 5 working days from the date of receipt from the Supplier a written proposal regarding the reduction of payment terms and application </w:t>
            </w:r>
            <w:r w:rsidRPr="0052317D">
              <w:rPr>
                <w:rFonts w:ascii="Times New Roman" w:eastAsia="Times New Roman" w:hAnsi="Times New Roman" w:cs="Times New Roman"/>
                <w:sz w:val="24"/>
                <w:szCs w:val="24"/>
                <w:lang w:val="en-US" w:eastAsia="ru-RU"/>
              </w:rPr>
              <w:t>due to it</w:t>
            </w:r>
            <w:r w:rsidRPr="0052317D">
              <w:rPr>
                <w:rFonts w:ascii="Times New Roman" w:eastAsia="Times New Roman" w:hAnsi="Times New Roman" w:cs="Times New Roman"/>
                <w:sz w:val="24"/>
                <w:szCs w:val="24"/>
                <w:lang w:eastAsia="ru-RU"/>
              </w:rPr>
              <w:t xml:space="preserve"> the </w:t>
            </w:r>
            <w:r w:rsidRPr="0052317D">
              <w:rPr>
                <w:rFonts w:ascii="Times New Roman" w:eastAsia="Times New Roman" w:hAnsi="Times New Roman" w:cs="Times New Roman"/>
                <w:noProof/>
                <w:sz w:val="24"/>
                <w:szCs w:val="24"/>
                <w:lang w:eastAsia="ru-RU"/>
              </w:rPr>
              <w:t xml:space="preserve">discounting </w:t>
            </w:r>
            <w:r w:rsidRPr="0052317D">
              <w:rPr>
                <w:rFonts w:ascii="Times New Roman" w:eastAsia="Times New Roman" w:hAnsi="Times New Roman" w:cs="Times New Roman"/>
                <w:noProof/>
                <w:sz w:val="24"/>
                <w:szCs w:val="24"/>
                <w:lang w:val="en-US" w:eastAsia="ru-RU"/>
              </w:rPr>
              <w:t xml:space="preserve">the value </w:t>
            </w:r>
            <w:r w:rsidRPr="0052317D">
              <w:rPr>
                <w:rFonts w:ascii="Times New Roman" w:eastAsia="Times New Roman" w:hAnsi="Times New Roman" w:cs="Times New Roman"/>
                <w:noProof/>
                <w:sz w:val="24"/>
                <w:szCs w:val="24"/>
                <w:lang w:eastAsia="ru-RU"/>
              </w:rPr>
              <w:t>of the Goods</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 xml:space="preserve">calculated under </w:t>
            </w:r>
            <w:r w:rsidRPr="0052317D">
              <w:rPr>
                <w:rFonts w:ascii="Times New Roman" w:eastAsia="Times New Roman" w:hAnsi="Times New Roman" w:cs="Times New Roman"/>
                <w:sz w:val="24"/>
                <w:szCs w:val="24"/>
                <w:lang w:eastAsia="ru-RU"/>
              </w:rPr>
              <w:t>the formula specified in clause 3.</w:t>
            </w:r>
            <w:r w:rsidRPr="0052317D">
              <w:rPr>
                <w:rFonts w:ascii="Times New Roman" w:eastAsia="Times New Roman" w:hAnsi="Times New Roman" w:cs="Times New Roman"/>
                <w:sz w:val="24"/>
                <w:szCs w:val="24"/>
                <w:lang w:val="en-US" w:eastAsia="ru-RU"/>
              </w:rPr>
              <w:t>4</w:t>
            </w:r>
            <w:r w:rsidRPr="0052317D">
              <w:rPr>
                <w:rFonts w:ascii="Times New Roman" w:eastAsia="Times New Roman" w:hAnsi="Times New Roman" w:cs="Times New Roman"/>
                <w:sz w:val="24"/>
                <w:szCs w:val="24"/>
                <w:lang w:eastAsia="ru-RU"/>
              </w:rPr>
              <w:t xml:space="preserve">.2 of the </w:t>
            </w:r>
            <w:r w:rsidRPr="0052317D">
              <w:rPr>
                <w:rFonts w:ascii="Times New Roman" w:eastAsia="Times New Roman" w:hAnsi="Times New Roman" w:cs="Times New Roman"/>
                <w:sz w:val="24"/>
                <w:szCs w:val="24"/>
                <w:lang w:val="en-US" w:eastAsia="ru-RU"/>
              </w:rPr>
              <w:t>Contract</w:t>
            </w:r>
            <w:r w:rsidRPr="0052317D">
              <w:rPr>
                <w:rFonts w:ascii="Times New Roman" w:eastAsia="Times New Roman" w:hAnsi="Times New Roman" w:cs="Times New Roman"/>
                <w:sz w:val="24"/>
                <w:szCs w:val="24"/>
                <w:lang w:eastAsia="ru-RU"/>
              </w:rPr>
              <w:t xml:space="preserve">, shall notify the Supplier of its consent to the use of the specified </w:t>
            </w:r>
            <w:r w:rsidRPr="0052317D">
              <w:rPr>
                <w:rFonts w:ascii="Times New Roman" w:eastAsia="Times New Roman" w:hAnsi="Times New Roman" w:cs="Times New Roman"/>
                <w:sz w:val="24"/>
                <w:szCs w:val="24"/>
                <w:lang w:val="en-US" w:eastAsia="ru-RU"/>
              </w:rPr>
              <w:t>option</w:t>
            </w:r>
            <w:r w:rsidRPr="0052317D">
              <w:rPr>
                <w:rFonts w:ascii="Times New Roman" w:eastAsia="Times New Roman" w:hAnsi="Times New Roman" w:cs="Times New Roman"/>
                <w:sz w:val="24"/>
                <w:szCs w:val="24"/>
                <w:lang w:eastAsia="ru-RU"/>
              </w:rPr>
              <w:t xml:space="preserve">, by sending a written response to the Supplier's address. If the Buyer does not send such written </w:t>
            </w:r>
            <w:r w:rsidRPr="0052317D">
              <w:rPr>
                <w:rFonts w:ascii="Times New Roman" w:eastAsia="Times New Roman" w:hAnsi="Times New Roman" w:cs="Times New Roman"/>
                <w:sz w:val="24"/>
                <w:szCs w:val="24"/>
                <w:lang w:val="en-US" w:eastAsia="ru-RU"/>
              </w:rPr>
              <w:t>responce</w:t>
            </w:r>
            <w:r w:rsidRPr="0052317D">
              <w:rPr>
                <w:rFonts w:ascii="Times New Roman" w:eastAsia="Times New Roman" w:hAnsi="Times New Roman" w:cs="Times New Roman"/>
                <w:sz w:val="24"/>
                <w:szCs w:val="24"/>
                <w:lang w:eastAsia="ru-RU"/>
              </w:rPr>
              <w:t xml:space="preserve"> or send a written refusal to use the formula </w:t>
            </w:r>
            <w:r w:rsidRPr="0052317D">
              <w:rPr>
                <w:rFonts w:ascii="Times New Roman" w:eastAsia="Times New Roman" w:hAnsi="Times New Roman" w:cs="Times New Roman"/>
                <w:sz w:val="24"/>
                <w:szCs w:val="24"/>
                <w:lang w:val="en-US" w:eastAsia="ru-RU"/>
              </w:rPr>
              <w:t>of</w:t>
            </w:r>
            <w:r w:rsidRPr="0052317D">
              <w:rPr>
                <w:rFonts w:ascii="Times New Roman" w:eastAsia="Times New Roman" w:hAnsi="Times New Roman" w:cs="Times New Roman"/>
                <w:sz w:val="24"/>
                <w:szCs w:val="24"/>
                <w:lang w:eastAsia="ru-RU"/>
              </w:rPr>
              <w:t xml:space="preserve"> discounting the value of the Goods and reduce the terms of payment, the value of the Goods and the terms of payment remain as provided in the </w:t>
            </w:r>
            <w:r w:rsidRPr="0052317D">
              <w:rPr>
                <w:rFonts w:ascii="Times New Roman" w:eastAsia="Times New Roman" w:hAnsi="Times New Roman" w:cs="Times New Roman"/>
                <w:sz w:val="24"/>
                <w:szCs w:val="24"/>
                <w:lang w:val="en-US" w:eastAsia="ru-RU"/>
              </w:rPr>
              <w:t>Contract</w:t>
            </w:r>
            <w:r w:rsidRPr="0052317D">
              <w:rPr>
                <w:rFonts w:ascii="Times New Roman" w:eastAsia="Times New Roman" w:hAnsi="Times New Roman" w:cs="Times New Roman"/>
                <w:sz w:val="24"/>
                <w:szCs w:val="24"/>
                <w:lang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 xml:space="preserve">.4. </w:t>
            </w:r>
            <w:r w:rsidRPr="0052317D">
              <w:rPr>
                <w:rFonts w:ascii="Times New Roman" w:eastAsia="Times New Roman" w:hAnsi="Times New Roman" w:cs="Times New Roman"/>
                <w:sz w:val="24"/>
                <w:szCs w:val="24"/>
                <w:lang w:eastAsia="ru-RU"/>
              </w:rPr>
              <w:t xml:space="preserve">If the Buyer agrees with the Supplier's proposal to apply the formula </w:t>
            </w:r>
            <w:r w:rsidRPr="0052317D">
              <w:rPr>
                <w:rFonts w:ascii="Times New Roman" w:eastAsia="Times New Roman" w:hAnsi="Times New Roman" w:cs="Times New Roman"/>
                <w:sz w:val="24"/>
                <w:szCs w:val="24"/>
                <w:lang w:val="en-US" w:eastAsia="ru-RU"/>
              </w:rPr>
              <w:t>of</w:t>
            </w:r>
            <w:r w:rsidRPr="0052317D">
              <w:rPr>
                <w:rFonts w:ascii="Times New Roman" w:eastAsia="Times New Roman" w:hAnsi="Times New Roman" w:cs="Times New Roman"/>
                <w:sz w:val="24"/>
                <w:szCs w:val="24"/>
                <w:lang w:eastAsia="ru-RU"/>
              </w:rPr>
              <w:t xml:space="preserve"> discounting the value of the Goods and to </w:t>
            </w:r>
            <w:r w:rsidRPr="0052317D">
              <w:rPr>
                <w:rFonts w:ascii="Times New Roman" w:eastAsia="Times New Roman" w:hAnsi="Times New Roman" w:cs="Times New Roman"/>
                <w:sz w:val="24"/>
                <w:szCs w:val="24"/>
                <w:lang w:val="en-US" w:eastAsia="ru-RU"/>
              </w:rPr>
              <w:t>reduction</w:t>
            </w:r>
            <w:r w:rsidRPr="0052317D">
              <w:rPr>
                <w:rFonts w:ascii="Times New Roman" w:eastAsia="Times New Roman" w:hAnsi="Times New Roman" w:cs="Times New Roman"/>
                <w:sz w:val="24"/>
                <w:szCs w:val="24"/>
                <w:lang w:eastAsia="ru-RU"/>
              </w:rPr>
              <w:t xml:space="preserve"> the</w:t>
            </w: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sz w:val="24"/>
                <w:szCs w:val="24"/>
                <w:lang w:eastAsia="ru-RU"/>
              </w:rPr>
              <w:t xml:space="preserve">terms of payment, the value of the delivered but not paid Goods and </w:t>
            </w:r>
            <w:r w:rsidRPr="0052317D">
              <w:rPr>
                <w:rFonts w:ascii="Times New Roman" w:eastAsia="Times New Roman" w:hAnsi="Times New Roman" w:cs="Times New Roman"/>
                <w:sz w:val="24"/>
                <w:szCs w:val="24"/>
                <w:lang w:val="en-US" w:eastAsia="ru-RU"/>
              </w:rPr>
              <w:t>also</w:t>
            </w:r>
            <w:r w:rsidRPr="0052317D">
              <w:rPr>
                <w:rFonts w:ascii="Times New Roman" w:eastAsia="Times New Roman" w:hAnsi="Times New Roman" w:cs="Times New Roman"/>
                <w:sz w:val="24"/>
                <w:szCs w:val="24"/>
                <w:lang w:eastAsia="ru-RU"/>
              </w:rPr>
              <w:t xml:space="preserve"> the total price of the Contract shall be changed </w:t>
            </w:r>
            <w:r w:rsidRPr="0052317D">
              <w:rPr>
                <w:rFonts w:ascii="Times New Roman" w:eastAsia="Times New Roman" w:hAnsi="Times New Roman" w:cs="Times New Roman"/>
                <w:sz w:val="24"/>
                <w:szCs w:val="24"/>
                <w:lang w:val="en-US" w:eastAsia="ru-RU"/>
              </w:rPr>
              <w:t>according to</w:t>
            </w:r>
            <w:r w:rsidRPr="0052317D">
              <w:rPr>
                <w:rFonts w:ascii="Times New Roman" w:eastAsia="Times New Roman" w:hAnsi="Times New Roman" w:cs="Times New Roman"/>
                <w:sz w:val="24"/>
                <w:szCs w:val="24"/>
                <w:lang w:eastAsia="ru-RU"/>
              </w:rPr>
              <w:t xml:space="preserve"> the formula of discounting the value of the Goods. In such a case, the change </w:t>
            </w:r>
            <w:r w:rsidRPr="0052317D">
              <w:rPr>
                <w:rFonts w:ascii="Times New Roman" w:eastAsia="Times New Roman" w:hAnsi="Times New Roman" w:cs="Times New Roman"/>
                <w:sz w:val="24"/>
                <w:szCs w:val="24"/>
                <w:lang w:val="en-US" w:eastAsia="ru-RU"/>
              </w:rPr>
              <w:t>of</w:t>
            </w:r>
            <w:r w:rsidRPr="0052317D">
              <w:rPr>
                <w:rFonts w:ascii="Times New Roman" w:eastAsia="Times New Roman" w:hAnsi="Times New Roman" w:cs="Times New Roman"/>
                <w:sz w:val="24"/>
                <w:szCs w:val="24"/>
                <w:lang w:eastAsia="ru-RU"/>
              </w:rPr>
              <w:t xml:space="preserve"> the value of the delivered but not paid Goods, calculated on the basis of the formula of discounting the value of the Goods, shall be made on the basis of the corresponding corrective initial documents signed by the Parties (</w:t>
            </w:r>
            <w:r w:rsidRPr="0052317D">
              <w:rPr>
                <w:rFonts w:ascii="Times New Roman" w:eastAsia="Times New Roman" w:hAnsi="Times New Roman" w:cs="Times New Roman"/>
                <w:sz w:val="24"/>
                <w:szCs w:val="24"/>
                <w:lang w:val="en-US" w:eastAsia="ru-RU"/>
              </w:rPr>
              <w:t>Certificate</w:t>
            </w:r>
            <w:r w:rsidRPr="0052317D">
              <w:rPr>
                <w:rFonts w:ascii="Times New Roman" w:eastAsia="Times New Roman" w:hAnsi="Times New Roman" w:cs="Times New Roman"/>
                <w:sz w:val="24"/>
                <w:szCs w:val="24"/>
                <w:lang w:eastAsia="ru-RU"/>
              </w:rPr>
              <w:t xml:space="preserve"> of  adjustment of the value of Goods </w:t>
            </w:r>
            <w:r w:rsidRPr="0052317D">
              <w:rPr>
                <w:rFonts w:ascii="Times New Roman" w:eastAsia="Times New Roman" w:hAnsi="Times New Roman" w:cs="Times New Roman"/>
                <w:sz w:val="24"/>
                <w:szCs w:val="24"/>
                <w:lang w:val="en-US" w:eastAsia="ru-RU"/>
              </w:rPr>
              <w:t>and</w:t>
            </w:r>
            <w:r w:rsidRPr="0052317D">
              <w:rPr>
                <w:rFonts w:ascii="Times New Roman" w:eastAsia="Times New Roman" w:hAnsi="Times New Roman" w:cs="Times New Roman"/>
                <w:sz w:val="24"/>
                <w:szCs w:val="24"/>
                <w:lang w:eastAsia="ru-RU"/>
              </w:rPr>
              <w:t xml:space="preserve">  invoices</w:t>
            </w:r>
            <w:r w:rsidRPr="0052317D">
              <w:rPr>
                <w:rFonts w:ascii="Times New Roman" w:eastAsia="Times New Roman" w:hAnsi="Times New Roman" w:cs="Times New Roman"/>
                <w:sz w:val="24"/>
                <w:szCs w:val="24"/>
                <w:lang w:val="en-US" w:eastAsia="ru-RU"/>
              </w:rPr>
              <w:t xml:space="preserve"> with new price</w:t>
            </w:r>
            <w:r w:rsidRPr="0052317D">
              <w:rPr>
                <w:rFonts w:ascii="Times New Roman" w:eastAsia="Times New Roman" w:hAnsi="Times New Roman" w:cs="Times New Roman"/>
                <w:sz w:val="24"/>
                <w:szCs w:val="24"/>
                <w:lang w:eastAsia="ru-RU"/>
              </w:rPr>
              <w:t>, etc.).</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5</w:t>
            </w:r>
            <w:r w:rsidRPr="0052317D">
              <w:rPr>
                <w:rFonts w:ascii="Times New Roman" w:eastAsia="SimSun" w:hAnsi="Times New Roman" w:cs="Times New Roman"/>
                <w:bCs/>
                <w:kern w:val="1"/>
                <w:sz w:val="24"/>
                <w:szCs w:val="24"/>
                <w:lang w:val="en-US" w:eastAsia="ru-RU"/>
              </w:rPr>
              <w:t>. Clauses 3.</w:t>
            </w:r>
            <w:r w:rsidRPr="0052317D">
              <w:rPr>
                <w:rFonts w:ascii="Times New Roman" w:eastAsia="SimSun" w:hAnsi="Times New Roman" w:cs="Times New Roman"/>
                <w:bCs/>
                <w:kern w:val="1"/>
                <w:sz w:val="24"/>
                <w:szCs w:val="24"/>
                <w:lang w:eastAsia="ru-RU"/>
              </w:rPr>
              <w:t>3</w:t>
            </w:r>
            <w:r w:rsidRPr="0052317D">
              <w:rPr>
                <w:rFonts w:ascii="Times New Roman" w:eastAsia="SimSun" w:hAnsi="Times New Roman" w:cs="Times New Roman"/>
                <w:bCs/>
                <w:kern w:val="1"/>
                <w:sz w:val="24"/>
                <w:szCs w:val="24"/>
                <w:lang w:val="en-US" w:eastAsia="ru-RU"/>
              </w:rPr>
              <w:t xml:space="preserve"> and 3.</w:t>
            </w:r>
            <w:r w:rsidRPr="0052317D">
              <w:rPr>
                <w:rFonts w:ascii="Times New Roman" w:eastAsia="SimSun" w:hAnsi="Times New Roman" w:cs="Times New Roman"/>
                <w:bCs/>
                <w:kern w:val="1"/>
                <w:sz w:val="24"/>
                <w:szCs w:val="24"/>
                <w:lang w:eastAsia="ru-RU"/>
              </w:rPr>
              <w:t>4</w:t>
            </w:r>
            <w:r w:rsidRPr="0052317D">
              <w:rPr>
                <w:rFonts w:ascii="Times New Roman" w:eastAsia="SimSun" w:hAnsi="Times New Roman" w:cs="Times New Roman"/>
                <w:bCs/>
                <w:kern w:val="1"/>
                <w:sz w:val="24"/>
                <w:szCs w:val="24"/>
                <w:lang w:val="en-US" w:eastAsia="ru-RU"/>
              </w:rPr>
              <w:t xml:space="preserve"> of this Agreement can not be applied to the Goods that are already delivered and paid.</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val="en-US" w:eastAsia="ru-RU"/>
              </w:rPr>
              <w:t>3.</w:t>
            </w:r>
            <w:r w:rsidRPr="0052317D">
              <w:rPr>
                <w:rFonts w:ascii="Times New Roman" w:eastAsia="SimSun" w:hAnsi="Times New Roman" w:cs="Times New Roman"/>
                <w:bCs/>
                <w:kern w:val="1"/>
                <w:sz w:val="24"/>
                <w:szCs w:val="24"/>
                <w:lang w:eastAsia="ru-RU"/>
              </w:rPr>
              <w:t>6</w:t>
            </w:r>
            <w:r w:rsidRPr="0052317D">
              <w:rPr>
                <w:rFonts w:ascii="Times New Roman" w:eastAsia="SimSun" w:hAnsi="Times New Roman" w:cs="Times New Roman"/>
                <w:bCs/>
                <w:kern w:val="1"/>
                <w:sz w:val="24"/>
                <w:szCs w:val="24"/>
                <w:lang w:val="en-US" w:eastAsia="ru-RU"/>
              </w:rPr>
              <w:t>. The change of the value of the Goods and the total price of the Contract in connection with  the formula for discounting the value of the Goods application does not affect and does not reduce the amount of the security of fulfillment of ots obligations under the Contract, established by clause 10.2 of this Contract.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val="en-US" w:eastAsia="ru-RU"/>
              </w:rPr>
            </w:pPr>
            <w:r w:rsidRPr="0052317D">
              <w:rPr>
                <w:rFonts w:ascii="Times New Roman" w:eastAsia="SimSun" w:hAnsi="Times New Roman" w:cs="Times New Roman"/>
                <w:b/>
                <w:bCs/>
                <w:kern w:val="1"/>
                <w:szCs w:val="24"/>
                <w:lang w:val="en-US" w:eastAsia="ru-RU"/>
              </w:rPr>
              <w:t>IV. Payment terms</w:t>
            </w: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val="en-US" w:eastAsia="ru-RU"/>
              </w:rPr>
            </w:pPr>
          </w:p>
          <w:p w:rsidR="0052317D" w:rsidRPr="0052317D" w:rsidRDefault="0052317D" w:rsidP="00E1254A">
            <w:pPr>
              <w:widowControl w:val="0"/>
              <w:numPr>
                <w:ilvl w:val="1"/>
                <w:numId w:val="32"/>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lastRenderedPageBreak/>
              <w:t xml:space="preserve">The settlement shall be as follows: </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 by the Buyer’s payment upon the Supplier's invoice and upon the Delivery-Acceptance Certificate of Goods  signed by the Parties or delivery note for by transferring funds to the Supplier’s account, on conditions specified in the Specification/-s. or subject to the conditions stipulated in clause 3.</w:t>
            </w:r>
            <w:r w:rsidRPr="0052317D">
              <w:rPr>
                <w:rFonts w:ascii="Times New Roman" w:eastAsia="SimSun" w:hAnsi="Times New Roman" w:cs="Times New Roman"/>
                <w:bCs/>
                <w:kern w:val="1"/>
                <w:szCs w:val="24"/>
                <w:lang w:eastAsia="ru-RU"/>
              </w:rPr>
              <w:t>4</w:t>
            </w:r>
            <w:r w:rsidRPr="0052317D">
              <w:rPr>
                <w:rFonts w:ascii="Times New Roman" w:eastAsia="SimSun" w:hAnsi="Times New Roman" w:cs="Times New Roman"/>
                <w:bCs/>
                <w:kern w:val="1"/>
                <w:szCs w:val="24"/>
                <w:lang w:val="en-US" w:eastAsia="ru-RU"/>
              </w:rPr>
              <w:t>. of this Contract.</w:t>
            </w:r>
          </w:p>
          <w:p w:rsidR="0052317D" w:rsidRPr="0052317D" w:rsidRDefault="0052317D" w:rsidP="0052317D">
            <w:pPr>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4.</w:t>
            </w:r>
            <w:r w:rsidRPr="0052317D">
              <w:rPr>
                <w:rFonts w:ascii="Times New Roman" w:eastAsia="SimSun" w:hAnsi="Times New Roman" w:cs="Times New Roman"/>
                <w:bCs/>
                <w:kern w:val="1"/>
                <w:szCs w:val="24"/>
                <w:lang w:eastAsia="ru-RU"/>
              </w:rPr>
              <w:t>2</w:t>
            </w:r>
            <w:r w:rsidRPr="0052317D">
              <w:rPr>
                <w:rFonts w:ascii="Times New Roman" w:eastAsia="SimSun" w:hAnsi="Times New Roman" w:cs="Times New Roman"/>
                <w:bCs/>
                <w:kern w:val="1"/>
                <w:szCs w:val="24"/>
                <w:lang w:val="en-US" w:eastAsia="ru-RU"/>
              </w:rPr>
              <w:t>.  The invoice shall include: Delivery-Acceptance Certificate of Goods or delivery note signed by the authorized representatives of the Parties.</w:t>
            </w:r>
          </w:p>
          <w:p w:rsidR="0052317D" w:rsidRPr="0052317D" w:rsidRDefault="0052317D" w:rsidP="0052317D">
            <w:pPr>
              <w:spacing w:after="0" w:line="240" w:lineRule="auto"/>
              <w:ind w:right="151"/>
              <w:jc w:val="both"/>
              <w:rPr>
                <w:rFonts w:ascii="Times New Roman" w:eastAsia="SimSun" w:hAnsi="Times New Roman" w:cs="Times New Roman"/>
                <w:bCs/>
                <w:i/>
                <w:kern w:val="1"/>
                <w:sz w:val="20"/>
                <w:szCs w:val="20"/>
                <w:lang w:val="en-US" w:eastAsia="ru-RU"/>
              </w:rPr>
            </w:pPr>
          </w:p>
          <w:p w:rsidR="0052317D" w:rsidRPr="0052317D" w:rsidRDefault="0052317D" w:rsidP="0052317D">
            <w:pPr>
              <w:spacing w:after="0" w:line="240" w:lineRule="auto"/>
              <w:ind w:right="151"/>
              <w:jc w:val="both"/>
              <w:rPr>
                <w:rFonts w:ascii="Times New Roman" w:eastAsia="SimSun" w:hAnsi="Times New Roman" w:cs="Times New Roman"/>
                <w:bCs/>
                <w:kern w:val="1"/>
                <w:sz w:val="20"/>
                <w:szCs w:val="20"/>
                <w:lang w:eastAsia="ru-RU"/>
              </w:rPr>
            </w:pPr>
            <w:r w:rsidRPr="0052317D">
              <w:rPr>
                <w:rFonts w:ascii="Times New Roman" w:eastAsia="SimSun" w:hAnsi="Times New Roman" w:cs="Times New Roman"/>
                <w:bCs/>
                <w:kern w:val="1"/>
                <w:sz w:val="20"/>
                <w:szCs w:val="20"/>
                <w:lang w:val="en-US" w:eastAsia="ru-RU"/>
              </w:rPr>
              <w:t>In case Supplier does not  provide the Buyer with invoice for payment or the invoice is improper filed or registred, the Buyer does not pay for the delivered Goods, and such non-payment is not a violation of the term of payment from the Buyer's side</w:t>
            </w:r>
            <w:r w:rsidRPr="0052317D">
              <w:rPr>
                <w:rFonts w:ascii="Times New Roman" w:eastAsia="SimSun" w:hAnsi="Times New Roman" w:cs="Times New Roman"/>
                <w:bCs/>
                <w:kern w:val="1"/>
                <w:sz w:val="20"/>
                <w:szCs w:val="20"/>
                <w:lang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eastAsia="ru-RU"/>
              </w:rPr>
            </w:pP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val="en-US" w:eastAsia="ru-RU"/>
              </w:rPr>
            </w:pPr>
            <w:r w:rsidRPr="0052317D">
              <w:rPr>
                <w:rFonts w:ascii="Times New Roman" w:eastAsia="SimSun" w:hAnsi="Times New Roman" w:cs="Times New Roman"/>
                <w:b/>
                <w:bCs/>
                <w:kern w:val="1"/>
                <w:szCs w:val="24"/>
                <w:lang w:val="en-US" w:eastAsia="ru-RU"/>
              </w:rPr>
              <w:t>V.  Terms and conditions of delivery</w:t>
            </w: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b/>
                <w:bCs/>
                <w:kern w:val="1"/>
                <w:sz w:val="24"/>
                <w:szCs w:val="24"/>
                <w:lang w:val="en-US" w:eastAsia="ru-RU"/>
              </w:rPr>
            </w:pPr>
          </w:p>
          <w:p w:rsidR="0052317D" w:rsidRPr="0052317D" w:rsidRDefault="0052317D" w:rsidP="00E1254A">
            <w:pPr>
              <w:widowControl w:val="0"/>
              <w:numPr>
                <w:ilvl w:val="1"/>
                <w:numId w:val="33"/>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The terms and place of delivery of the Goods, information about shippers and consignees is specified  in the Specification/-s to this Contract.</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en-US" w:eastAsia="ru-RU"/>
              </w:rPr>
            </w:pPr>
          </w:p>
          <w:p w:rsidR="0052317D" w:rsidRPr="0052317D" w:rsidRDefault="0052317D" w:rsidP="00E1254A">
            <w:pPr>
              <w:widowControl w:val="0"/>
              <w:numPr>
                <w:ilvl w:val="1"/>
                <w:numId w:val="47"/>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Volume of delivery (for each batch) is determined in the Buyer’s shipping orders and shall be agreed before the delivery of the Goods. The Supplier shall carry out shipment of the goods only upon receiving of the shipping order.  Shipment of the goods without shipping order is prohibited. Shipping order may be directed to the Supplier by the Buyer electronically to the email address of the Supplier specified in Section XIV of this Agreement.</w:t>
            </w:r>
          </w:p>
          <w:p w:rsidR="0052317D" w:rsidRPr="0052317D" w:rsidRDefault="0052317D" w:rsidP="00E1254A">
            <w:pPr>
              <w:widowControl w:val="0"/>
              <w:numPr>
                <w:ilvl w:val="1"/>
                <w:numId w:val="48"/>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The date of Goods delivery shall be the date of signing of Delivery-Acceptance Certificate of Goods</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 xml:space="preserve">the Form of which is specified in Appendix </w:t>
            </w:r>
            <w:r w:rsidRPr="0052317D">
              <w:rPr>
                <w:rFonts w:ascii="Times New Roman" w:eastAsia="SimSun" w:hAnsi="Times New Roman" w:cs="Times New Roman"/>
                <w:bCs/>
                <w:kern w:val="1"/>
                <w:szCs w:val="24"/>
                <w:lang w:eastAsia="ru-RU"/>
              </w:rPr>
              <w:t xml:space="preserve">3 </w:t>
            </w:r>
            <w:r w:rsidRPr="0052317D">
              <w:rPr>
                <w:rFonts w:ascii="Times New Roman" w:eastAsia="SimSun" w:hAnsi="Times New Roman" w:cs="Times New Roman"/>
                <w:bCs/>
                <w:kern w:val="1"/>
                <w:szCs w:val="24"/>
                <w:lang w:val="en-US" w:eastAsia="ru-RU"/>
              </w:rPr>
              <w:t xml:space="preserve">to the present Contract that is it’s integral part (for non-residents) or delivery order issued by the authorized representatives of the Parties. Ownership of the Goods shall pass from the Supplier to the Buyer from the date of signing by the parties of the Delivery-Acceptance Certificate of Goods or delivery note. </w:t>
            </w:r>
            <w:r w:rsidRPr="0052317D">
              <w:rPr>
                <w:rFonts w:ascii="Times New Roman" w:eastAsia="SimSun" w:hAnsi="Times New Roman" w:cs="Times New Roman"/>
                <w:bCs/>
                <w:kern w:val="1"/>
                <w:szCs w:val="24"/>
                <w:lang w:eastAsia="ru-RU"/>
              </w:rPr>
              <w:t>(</w:t>
            </w:r>
            <w:r w:rsidRPr="0052317D">
              <w:rPr>
                <w:rFonts w:ascii="Times New Roman" w:eastAsia="SimSun" w:hAnsi="Times New Roman" w:cs="Times New Roman"/>
                <w:bCs/>
                <w:kern w:val="1"/>
                <w:szCs w:val="24"/>
                <w:lang w:val="en-US" w:eastAsia="ru-RU"/>
              </w:rPr>
              <w:t xml:space="preserve">in case of two dates, the date of signing of the Delivery-Acceptance Certificate of Goods or delivery note is considered as the date of Buyer’s signature). </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The Supplier</w:t>
            </w:r>
            <w:r w:rsidRPr="0052317D">
              <w:rPr>
                <w:rFonts w:ascii="Times New Roman" w:eastAsia="SimSun" w:hAnsi="Times New Roman" w:cs="Times New Roman"/>
                <w:bCs/>
                <w:kern w:val="1"/>
                <w:szCs w:val="24"/>
                <w:lang w:eastAsia="ru-RU"/>
              </w:rPr>
              <w:t>-non-resident</w:t>
            </w:r>
            <w:r w:rsidRPr="0052317D">
              <w:rPr>
                <w:rFonts w:ascii="Times New Roman" w:eastAsia="SimSun" w:hAnsi="Times New Roman" w:cs="Times New Roman"/>
                <w:bCs/>
                <w:kern w:val="1"/>
                <w:szCs w:val="24"/>
                <w:lang w:val="en-US" w:eastAsia="ru-RU"/>
              </w:rPr>
              <w:t xml:space="preserve"> the 15 days before the date of shipment of the goods shall give to the Buyer ( email) the following information: </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nomenclature of Goods </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cost of Goods</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number of packages </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dimensions </w:t>
            </w:r>
          </w:p>
          <w:p w:rsidR="0052317D" w:rsidRPr="0052317D" w:rsidRDefault="0052317D" w:rsidP="00E1254A">
            <w:pPr>
              <w:numPr>
                <w:ilvl w:val="0"/>
                <w:numId w:val="3"/>
              </w:numPr>
              <w:spacing w:after="0" w:line="240" w:lineRule="auto"/>
              <w:ind w:left="567" w:firstLine="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net weight/gross weight </w:t>
            </w:r>
          </w:p>
          <w:p w:rsidR="0052317D" w:rsidRPr="0052317D" w:rsidRDefault="0052317D" w:rsidP="0052317D">
            <w:pPr>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The Supplier shall ship the Goods upon receiving the Buyer approval. (Applicable if the Supplier is non-resident)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 w:val="24"/>
                <w:szCs w:val="24"/>
                <w:lang w:eastAsia="ru-RU"/>
              </w:rPr>
              <w:t>5.3.1.</w:t>
            </w:r>
            <w:r w:rsidRPr="0052317D">
              <w:rPr>
                <w:rFonts w:ascii="Times New Roman" w:eastAsia="SimSun" w:hAnsi="Times New Roman" w:cs="Times New Roman"/>
                <w:bCs/>
                <w:kern w:val="1"/>
                <w:szCs w:val="24"/>
                <w:lang w:val="en-US" w:eastAsia="ru-RU"/>
              </w:rPr>
              <w:t>The Supplier is obliged to ship the Goods in the presence of the authorized persons of the Buyer upon request of the Buyer or consignee.</w:t>
            </w:r>
          </w:p>
          <w:p w:rsidR="0052317D" w:rsidRPr="0052317D" w:rsidRDefault="0052317D" w:rsidP="0052317D">
            <w:pPr>
              <w:widowControl w:val="0"/>
              <w:autoSpaceDE w:val="0"/>
              <w:autoSpaceDN w:val="0"/>
              <w:adjustRightInd w:val="0"/>
              <w:spacing w:after="0" w:line="240" w:lineRule="auto"/>
              <w:ind w:left="720"/>
              <w:contextualSpacing/>
              <w:jc w:val="both"/>
              <w:rPr>
                <w:rFonts w:ascii="Times New Roman" w:eastAsia="SimSun" w:hAnsi="Times New Roman" w:cs="Times New Roman"/>
                <w:bCs/>
                <w:kern w:val="1"/>
                <w:szCs w:val="24"/>
                <w:lang w:val="en-US"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Calibri" w:hAnsi="Times New Roman" w:cs="Times New Roman"/>
                <w:sz w:val="24"/>
                <w:szCs w:val="24"/>
                <w:lang w:val="en-US" w:eastAsia="ru-RU"/>
              </w:rPr>
            </w:pPr>
            <w:r w:rsidRPr="0052317D">
              <w:rPr>
                <w:rFonts w:ascii="Times New Roman" w:eastAsia="SimSun" w:hAnsi="Times New Roman" w:cs="Times New Roman"/>
                <w:bCs/>
                <w:kern w:val="1"/>
                <w:szCs w:val="24"/>
                <w:lang w:val="en-US" w:eastAsia="ru-RU"/>
              </w:rPr>
              <w:t xml:space="preserve">Upon request of the Buyer, the Supplier </w:t>
            </w:r>
            <w:r w:rsidRPr="0052317D">
              <w:rPr>
                <w:rFonts w:ascii="Times New Roman" w:eastAsia="Calibri" w:hAnsi="Times New Roman" w:cs="Times New Roman"/>
                <w:szCs w:val="24"/>
                <w:lang w:val="en-US" w:eastAsia="ru-RU"/>
              </w:rPr>
              <w:t>shall provide free access of Buyer’s authorized representatives to production facilities with the process of manufacture of the Goods being the subject hereof for purpose of inspection of quality of manufactured Goods at all stages of their production.</w:t>
            </w:r>
          </w:p>
          <w:p w:rsidR="0052317D" w:rsidRPr="0052317D" w:rsidRDefault="0052317D" w:rsidP="0052317D">
            <w:pPr>
              <w:spacing w:after="0" w:line="240" w:lineRule="auto"/>
              <w:jc w:val="both"/>
              <w:rPr>
                <w:rFonts w:ascii="Times New Roman" w:eastAsia="Calibri" w:hAnsi="Times New Roman" w:cs="Times New Roman"/>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Calibri" w:hAnsi="Times New Roman" w:cs="Times New Roman"/>
                <w:sz w:val="24"/>
                <w:szCs w:val="24"/>
                <w:lang w:val="en-US" w:eastAsia="ru-RU"/>
              </w:rPr>
              <w:t xml:space="preserve">5.3.2 </w:t>
            </w:r>
            <w:r w:rsidRPr="0052317D">
              <w:rPr>
                <w:rFonts w:ascii="Times New Roman" w:eastAsia="SimSun" w:hAnsi="Times New Roman" w:cs="Times New Roman"/>
                <w:bCs/>
                <w:kern w:val="1"/>
                <w:szCs w:val="24"/>
                <w:lang w:val="en-US" w:eastAsia="ru-RU"/>
              </w:rPr>
              <w:t xml:space="preserve">In case if the delivery terms are </w:t>
            </w:r>
            <w:r w:rsidRPr="0052317D">
              <w:rPr>
                <w:rFonts w:ascii="Times New Roman" w:eastAsia="SimSun" w:hAnsi="Times New Roman" w:cs="Times New Roman"/>
                <w:bCs/>
                <w:kern w:val="1"/>
                <w:szCs w:val="24"/>
                <w:lang w:eastAsia="ru-RU"/>
              </w:rPr>
              <w:t>«</w:t>
            </w:r>
            <w:r w:rsidRPr="0052317D">
              <w:rPr>
                <w:rFonts w:ascii="Times New Roman" w:eastAsia="SimSun" w:hAnsi="Times New Roman" w:cs="Times New Roman"/>
                <w:bCs/>
                <w:kern w:val="1"/>
                <w:szCs w:val="24"/>
                <w:lang w:val="en-US" w:eastAsia="ru-RU"/>
              </w:rPr>
              <w:t xml:space="preserve">D» and </w:t>
            </w:r>
            <w:r w:rsidRPr="0052317D">
              <w:rPr>
                <w:rFonts w:ascii="Times New Roman" w:eastAsia="SimSun" w:hAnsi="Times New Roman" w:cs="Times New Roman"/>
                <w:bCs/>
                <w:kern w:val="1"/>
                <w:szCs w:val="24"/>
                <w:lang w:eastAsia="ru-RU"/>
              </w:rPr>
              <w:t>«С»</w:t>
            </w:r>
            <w:r w:rsidRPr="0052317D">
              <w:rPr>
                <w:rFonts w:ascii="Times New Roman" w:eastAsia="SimSun" w:hAnsi="Times New Roman" w:cs="Times New Roman"/>
                <w:bCs/>
                <w:kern w:val="1"/>
                <w:szCs w:val="24"/>
                <w:lang w:val="en-US" w:eastAsia="ru-RU"/>
              </w:rPr>
              <w:t xml:space="preserve"> INCOTERMS 2010 groupe,  2 working days prior to dispatch of the Goods the Supplier shall inform the Buyer a name of Ukrainian border crossing point which the transport vehicle will cross with the shipped Goods. (for non-resident)</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5.3.3 The place of custom clearance in Ukraine will be informed additionally by the Buyer to the Supplier by sending of the official letter via e-mail. The Supplier undertakes to deliver the Goods to the place of custorm clearance in Ukraine, which will be informed additionally by the Buyer. After finalization of the custom formalities the Supplier undertakes to deliver the Goods to the delivery addresses</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 xml:space="preserve">place of delivery), indicated in Specification / -s of the Contract.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5.3.4. In case of delivery of the Goods in packing material of wood, such packing material is subject to quarantine control, as material accompanying Goods, shall be cleaned from bark, undergo thermal treatment or disinfection as well as marked on both sides in accordance with Phytosanitary requirements according to ISPM 15 (marked by IPPC stamp).</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(for non-resident)</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5.3.5 Transport documentation concerning the present Contract: Invoices, Packing lists, shipping documents, technical documentation should be made by the Supplier in English and Ukrainian languages</w:t>
            </w:r>
            <w:r w:rsidRPr="0052317D">
              <w:rPr>
                <w:rFonts w:ascii="Times New Roman" w:eastAsia="SimSun" w:hAnsi="Times New Roman" w:cs="Times New Roman"/>
                <w:bCs/>
                <w:kern w:val="1"/>
                <w:szCs w:val="24"/>
                <w:lang w:eastAsia="ru-RU"/>
              </w:rPr>
              <w:t xml:space="preserve"> - </w:t>
            </w:r>
            <w:r w:rsidRPr="0052317D">
              <w:rPr>
                <w:rFonts w:ascii="Times New Roman" w:eastAsia="SimSun" w:hAnsi="Times New Roman" w:cs="Times New Roman"/>
                <w:bCs/>
                <w:kern w:val="1"/>
                <w:szCs w:val="24"/>
                <w:lang w:val="en-US" w:eastAsia="ru-RU"/>
              </w:rPr>
              <w:t>for non-resident</w:t>
            </w:r>
            <w:r w:rsidRPr="0052317D">
              <w:rPr>
                <w:rFonts w:ascii="Times New Roman" w:eastAsia="SimSun" w:hAnsi="Times New Roman" w:cs="Times New Roman"/>
                <w:bCs/>
                <w:kern w:val="1"/>
                <w:szCs w:val="24"/>
                <w:lang w:eastAsia="ru-RU"/>
              </w:rPr>
              <w:t xml:space="preserve">, Ukrainian for residents.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5.4. The Supplier informs the Buyer about dispatch of the Goods within </w:t>
            </w:r>
            <w:r w:rsidRPr="0052317D">
              <w:rPr>
                <w:rFonts w:ascii="Times New Roman" w:eastAsia="SimSun" w:hAnsi="Times New Roman" w:cs="Times New Roman"/>
                <w:bCs/>
                <w:kern w:val="1"/>
                <w:szCs w:val="24"/>
                <w:lang w:eastAsia="ru-RU"/>
              </w:rPr>
              <w:t>24</w:t>
            </w:r>
            <w:r w:rsidRPr="0052317D">
              <w:rPr>
                <w:rFonts w:ascii="Times New Roman" w:eastAsia="SimSun" w:hAnsi="Times New Roman" w:cs="Times New Roman"/>
                <w:bCs/>
                <w:kern w:val="1"/>
                <w:szCs w:val="24"/>
                <w:lang w:val="en-US" w:eastAsia="ru-RU"/>
              </w:rPr>
              <w:t xml:space="preserve"> hours after shipment completion.</w:t>
            </w:r>
            <w:r w:rsidRPr="0052317D">
              <w:rPr>
                <w:rFonts w:ascii="Times New Roman" w:eastAsia="SimSun" w:hAnsi="Times New Roman" w:cs="Times New Roman"/>
                <w:bCs/>
                <w:kern w:val="1"/>
                <w:szCs w:val="24"/>
                <w:lang w:eastAsia="ru-RU"/>
              </w:rPr>
              <w:t xml:space="preserve"> (applicable if the Supplier is non-resident)</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5.4.1. In </w:t>
            </w:r>
            <w:r w:rsidRPr="0052317D">
              <w:rPr>
                <w:rFonts w:ascii="Times New Roman" w:eastAsia="SimSun" w:hAnsi="Times New Roman" w:cs="Times New Roman"/>
                <w:bCs/>
                <w:kern w:val="1"/>
                <w:szCs w:val="24"/>
                <w:lang w:eastAsia="ru-RU"/>
              </w:rPr>
              <w:t>24</w:t>
            </w:r>
            <w:r w:rsidRPr="0052317D">
              <w:rPr>
                <w:rFonts w:ascii="Times New Roman" w:eastAsia="SimSun" w:hAnsi="Times New Roman" w:cs="Times New Roman"/>
                <w:bCs/>
                <w:kern w:val="1"/>
                <w:szCs w:val="24"/>
                <w:lang w:val="en-US" w:eastAsia="ru-RU"/>
              </w:rPr>
              <w:t xml:space="preserve"> hours after dispatch the Supplier shall provide the copy of shipping document. Also the Supplier sends scan copies of documents in accordance </w:t>
            </w:r>
            <w:r w:rsidRPr="0052317D">
              <w:rPr>
                <w:rFonts w:ascii="Times New Roman" w:eastAsia="SimSun" w:hAnsi="Times New Roman" w:cs="Times New Roman"/>
                <w:bCs/>
                <w:kern w:val="1"/>
                <w:szCs w:val="24"/>
                <w:lang w:val="en-US" w:eastAsia="ru-RU"/>
              </w:rPr>
              <w:lastRenderedPageBreak/>
              <w:t>to paragraph 5.</w:t>
            </w:r>
            <w:r w:rsidRPr="0052317D">
              <w:rPr>
                <w:rFonts w:ascii="Times New Roman" w:eastAsia="SimSun" w:hAnsi="Times New Roman" w:cs="Times New Roman"/>
                <w:bCs/>
                <w:kern w:val="1"/>
                <w:szCs w:val="24"/>
                <w:lang w:eastAsia="ru-RU"/>
              </w:rPr>
              <w:t>5</w:t>
            </w:r>
            <w:r w:rsidRPr="0052317D">
              <w:rPr>
                <w:rFonts w:ascii="Times New Roman" w:eastAsia="SimSun" w:hAnsi="Times New Roman" w:cs="Times New Roman"/>
                <w:bCs/>
                <w:kern w:val="1"/>
                <w:szCs w:val="24"/>
                <w:lang w:val="en-US" w:eastAsia="ru-RU"/>
              </w:rPr>
              <w:t xml:space="preserve">. to e-mail address: </w:t>
            </w:r>
            <w:hyperlink r:id="rId17" w:history="1">
              <w:r w:rsidRPr="0052317D">
                <w:rPr>
                  <w:rFonts w:ascii="Times New Roman" w:eastAsia="SimSun" w:hAnsi="Times New Roman" w:cs="Times New Roman"/>
                  <w:bCs/>
                  <w:kern w:val="1"/>
                  <w:szCs w:val="24"/>
                  <w:lang w:val="en-US" w:eastAsia="ru-RU"/>
                </w:rPr>
                <w:t>_____________________________</w:t>
              </w:r>
            </w:hyperlink>
            <w:r w:rsidRPr="0052317D">
              <w:rPr>
                <w:rFonts w:ascii="Times New Roman" w:eastAsia="SimSun" w:hAnsi="Times New Roman" w:cs="Times New Roman"/>
                <w:bCs/>
                <w:kern w:val="1"/>
                <w:szCs w:val="24"/>
                <w:lang w:eastAsia="ru-RU"/>
              </w:rPr>
              <w:t>(</w:t>
            </w:r>
            <w:r w:rsidRPr="0052317D">
              <w:rPr>
                <w:rFonts w:ascii="Times New Roman" w:eastAsia="SimSun" w:hAnsi="Times New Roman" w:cs="Times New Roman"/>
                <w:bCs/>
                <w:kern w:val="1"/>
                <w:szCs w:val="24"/>
                <w:lang w:val="en-US" w:eastAsia="ru-RU"/>
              </w:rPr>
              <w:t>for non-resident)</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40"/>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 The Supplier undertakes to provide Goods with next documents (each shipment): </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en-US" w:eastAsia="ru-RU"/>
              </w:rPr>
            </w:pP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SimSun" w:hAnsi="Times New Roman" w:cs="Times New Roman"/>
                <w:bCs/>
                <w:kern w:val="1"/>
                <w:szCs w:val="24"/>
                <w:lang w:val="en-US" w:eastAsia="ru-RU"/>
              </w:rPr>
            </w:pP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shipment documents (waybill) – ____ originals;</w:t>
            </w: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certificate of quality and/or passport of the manufacturer (at Buyer’s choice);</w:t>
            </w:r>
          </w:p>
          <w:p w:rsidR="0052317D" w:rsidRPr="0052317D" w:rsidRDefault="0052317D" w:rsidP="0052317D">
            <w:pPr>
              <w:widowControl w:val="0"/>
              <w:autoSpaceDE w:val="0"/>
              <w:autoSpaceDN w:val="0"/>
              <w:adjustRightInd w:val="0"/>
              <w:spacing w:after="0" w:line="240" w:lineRule="auto"/>
              <w:ind w:left="1080" w:right="151"/>
              <w:contextualSpacing/>
              <w:jc w:val="both"/>
              <w:rPr>
                <w:rFonts w:ascii="Times New Roman" w:eastAsia="SimSun" w:hAnsi="Times New Roman" w:cs="Times New Roman"/>
                <w:bCs/>
                <w:kern w:val="1"/>
                <w:szCs w:val="24"/>
                <w:lang w:val="en-US" w:eastAsia="ru-RU"/>
              </w:rPr>
            </w:pP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shipping specification (the Act of loading) or packing list for each shipping unit with indication of net / gross weight, number of pieces and type of packaging (at Buyer’s request) - _____ originals;</w:t>
            </w:r>
          </w:p>
          <w:p w:rsidR="0052317D" w:rsidRPr="0052317D" w:rsidRDefault="0052317D" w:rsidP="0052317D">
            <w:pPr>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 certificate of origin(for non-resident), issued be the authorized body of the dispatch country  - ____ original and _____ copies;</w:t>
            </w:r>
          </w:p>
          <w:p w:rsidR="0052317D" w:rsidRPr="0052317D" w:rsidRDefault="0052317D" w:rsidP="0052317D">
            <w:pPr>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certificate of conformity (at Buyer’s request);</w:t>
            </w: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 invoice with indication of country of origin (for non-resident)- 5 originals;  </w:t>
            </w:r>
          </w:p>
          <w:p w:rsidR="0052317D" w:rsidRPr="0052317D" w:rsidRDefault="0052317D" w:rsidP="0052317D">
            <w:pPr>
              <w:widowControl w:val="0"/>
              <w:autoSpaceDE w:val="0"/>
              <w:autoSpaceDN w:val="0"/>
              <w:adjustRightInd w:val="0"/>
              <w:spacing w:after="0" w:line="240" w:lineRule="auto"/>
              <w:ind w:left="1080" w:right="151"/>
              <w:contextualSpacing/>
              <w:jc w:val="both"/>
              <w:rPr>
                <w:rFonts w:ascii="Times New Roman" w:eastAsia="SimSun" w:hAnsi="Times New Roman" w:cs="Times New Roman"/>
                <w:bCs/>
                <w:kern w:val="1"/>
                <w:szCs w:val="24"/>
                <w:lang w:val="en-US" w:eastAsia="ru-RU"/>
              </w:rPr>
            </w:pP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Export declaration (for non-resident) – 1 copy;</w:t>
            </w: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other documents at Buyer’s request, in case of customs clearance of the goods by the Buyer.</w:t>
            </w:r>
          </w:p>
          <w:p w:rsidR="0052317D" w:rsidRPr="0052317D" w:rsidRDefault="0052317D" w:rsidP="00E1254A">
            <w:pPr>
              <w:widowControl w:val="0"/>
              <w:numPr>
                <w:ilvl w:val="0"/>
                <w:numId w:val="34"/>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en-US" w:eastAsia="ru-RU"/>
              </w:rPr>
            </w:pPr>
          </w:p>
          <w:p w:rsidR="0052317D" w:rsidRPr="0052317D" w:rsidRDefault="0052317D" w:rsidP="00E1254A">
            <w:pPr>
              <w:widowControl w:val="0"/>
              <w:numPr>
                <w:ilvl w:val="1"/>
                <w:numId w:val="40"/>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In addition to the documents specified in clause 5.5. of this Contract the Supplier shall provide to the Buyer, the following: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5.6.1. When carrying out transportation of Goods by rail:</w:t>
            </w:r>
          </w:p>
          <w:p w:rsidR="0052317D" w:rsidRPr="0052317D" w:rsidRDefault="0052317D" w:rsidP="0052317D">
            <w:pPr>
              <w:widowControl w:val="0"/>
              <w:autoSpaceDE w:val="0"/>
              <w:autoSpaceDN w:val="0"/>
              <w:adjustRightInd w:val="0"/>
              <w:spacing w:after="0" w:line="240" w:lineRule="auto"/>
              <w:ind w:left="250" w:right="151" w:firstLine="47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for resident: the original Delivery-Acceptance Certificate of Goods  and a copy of the rail waybill, </w:t>
            </w:r>
          </w:p>
          <w:p w:rsidR="0052317D" w:rsidRPr="0052317D" w:rsidRDefault="0052317D" w:rsidP="0052317D">
            <w:pPr>
              <w:widowControl w:val="0"/>
              <w:autoSpaceDE w:val="0"/>
              <w:autoSpaceDN w:val="0"/>
              <w:adjustRightInd w:val="0"/>
              <w:spacing w:after="0" w:line="240" w:lineRule="auto"/>
              <w:ind w:left="250" w:right="151" w:firstLine="470"/>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for non-resident: the original Delivery-Acceptance Certificate of Goods  and rail waybill.</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5.6.2. When carrying out transportation of Goods by road: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for resident: the original Delivery-Acceptance Certificate of Goods or delivery order, the duplicate original of the bill of lading (form No. 1-TH) and a copy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for non-resident: the original Delivery-Acceptance Certificate of Goods and international waybill (CMR).</w:t>
            </w: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5.6.3 In case of the Goods transportation by air: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for resident: the original Delivery-Acceptance Certificate of Goods and air waybill.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lastRenderedPageBreak/>
              <w:t>for non-resident: the original Delivery-Acceptance Certificate of Goods and air waybill.</w:t>
            </w: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5.6.4. In case of the Goods transportation by sea/river: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for resident: the original Delivery-Acceptance Certificate of Goods and bill of lading.</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for non-resident: the original Delivery-Acceptance Certificate of Goods and bill of lading.</w:t>
            </w: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5.6.5. Prior shipment of the Goods the Supplier agrees with the Buyer the provision of the documents specified in subclauses 5.6.1 -5.6.4  and clauses 5.5., 5.6 hereof (for non-resident).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5.7. In case of Goods transportation by road the waybill should be documented in accordance with the rules of carriage of goods by road transport in Ukraine effective on the day of waybill preparation.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   Shipment of the mentioned documents</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Delivery-Acceptance Certificate of Goods</w:t>
            </w:r>
            <w:r w:rsidRPr="0052317D" w:rsidDel="003D25AC">
              <w:rPr>
                <w:rFonts w:ascii="Times New Roman" w:eastAsia="SimSun" w:hAnsi="Times New Roman" w:cs="Times New Roman"/>
                <w:bCs/>
                <w:kern w:val="1"/>
                <w:szCs w:val="24"/>
                <w:lang w:val="en-US" w:eastAsia="ru-RU"/>
              </w:rPr>
              <w:t xml:space="preserve"> </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 xml:space="preserve">delivery note, Invoice) is carried out by the Supplier within 2 (two) working days from the date of delivery, by courier but in any case not later than the 5th day of the month following the month of delivery. (applicable if the Supplier is the resident). </w:t>
            </w: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widowControl w:val="0"/>
              <w:autoSpaceDE w:val="0"/>
              <w:autoSpaceDN w:val="0"/>
              <w:adjustRightInd w:val="0"/>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5.8. Acceptance of the Goods is carried out directly by Consignee upon arrival at the final destination.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SimSun" w:hAnsi="Times New Roman" w:cs="Times New Roman"/>
                <w:bCs/>
                <w:kern w:val="1"/>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5.9. The transfer and receipt of the Goods is performed by means of authorized Partie’s signature of the Delivery Acceptance Certificate/-s of the Goods</w:t>
            </w:r>
            <w:r w:rsidRPr="0052317D">
              <w:rPr>
                <w:rFonts w:ascii="Times New Roman" w:eastAsia="SimSun" w:hAnsi="Times New Roman" w:cs="Times New Roman"/>
                <w:bCs/>
                <w:kern w:val="1"/>
                <w:szCs w:val="24"/>
                <w:lang w:eastAsia="ru-RU"/>
              </w:rPr>
              <w:t xml:space="preserve"> </w:t>
            </w:r>
            <w:r w:rsidRPr="0052317D">
              <w:rPr>
                <w:rFonts w:ascii="Times New Roman" w:eastAsia="SimSun" w:hAnsi="Times New Roman" w:cs="Times New Roman"/>
                <w:bCs/>
                <w:kern w:val="1"/>
                <w:szCs w:val="24"/>
                <w:lang w:val="en-US" w:eastAsia="ru-RU"/>
              </w:rPr>
              <w:t>or Delivery order/-s. In case if the Goods’ or shipment documents’ have defects, the Buyer has the right not to sign the Delivery Acceptance Certificate/-s of the Goods or Delivery order/-s until all the defects are eliminated, and the Supplier undertakes to eliminate the defects and reimburse to the Buyer all expenses, related to such defects. Such expenses should be confirmed by documents.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5.10.Quantity acceptance of goods shall carried out according to the instructions on the Order of quantity acceptance of products for industrial purposes and consumer goods approved by resolution of State Arbitration No. П-6 dated 15.06.1965, quality acceptance according to instructions on the Order of quality acceptance of products for industrial purposes and consumer goods, approved by resolution of State Arbitration № P-7 dated 25.04.1966, and a certificate of quality and/or passport of the factory-manufacturer. In case of discrepancy in the quality or lack of product, call of the Supplier is mandatory, and representatives of </w:t>
            </w:r>
            <w:r w:rsidRPr="0052317D">
              <w:rPr>
                <w:rFonts w:ascii="Times New Roman" w:eastAsia="SimSun" w:hAnsi="Times New Roman" w:cs="Times New Roman"/>
                <w:bCs/>
                <w:kern w:val="1"/>
                <w:szCs w:val="24"/>
                <w:lang w:val="en-US" w:eastAsia="ru-RU"/>
              </w:rPr>
              <w:lastRenderedPageBreak/>
              <w:t>the manufacturer - by the Buyer's request. Such Buyer’s request shall be made by the Buyer in written and/or by e-mail to address which is stated in section XIV of this Contract. In case of the Supplier’s authorized person absence (manufactor’s authorized person – on demand of the Buyer) within the terms specified in such request, the Supplier agree that inspection of goods (quantity/quality) can by made by the Buyer unilaterraly and the act made as a result of such inspection will be valid if issued and signed by the Buyer unilaterraly.</w:t>
            </w:r>
            <w:r w:rsidRPr="0052317D">
              <w:rPr>
                <w:rFonts w:ascii="inherit" w:eastAsia="Times New Roman" w:hAnsi="inherit" w:cs="Courier New"/>
                <w:color w:val="212121"/>
                <w:sz w:val="20"/>
                <w:szCs w:val="20"/>
                <w:lang w:eastAsia="uk-UA"/>
              </w:rPr>
              <w:t xml:space="preserve"> </w:t>
            </w:r>
            <w:r w:rsidRPr="0052317D">
              <w:rPr>
                <w:rFonts w:ascii="Times New Roman" w:eastAsia="SimSun" w:hAnsi="Times New Roman" w:cs="Times New Roman"/>
                <w:bCs/>
                <w:kern w:val="1"/>
                <w:szCs w:val="24"/>
                <w:lang w:eastAsia="ru-RU"/>
              </w:rPr>
              <w:t>The parties agreed that if they departed from the provisions of the Instructions specified in this paragraph of the</w:t>
            </w:r>
            <w:r w:rsidRPr="0052317D">
              <w:rPr>
                <w:rFonts w:ascii="Times New Roman" w:eastAsia="SimSun" w:hAnsi="Times New Roman" w:cs="Times New Roman"/>
                <w:bCs/>
                <w:kern w:val="1"/>
                <w:szCs w:val="24"/>
                <w:lang w:val="en-US" w:eastAsia="ru-RU"/>
              </w:rPr>
              <w:t xml:space="preserve"> Contract</w:t>
            </w:r>
            <w:r w:rsidRPr="0052317D">
              <w:rPr>
                <w:rFonts w:ascii="Times New Roman" w:eastAsia="SimSun" w:hAnsi="Times New Roman" w:cs="Times New Roman"/>
                <w:bCs/>
                <w:kern w:val="1"/>
                <w:szCs w:val="24"/>
                <w:lang w:eastAsia="ru-RU"/>
              </w:rPr>
              <w:t xml:space="preserve">, having settled their relations at their own discretion, the rules of the </w:t>
            </w:r>
            <w:r w:rsidRPr="0052317D">
              <w:rPr>
                <w:rFonts w:ascii="Times New Roman" w:eastAsia="SimSun" w:hAnsi="Times New Roman" w:cs="Times New Roman"/>
                <w:bCs/>
                <w:kern w:val="1"/>
                <w:szCs w:val="24"/>
                <w:lang w:val="en-US" w:eastAsia="ru-RU"/>
              </w:rPr>
              <w:t>Contract</w:t>
            </w:r>
            <w:r w:rsidRPr="0052317D">
              <w:rPr>
                <w:rFonts w:ascii="Times New Roman" w:eastAsia="SimSun" w:hAnsi="Times New Roman" w:cs="Times New Roman"/>
                <w:bCs/>
                <w:kern w:val="1"/>
                <w:szCs w:val="24"/>
                <w:lang w:eastAsia="ru-RU"/>
              </w:rPr>
              <w:t xml:space="preserve"> shall have the priority.</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5.11. The Supplier accepts responsibility for the correctness and completeness of the shipping documents and the consequences associated with delays in the delivery of the goods.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5.12. In case of additional costs in connection with wrong execution of shipping documents or impossibility of shipping the Goods due to the fault of the Supplier, such costs (including delivery of the Goods to the final destination) shall be charged to the Supplier.</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5.13. The Consignor of the Goods under this Contract is the Supplier or the Manufacturer, or his authorized representative, as indicated in the Specification/-s.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4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Packaging and marking of the Goods must comply with the established rules, standards and technical specifications.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2"/>
                <w:numId w:val="4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Marking of the Goods shall contain next information in English and Ukrainian (for non-resident):</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Supplier / Consignor;</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Buyer / Consignee;</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Contract;</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Number of colli;</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Gross/net weight;</w:t>
            </w:r>
          </w:p>
          <w:p w:rsidR="0052317D" w:rsidRPr="0052317D" w:rsidRDefault="0052317D" w:rsidP="00E1254A">
            <w:pPr>
              <w:widowControl w:val="0"/>
              <w:numPr>
                <w:ilvl w:val="0"/>
                <w:numId w:val="36"/>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Botom/up/gravity center (where necessary).</w:t>
            </w:r>
          </w:p>
          <w:p w:rsidR="0052317D" w:rsidRPr="0052317D" w:rsidRDefault="0052317D" w:rsidP="00E1254A">
            <w:pPr>
              <w:widowControl w:val="0"/>
              <w:numPr>
                <w:ilvl w:val="1"/>
                <w:numId w:val="4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Packaging must ensure the full integrity of the goods during transportation by all types of transport, including overloading, and have facilities for possible overloads as using hoisting mechanisms as manual means (using trucks and cars). </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4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 xml:space="preserve">The order and timing of return of the container, </w:t>
            </w:r>
            <w:r w:rsidRPr="0052317D">
              <w:rPr>
                <w:rFonts w:ascii="Times New Roman" w:eastAsia="SimSun" w:hAnsi="Times New Roman" w:cs="Times New Roman"/>
                <w:bCs/>
                <w:kern w:val="1"/>
                <w:szCs w:val="24"/>
                <w:lang w:val="en-US" w:eastAsia="ru-RU"/>
              </w:rPr>
              <w:lastRenderedPageBreak/>
              <w:t>conditions of payment for containers are stipulated in the Specification/s.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41"/>
              </w:numPr>
              <w:autoSpaceDE w:val="0"/>
              <w:autoSpaceDN w:val="0"/>
              <w:adjustRightInd w:val="0"/>
              <w:spacing w:after="0" w:line="240" w:lineRule="auto"/>
              <w:contextualSpacing/>
              <w:jc w:val="both"/>
              <w:rPr>
                <w:rFonts w:ascii="Times New Roman" w:eastAsia="SimSun" w:hAnsi="Times New Roman" w:cs="Times New Roman"/>
                <w:bCs/>
                <w:kern w:val="1"/>
                <w:szCs w:val="24"/>
                <w:lang w:val="en-US" w:eastAsia="ru-RU"/>
              </w:rPr>
            </w:pPr>
            <w:r w:rsidRPr="0052317D">
              <w:rPr>
                <w:rFonts w:ascii="Times New Roman" w:eastAsia="SimSun" w:hAnsi="Times New Roman" w:cs="Times New Roman"/>
                <w:bCs/>
                <w:kern w:val="1"/>
                <w:szCs w:val="24"/>
                <w:lang w:val="en-US" w:eastAsia="ru-RU"/>
              </w:rPr>
              <w:t>If the Goods are considered as over-size cargo, the Supplier shall arrange permission for transportation of the oversize cargo to the point of destination at own expenses and by own means.</w:t>
            </w: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p>
          <w:p w:rsidR="0052317D" w:rsidRPr="0052317D" w:rsidRDefault="0052317D" w:rsidP="00E1254A">
            <w:pPr>
              <w:widowControl w:val="0"/>
              <w:numPr>
                <w:ilvl w:val="1"/>
                <w:numId w:val="43"/>
              </w:numPr>
              <w:autoSpaceDE w:val="0"/>
              <w:autoSpaceDN w:val="0"/>
              <w:adjustRightInd w:val="0"/>
              <w:spacing w:after="0" w:line="240" w:lineRule="auto"/>
              <w:ind w:right="151"/>
              <w:contextualSpacing/>
              <w:jc w:val="both"/>
              <w:rPr>
                <w:rFonts w:ascii="Times New Roman" w:eastAsia="SimSun" w:hAnsi="Times New Roman" w:cs="Times New Roman"/>
                <w:bCs/>
                <w:kern w:val="1"/>
                <w:szCs w:val="24"/>
                <w:lang w:val="ru-RU" w:eastAsia="ru-RU"/>
              </w:rPr>
            </w:pPr>
            <w:r w:rsidRPr="0052317D">
              <w:rPr>
                <w:rFonts w:ascii="Times New Roman" w:eastAsia="SimSun" w:hAnsi="Times New Roman" w:cs="Times New Roman"/>
                <w:bCs/>
                <w:kern w:val="1"/>
                <w:szCs w:val="24"/>
                <w:lang w:val="en-US" w:eastAsia="ru-RU"/>
              </w:rPr>
              <w:t xml:space="preserve">_________ calendar days prior to estimated delivery date the Supplier undertakes to send to the Buyer’s e-mail </w:t>
            </w:r>
            <w:hyperlink r:id="rId18" w:history="1">
              <w:r w:rsidRPr="0052317D">
                <w:rPr>
                  <w:rFonts w:ascii="Arial" w:eastAsia="SimSun" w:hAnsi="Arial" w:cs="Times New Roman"/>
                  <w:bCs/>
                  <w:kern w:val="1"/>
                  <w:szCs w:val="20"/>
                  <w:lang w:val="en-US" w:eastAsia="ru-RU"/>
                </w:rPr>
                <w:t>_______________________</w:t>
              </w:r>
            </w:hyperlink>
            <w:r w:rsidRPr="0052317D">
              <w:rPr>
                <w:rFonts w:ascii="Times New Roman" w:eastAsia="SimSun" w:hAnsi="Times New Roman" w:cs="Times New Roman"/>
                <w:bCs/>
                <w:kern w:val="1"/>
                <w:szCs w:val="24"/>
                <w:lang w:val="en-US" w:eastAsia="ru-RU"/>
              </w:rPr>
              <w:t xml:space="preserve"> scan copy of the technical description for the Goods on the company letterhead, marked with signature and the stamp (if exists) of the Supplier as well as copy of certificate of quality</w:t>
            </w:r>
            <w:r w:rsidRPr="0052317D">
              <w:rPr>
                <w:rFonts w:ascii="Times New Roman" w:eastAsia="SimSun" w:hAnsi="Times New Roman" w:cs="Times New Roman"/>
                <w:bCs/>
                <w:kern w:val="1"/>
                <w:szCs w:val="24"/>
                <w:lang w:eastAsia="ru-RU"/>
              </w:rPr>
              <w:t>/</w:t>
            </w:r>
            <w:r w:rsidRPr="0052317D">
              <w:rPr>
                <w:rFonts w:ascii="Times New Roman" w:eastAsia="SimSun" w:hAnsi="Times New Roman" w:cs="Times New Roman"/>
                <w:bCs/>
                <w:kern w:val="1"/>
                <w:szCs w:val="24"/>
                <w:lang w:val="en-US" w:eastAsia="ru-RU"/>
              </w:rPr>
              <w:t>technical passport. Such technical description should contain technical features of the Goods, photos, description of operational principles and sphare of usage, country of production, manufacturer and material of production). Technical description should be presented in Ukrainian or Russian language. (applicable if the Supplier is a non-resident).</w:t>
            </w:r>
          </w:p>
          <w:p w:rsidR="0052317D" w:rsidRPr="0052317D" w:rsidRDefault="0052317D" w:rsidP="0052317D">
            <w:pPr>
              <w:autoSpaceDE w:val="0"/>
              <w:autoSpaceDN w:val="0"/>
              <w:spacing w:after="0" w:line="240" w:lineRule="auto"/>
              <w:ind w:right="151"/>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val="en-US" w:eastAsia="ru-RU"/>
              </w:rPr>
              <w:t xml:space="preserve">In case of insufficiency of such technical decritpion, the Supllier undertakes to provide the additional information and/or documents upon Buyer’s request. </w:t>
            </w:r>
          </w:p>
          <w:p w:rsidR="0052317D" w:rsidRPr="0052317D" w:rsidRDefault="0052317D" w:rsidP="0052317D">
            <w:pPr>
              <w:autoSpaceDE w:val="0"/>
              <w:autoSpaceDN w:val="0"/>
              <w:spacing w:after="0" w:line="240" w:lineRule="auto"/>
              <w:ind w:right="151"/>
              <w:jc w:val="both"/>
              <w:rPr>
                <w:rFonts w:ascii="Times New Roman" w:eastAsia="SimSun" w:hAnsi="Times New Roman" w:cs="Times New Roman"/>
                <w:bCs/>
                <w:kern w:val="1"/>
                <w:sz w:val="24"/>
                <w:szCs w:val="24"/>
                <w:lang w:val="en-US" w:eastAsia="ru-RU"/>
              </w:rPr>
            </w:pPr>
          </w:p>
          <w:p w:rsidR="0052317D" w:rsidRPr="0052317D" w:rsidRDefault="0052317D" w:rsidP="0052317D">
            <w:pPr>
              <w:spacing w:after="0" w:line="240" w:lineRule="auto"/>
              <w:jc w:val="both"/>
              <w:rPr>
                <w:rFonts w:ascii="Times New Roman" w:eastAsia="SimSun" w:hAnsi="Times New Roman" w:cs="Times New Roman"/>
                <w:bCs/>
                <w:kern w:val="1"/>
                <w:sz w:val="24"/>
                <w:szCs w:val="24"/>
                <w:lang w:val="en-US" w:eastAsia="ru-RU"/>
              </w:rPr>
            </w:pPr>
            <w:r w:rsidRPr="0052317D">
              <w:rPr>
                <w:rFonts w:ascii="Times New Roman" w:eastAsia="SimSun" w:hAnsi="Times New Roman" w:cs="Times New Roman"/>
                <w:bCs/>
                <w:kern w:val="1"/>
                <w:szCs w:val="24"/>
                <w:lang w:eastAsia="ru-RU"/>
              </w:rPr>
              <w:t>5.</w:t>
            </w:r>
            <w:r w:rsidRPr="0052317D">
              <w:rPr>
                <w:rFonts w:ascii="Times New Roman" w:eastAsia="SimSun" w:hAnsi="Times New Roman" w:cs="Times New Roman"/>
                <w:bCs/>
                <w:kern w:val="1"/>
                <w:szCs w:val="24"/>
                <w:lang w:val="en-US" w:eastAsia="ru-RU"/>
              </w:rPr>
              <w:t>19. If other isn’t agreed in written with Buyer,  in case if the Goods are simultaniously supplied more than in 10 transport units, the Supplier undertakes to organize the delivery in way, that not less than 10 transport units have simultaniously arrived to the customs clearance point (for non-resident).</w:t>
            </w:r>
          </w:p>
          <w:p w:rsidR="0052317D" w:rsidRPr="0052317D" w:rsidRDefault="0052317D" w:rsidP="0052317D">
            <w:pPr>
              <w:spacing w:after="0" w:line="240" w:lineRule="auto"/>
              <w:rPr>
                <w:rFonts w:ascii="Times New Roman" w:eastAsia="SimSun" w:hAnsi="Times New Roman" w:cs="Times New Roman"/>
                <w:sz w:val="24"/>
                <w:szCs w:val="24"/>
                <w:lang w:val="en-US" w:eastAsia="ru-RU"/>
              </w:rPr>
            </w:pPr>
          </w:p>
          <w:p w:rsidR="0052317D" w:rsidRPr="0052317D" w:rsidRDefault="0052317D" w:rsidP="0052317D">
            <w:pPr>
              <w:spacing w:after="0" w:line="240" w:lineRule="auto"/>
              <w:rPr>
                <w:rFonts w:ascii="Times New Roman" w:eastAsia="SimSun" w:hAnsi="Times New Roman" w:cs="Times New Roman"/>
                <w:sz w:val="24"/>
                <w:szCs w:val="24"/>
                <w:lang w:val="en-US" w:eastAsia="ru-RU"/>
              </w:rPr>
            </w:pPr>
          </w:p>
          <w:p w:rsidR="0052317D" w:rsidRPr="0052317D" w:rsidRDefault="0052317D" w:rsidP="0052317D">
            <w:pPr>
              <w:spacing w:after="0" w:line="240" w:lineRule="auto"/>
              <w:rPr>
                <w:rFonts w:ascii="Times New Roman" w:eastAsia="SimSun" w:hAnsi="Times New Roman" w:cs="Times New Roman"/>
                <w:sz w:val="24"/>
                <w:szCs w:val="24"/>
                <w:lang w:val="en-US" w:eastAsia="ru-RU"/>
              </w:rPr>
            </w:pPr>
          </w:p>
          <w:p w:rsidR="0052317D" w:rsidRPr="0052317D" w:rsidRDefault="0052317D" w:rsidP="0052317D">
            <w:pPr>
              <w:spacing w:after="0" w:line="240" w:lineRule="auto"/>
              <w:rPr>
                <w:rFonts w:ascii="Times New Roman" w:eastAsia="SimSun" w:hAnsi="Times New Roman" w:cs="Times New Roman"/>
                <w:sz w:val="24"/>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 xml:space="preserve">VI. Rights and obligations of the Parties </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8"/>
              </w:numPr>
              <w:autoSpaceDE w:val="0"/>
              <w:autoSpaceDN w:val="0"/>
              <w:adjustRightInd w:val="0"/>
              <w:spacing w:after="0" w:line="240" w:lineRule="auto"/>
              <w:ind w:left="0" w:firstLine="357"/>
              <w:contextualSpacing/>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The Buyer shall:</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Timely and fully pay for the delivered goods.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Accept and transfer the Goods, in the absence of comments, in accordance with the Delivery-Acceptance Certificate of Goods or delivery note. </w:t>
            </w:r>
          </w:p>
          <w:p w:rsidR="0052317D" w:rsidRPr="0052317D" w:rsidRDefault="0052317D" w:rsidP="00E1254A">
            <w:pPr>
              <w:widowControl w:val="0"/>
              <w:numPr>
                <w:ilvl w:val="1"/>
                <w:numId w:val="18"/>
              </w:numPr>
              <w:autoSpaceDE w:val="0"/>
              <w:autoSpaceDN w:val="0"/>
              <w:adjustRightInd w:val="0"/>
              <w:spacing w:after="0" w:line="240" w:lineRule="auto"/>
              <w:ind w:left="0" w:firstLine="357"/>
              <w:contextualSpacing/>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The Buyer has the right to: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Prematurely terminate this Contract in case of non-fulfillment or improper fulfillment of obligations by notifying 30 days before the date of termination of the Contract.</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Control the delivery of goods within the terms established by this Contract.</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Reduce the purchases of the goods and the total value of the Contract depending on the real financing costs. In this case, the Parties shall make the appropriate changes to this Contract.</w:t>
            </w: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Not make payment to the Supplier in case of improper paperwork necessary for payment (absence of stamps, signatures, etc.).</w:t>
            </w: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To abandon the Goods that is not delivered within the time limit specified in the Specification\s.</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E1254A">
            <w:pPr>
              <w:widowControl w:val="0"/>
              <w:numPr>
                <w:ilvl w:val="1"/>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The Supplier shall: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Ensure delivery of goods within the terms established by this Contract and Delivery Scheduele.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Ensure delivery of goods, the quality of which meets the criteria set out in section II of this Contract.   </w:t>
            </w:r>
          </w:p>
          <w:p w:rsidR="0052317D" w:rsidRPr="0052317D" w:rsidRDefault="0052317D" w:rsidP="0052317D">
            <w:pPr>
              <w:spacing w:after="0" w:line="240" w:lineRule="auto"/>
              <w:ind w:firstLine="708"/>
              <w:rPr>
                <w:rFonts w:ascii="Times New Roman" w:eastAsia="SimSun" w:hAnsi="Times New Roman" w:cs="Times New Roman"/>
                <w:sz w:val="24"/>
                <w:szCs w:val="24"/>
                <w:lang w:val="en-US" w:eastAsia="ru-RU"/>
              </w:rPr>
            </w:pPr>
          </w:p>
        </w:tc>
      </w:tr>
      <w:tr w:rsidR="0052317D" w:rsidRPr="0052317D" w:rsidTr="00392083">
        <w:trPr>
          <w:trHeight w:val="13680"/>
        </w:trPr>
        <w:tc>
          <w:tcPr>
            <w:tcW w:w="4928" w:type="dxa"/>
          </w:tcPr>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lastRenderedPageBreak/>
              <w:t>Зареєструвати податкову накладну в електронній формі в строки, встановлені чинним законодавством України (для</w:t>
            </w:r>
            <w:r w:rsidRPr="0052317D">
              <w:rPr>
                <w:rFonts w:ascii="Times New Roman" w:eastAsia="Times New Roman" w:hAnsi="Times New Roman" w:cs="Times New Roman"/>
                <w:szCs w:val="24"/>
                <w:lang w:eastAsia="ru-RU"/>
              </w:rPr>
              <w:t xml:space="preserve"> резидента). </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Своєчасно повідомляти Покупця про зміну електронної адреси. </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Arial"/>
                <w:szCs w:val="24"/>
                <w:lang w:val="ru-RU" w:eastAsia="ru-RU"/>
              </w:rPr>
              <w:t xml:space="preserve">Протягом </w:t>
            </w:r>
            <w:r w:rsidRPr="0052317D">
              <w:rPr>
                <w:rFonts w:ascii="Times New Roman" w:eastAsia="Times New Roman" w:hAnsi="Times New Roman" w:cs="Arial"/>
                <w:szCs w:val="24"/>
                <w:lang w:eastAsia="ru-RU"/>
              </w:rPr>
              <w:t>10</w:t>
            </w:r>
            <w:r w:rsidRPr="0052317D">
              <w:rPr>
                <w:rFonts w:ascii="Times New Roman" w:eastAsia="Times New Roman" w:hAnsi="Times New Roman" w:cs="Arial"/>
                <w:szCs w:val="24"/>
                <w:lang w:val="ru-RU" w:eastAsia="ru-RU"/>
              </w:rPr>
              <w:t xml:space="preserve"> календарних днів з дати підписання даного Договору, Постачальник зобов'язується надати Покупцю довідку (або нотаріально завірену копію), яка підтверджує, що нерезидент є резидентом країни, з якою підписано міжнародний </w:t>
            </w:r>
            <w:r w:rsidRPr="0052317D">
              <w:rPr>
                <w:rFonts w:ascii="Times New Roman" w:eastAsia="Times New Roman" w:hAnsi="Times New Roman" w:cs="Arial"/>
                <w:szCs w:val="24"/>
                <w:lang w:eastAsia="ru-RU"/>
              </w:rPr>
              <w:t>Д</w:t>
            </w:r>
            <w:r w:rsidRPr="0052317D">
              <w:rPr>
                <w:rFonts w:ascii="Times New Roman" w:eastAsia="Times New Roman" w:hAnsi="Times New Roman" w:cs="Arial"/>
                <w:szCs w:val="24"/>
                <w:lang w:val="ru-RU" w:eastAsia="ru-RU"/>
              </w:rPr>
              <w:t>оговір з Україною, за формою, затвердженою згідно з законодавством відповідної країни, яка повинна бути легалізована, перекладена згідно з законодавством України. (для нерезидента)</w:t>
            </w:r>
          </w:p>
          <w:p w:rsidR="0052317D" w:rsidRPr="0052317D" w:rsidRDefault="0052317D" w:rsidP="00E1254A">
            <w:pPr>
              <w:widowControl w:val="0"/>
              <w:numPr>
                <w:ilvl w:val="2"/>
                <w:numId w:val="17"/>
              </w:numPr>
              <w:autoSpaceDE w:val="0"/>
              <w:autoSpaceDN w:val="0"/>
              <w:adjustRightInd w:val="0"/>
              <w:spacing w:after="0" w:line="240" w:lineRule="auto"/>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 w:val="24"/>
                <w:szCs w:val="24"/>
                <w:lang w:val="ru-RU" w:eastAsia="ru-RU"/>
              </w:rPr>
              <w:t>Протягом 2 робочих днів з моменту отримання письмової відповіді від Покупця щодо зменшення строків оплати та застосування у зв’язку з цим до вартості Товару ставки дисконтування (п. 3.4.2 цього Договору), надати Покупцю рахунок на оплату (інвойс) та</w:t>
            </w:r>
            <w:r w:rsidRPr="0052317D">
              <w:rPr>
                <w:rFonts w:ascii="Times New Roman" w:eastAsia="Times New Roman" w:hAnsi="Times New Roman" w:cs="Times New Roman"/>
                <w:noProof/>
                <w:sz w:val="24"/>
                <w:szCs w:val="24"/>
                <w:lang w:val="ru-RU" w:eastAsia="ru-RU"/>
              </w:rPr>
              <w:t xml:space="preserve"> коригуючі первинні документи</w:t>
            </w:r>
            <w:r w:rsidRPr="0052317D">
              <w:rPr>
                <w:rFonts w:ascii="Times New Roman" w:eastAsia="Times New Roman" w:hAnsi="Times New Roman" w:cs="Times New Roman"/>
                <w:sz w:val="24"/>
                <w:szCs w:val="24"/>
                <w:lang w:val="ru-RU" w:eastAsia="uk-UA"/>
              </w:rPr>
              <w:t xml:space="preserve"> (</w:t>
            </w:r>
            <w:r w:rsidRPr="0052317D">
              <w:rPr>
                <w:rFonts w:ascii="Times New Roman" w:eastAsia="Times New Roman" w:hAnsi="Times New Roman" w:cs="Times New Roman"/>
                <w:noProof/>
                <w:sz w:val="24"/>
                <w:szCs w:val="24"/>
                <w:lang w:val="ru-RU" w:eastAsia="ru-RU"/>
              </w:rPr>
              <w:t>акти коригування вартості  Товару, та рахунки на оплату (інвойси) з новою ціною, тощо).</w:t>
            </w:r>
          </w:p>
          <w:p w:rsidR="0052317D" w:rsidRPr="0052317D" w:rsidRDefault="0052317D" w:rsidP="00E1254A">
            <w:pPr>
              <w:widowControl w:val="0"/>
              <w:numPr>
                <w:ilvl w:val="2"/>
                <w:numId w:val="17"/>
              </w:numPr>
              <w:autoSpaceDE w:val="0"/>
              <w:autoSpaceDN w:val="0"/>
              <w:adjustRightInd w:val="0"/>
              <w:spacing w:after="0" w:line="240" w:lineRule="auto"/>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 w:val="24"/>
                <w:szCs w:val="24"/>
                <w:lang w:val="ru-RU" w:eastAsia="ru-RU"/>
              </w:rPr>
              <w:t>П</w:t>
            </w:r>
            <w:r w:rsidRPr="0052317D">
              <w:rPr>
                <w:rFonts w:ascii="Times New Roman" w:eastAsia="Times New Roman" w:hAnsi="Times New Roman" w:cs="Times New Roman"/>
                <w:sz w:val="24"/>
                <w:szCs w:val="24"/>
                <w:lang w:val="ru-RU" w:eastAsia="uk-UA"/>
              </w:rPr>
              <w:t xml:space="preserve">ротягом 3 робочих днів після складання </w:t>
            </w:r>
            <w:r w:rsidRPr="0052317D">
              <w:rPr>
                <w:rFonts w:ascii="Times New Roman" w:eastAsia="Times New Roman" w:hAnsi="Times New Roman" w:cs="Times New Roman"/>
                <w:noProof/>
                <w:sz w:val="24"/>
                <w:szCs w:val="24"/>
                <w:lang w:val="ru-RU" w:eastAsia="ru-RU"/>
              </w:rPr>
              <w:t>коригуючих первинних документів</w:t>
            </w:r>
            <w:r w:rsidRPr="0052317D">
              <w:rPr>
                <w:rFonts w:ascii="Times New Roman" w:eastAsia="Times New Roman" w:hAnsi="Times New Roman" w:cs="Times New Roman"/>
                <w:sz w:val="24"/>
                <w:szCs w:val="24"/>
                <w:lang w:val="ru-RU" w:eastAsia="uk-UA"/>
              </w:rPr>
              <w:t xml:space="preserve"> (</w:t>
            </w:r>
            <w:r w:rsidRPr="0052317D">
              <w:rPr>
                <w:rFonts w:ascii="Times New Roman" w:eastAsia="Times New Roman" w:hAnsi="Times New Roman" w:cs="Times New Roman"/>
                <w:noProof/>
                <w:sz w:val="24"/>
                <w:szCs w:val="24"/>
                <w:lang w:val="ru-RU" w:eastAsia="ru-RU"/>
              </w:rPr>
              <w:t>актів коригування вартості Товару та рахунків на оплату (інвойсів) з новою ціною, тощо)</w:t>
            </w:r>
            <w:r w:rsidRPr="0052317D">
              <w:rPr>
                <w:rFonts w:ascii="Times New Roman" w:eastAsia="Times New Roman" w:hAnsi="Times New Roman" w:cs="Times New Roman"/>
                <w:sz w:val="24"/>
                <w:szCs w:val="24"/>
                <w:lang w:val="ru-RU" w:eastAsia="uk-UA"/>
              </w:rPr>
              <w:t xml:space="preserve"> надати Покупцю</w:t>
            </w:r>
            <w:r w:rsidRPr="0052317D">
              <w:rPr>
                <w:rFonts w:ascii="Times New Roman" w:eastAsia="Times New Roman" w:hAnsi="Times New Roman" w:cs="Times New Roman"/>
                <w:sz w:val="24"/>
                <w:szCs w:val="24"/>
                <w:lang w:val="ru-RU" w:eastAsia="ru-RU"/>
              </w:rPr>
              <w:t xml:space="preserve"> розрахунок коригування кількісних і вартісних показників до податкової накладної в електронній формі, </w:t>
            </w:r>
            <w:r w:rsidRPr="0052317D">
              <w:rPr>
                <w:rFonts w:ascii="Times New Roman" w:eastAsia="Times New Roman" w:hAnsi="Times New Roman" w:cs="Times New Roman"/>
                <w:sz w:val="24"/>
                <w:szCs w:val="24"/>
                <w:lang w:val="fr-FR" w:eastAsia="ru-RU"/>
              </w:rPr>
              <w:t> </w:t>
            </w:r>
            <w:r w:rsidRPr="0052317D">
              <w:rPr>
                <w:rFonts w:ascii="Times New Roman" w:eastAsia="Times New Roman" w:hAnsi="Times New Roman" w:cs="Times New Roman"/>
                <w:sz w:val="24"/>
                <w:szCs w:val="24"/>
                <w:lang w:val="ru-RU" w:eastAsia="ru-RU"/>
              </w:rPr>
              <w:t>встановлені</w:t>
            </w:r>
            <w:r w:rsidRPr="0052317D">
              <w:rPr>
                <w:rFonts w:ascii="Times New Roman" w:eastAsia="Times New Roman" w:hAnsi="Times New Roman" w:cs="Times New Roman"/>
                <w:color w:val="1F497D"/>
                <w:sz w:val="24"/>
                <w:szCs w:val="24"/>
                <w:lang w:val="ru-RU" w:eastAsia="ru-RU"/>
              </w:rPr>
              <w:t>й</w:t>
            </w:r>
            <w:r w:rsidRPr="0052317D">
              <w:rPr>
                <w:rFonts w:ascii="Times New Roman" w:eastAsia="Times New Roman" w:hAnsi="Times New Roman" w:cs="Times New Roman"/>
                <w:sz w:val="24"/>
                <w:szCs w:val="24"/>
                <w:lang w:val="ru-RU" w:eastAsia="ru-RU"/>
              </w:rPr>
              <w:t xml:space="preserve"> чинним законодавством України.</w:t>
            </w: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E1254A">
            <w:pPr>
              <w:widowControl w:val="0"/>
              <w:numPr>
                <w:ilvl w:val="1"/>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Постачальник має право:</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Своєчасно та в повному обсязі отримувати плату за поставлений Товар.</w:t>
            </w:r>
          </w:p>
          <w:p w:rsidR="0052317D" w:rsidRPr="0052317D" w:rsidRDefault="0052317D" w:rsidP="00E1254A">
            <w:pPr>
              <w:widowControl w:val="0"/>
              <w:numPr>
                <w:ilvl w:val="2"/>
                <w:numId w:val="1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На дострокову поставку Товару за письмовим погодженням Покупця. </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VII. Відповідальність Сторін</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eastAsia="ru-RU"/>
              </w:rPr>
              <w:t xml:space="preserve"> </w:t>
            </w:r>
            <w:r w:rsidRPr="0052317D">
              <w:rPr>
                <w:rFonts w:ascii="Times New Roman" w:eastAsia="Times New Roman" w:hAnsi="Times New Roman" w:cs="Times New Roman"/>
                <w:szCs w:val="24"/>
                <w:lang w:val="ru-RU" w:eastAsia="ru-RU"/>
              </w:rPr>
              <w:t>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noProof/>
                <w:szCs w:val="24"/>
                <w:lang w:val="ru-RU" w:eastAsia="ru-RU"/>
              </w:rPr>
              <w:t xml:space="preserve">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w:t>
            </w:r>
            <w:r w:rsidRPr="0052317D">
              <w:rPr>
                <w:rFonts w:ascii="Times New Roman" w:eastAsia="Times New Roman" w:hAnsi="Times New Roman" w:cs="Times New Roman"/>
                <w:noProof/>
                <w:szCs w:val="24"/>
                <w:lang w:val="ru-RU" w:eastAsia="ru-RU"/>
              </w:rPr>
              <w:lastRenderedPageBreak/>
              <w:t xml:space="preserve">розпорядитися Товаром, прийнятим на відповідальне зберігання протягом 10 днів. Якщо  Постачальник у цей строк не розпорядиться Товаром, </w:t>
            </w:r>
            <w:r w:rsidRPr="0052317D">
              <w:rPr>
                <w:rFonts w:ascii="Times New Roman" w:eastAsia="Times New Roman" w:hAnsi="Times New Roman" w:cs="Times New Roman"/>
                <w:szCs w:val="24"/>
                <w:lang w:val="ru-RU" w:eastAsia="ru-RU"/>
              </w:rPr>
              <w:t>Покупець</w:t>
            </w:r>
            <w:r w:rsidRPr="0052317D">
              <w:rPr>
                <w:rFonts w:ascii="Times New Roman" w:eastAsia="Times New Roman" w:hAnsi="Times New Roman" w:cs="Times New Roman"/>
                <w:noProof/>
                <w:szCs w:val="24"/>
                <w:lang w:val="ru-RU" w:eastAsia="ru-RU"/>
              </w:rPr>
              <w:t xml:space="preserve"> має право реалізувати Товар для відшкодування понесених своїх збитків.</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Якщо протягом гарантійного строку будуть виявлені дефекти або невідповідність якості Товару, обумовленої Договором, </w:t>
            </w:r>
            <w:r w:rsidRPr="0052317D">
              <w:rPr>
                <w:rFonts w:ascii="Times New Roman" w:eastAsia="Times New Roman" w:hAnsi="Times New Roman" w:cs="Times New Roman"/>
                <w:noProof/>
                <w:szCs w:val="24"/>
                <w:lang w:val="ru-RU" w:eastAsia="ru-RU"/>
              </w:rPr>
              <w:t>Постачальник</w:t>
            </w:r>
            <w:r w:rsidRPr="0052317D">
              <w:rPr>
                <w:rFonts w:ascii="Times New Roman" w:eastAsia="Times New Roman" w:hAnsi="Times New Roman" w:cs="Times New Roman"/>
                <w:szCs w:val="24"/>
                <w:lang w:val="ru-RU" w:eastAsia="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За поставку Товару неналежної якості або некомплектного Товару, </w:t>
            </w:r>
            <w:r w:rsidRPr="0052317D">
              <w:rPr>
                <w:rFonts w:ascii="Times New Roman" w:eastAsia="Times New Roman" w:hAnsi="Times New Roman" w:cs="Times New Roman"/>
                <w:noProof/>
                <w:szCs w:val="24"/>
                <w:lang w:val="ru-RU" w:eastAsia="ru-RU"/>
              </w:rPr>
              <w:t xml:space="preserve">Постачальник </w:t>
            </w:r>
            <w:r w:rsidRPr="0052317D">
              <w:rPr>
                <w:rFonts w:ascii="Times New Roman" w:eastAsia="Times New Roman" w:hAnsi="Times New Roman" w:cs="Times New Roman"/>
                <w:szCs w:val="24"/>
                <w:lang w:val="ru-RU" w:eastAsia="ru-RU"/>
              </w:rPr>
              <w:t>виплачує Покупцю штраф у розмірі 20 % від вартості Товару неналежної якості або некомплектного Товару.</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val="ru-RU" w:eastAsia="ru-RU"/>
              </w:rPr>
              <w:t xml:space="preserve">    7.4.1. </w:t>
            </w:r>
            <w:r w:rsidRPr="0052317D">
              <w:rPr>
                <w:rFonts w:ascii="Times New Roman" w:eastAsia="Times New Roman" w:hAnsi="Times New Roman" w:cs="Times New Roman"/>
                <w:szCs w:val="24"/>
                <w:lang w:eastAsia="ru-RU"/>
              </w:rPr>
              <w:t xml:space="preserve">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color w:val="FF0000"/>
                <w:szCs w:val="24"/>
                <w:lang w:eastAsia="ru-RU"/>
              </w:rPr>
              <w:t xml:space="preserve">   </w:t>
            </w:r>
            <w:r w:rsidRPr="0052317D">
              <w:rPr>
                <w:rFonts w:ascii="Times New Roman" w:eastAsia="Times New Roman" w:hAnsi="Times New Roman" w:cs="Times New Roman"/>
                <w:szCs w:val="24"/>
                <w:lang w:eastAsia="ru-RU"/>
              </w:rPr>
              <w:t>7.4.2. При митному оформленні Товару Покупцем, у випадку проведення митного оформлення за іншою митною ставкою, ніж та, що була вказана Постачальником в розрахунку приведеної вартості,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письмовий вимогу Покупця в 5 (п</w:t>
            </w:r>
            <w:r w:rsidRPr="0052317D">
              <w:rPr>
                <w:rFonts w:ascii="Times New Roman" w:eastAsia="Times New Roman" w:hAnsi="Times New Roman" w:cs="Times New Roman"/>
                <w:szCs w:val="24"/>
                <w:lang w:val="ru-RU" w:eastAsia="ru-RU"/>
              </w:rPr>
              <w:t>`</w:t>
            </w:r>
            <w:r w:rsidRPr="0052317D">
              <w:rPr>
                <w:rFonts w:ascii="Times New Roman" w:eastAsia="Times New Roman" w:hAnsi="Times New Roman" w:cs="Times New Roman"/>
                <w:szCs w:val="24"/>
                <w:lang w:eastAsia="ru-RU"/>
              </w:rPr>
              <w:t xml:space="preserve">яти)  денний строк від  дня пред’явлення  вимоги Покупцем. (застосовується, якщо Постачальник є нерезидентом).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szCs w:val="24"/>
                <w:lang w:eastAsia="ru-RU"/>
              </w:rPr>
              <w:t xml:space="preserve">7.4.3. </w:t>
            </w:r>
            <w:r w:rsidRPr="0052317D">
              <w:rPr>
                <w:rFonts w:ascii="Times New Roman" w:eastAsia="Times New Roman" w:hAnsi="Times New Roman" w:cs="Times New Roman"/>
                <w:noProof/>
                <w:szCs w:val="24"/>
                <w:lang w:eastAsia="ru-RU"/>
              </w:rPr>
              <w:t>При збільшенні витрат Покупця у зв’язку із здійсненнам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rsidR="0052317D" w:rsidRPr="0052317D" w:rsidRDefault="0052317D" w:rsidP="0052317D">
            <w:pPr>
              <w:widowControl w:val="0"/>
              <w:tabs>
                <w:tab w:val="left" w:pos="567"/>
              </w:tabs>
              <w:autoSpaceDE w:val="0"/>
              <w:autoSpaceDN w:val="0"/>
              <w:adjustRightInd w:val="0"/>
              <w:spacing w:after="0" w:line="240" w:lineRule="auto"/>
              <w:ind w:left="36"/>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 xml:space="preserve">7.4.4. 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rsidR="0052317D" w:rsidRPr="0052317D" w:rsidRDefault="0052317D" w:rsidP="0052317D">
            <w:pPr>
              <w:widowControl w:val="0"/>
              <w:tabs>
                <w:tab w:val="left" w:pos="567"/>
              </w:tabs>
              <w:autoSpaceDE w:val="0"/>
              <w:autoSpaceDN w:val="0"/>
              <w:adjustRightInd w:val="0"/>
              <w:spacing w:after="0" w:line="240" w:lineRule="auto"/>
              <w:ind w:left="36"/>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lastRenderedPageBreak/>
              <w:t>(застосовується, якщо Постачальник є нерезидентом).</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eastAsia="ru-RU"/>
              </w:rPr>
              <w:t>За відвантаження Товару без отримання рознарядки, Постачальник виплачує Покупцю штраф у розмірі 10% від суми Товару,  відвантаженого без рознарядки.</w:t>
            </w:r>
          </w:p>
          <w:p w:rsidR="0052317D" w:rsidRPr="0052317D" w:rsidRDefault="0052317D" w:rsidP="00E1254A">
            <w:pPr>
              <w:widowControl w:val="0"/>
              <w:numPr>
                <w:ilvl w:val="1"/>
                <w:numId w:val="19"/>
              </w:num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r w:rsidRPr="0052317D">
              <w:rPr>
                <w:rFonts w:ascii="Times New Roman" w:eastAsia="Times New Roman" w:hAnsi="Times New Roman" w:cs="Times New Roman"/>
                <w:sz w:val="24"/>
                <w:szCs w:val="24"/>
                <w:lang w:val="ru-RU" w:eastAsia="ru-RU"/>
              </w:rPr>
              <w:t>За односторонню необґрунтовану відмову від Договору та/або виконання своїх зобов’язань по Договору, Постачальник сплачує  Покупцю штраф у розмірі 10 % від ціни Договору. У випадку ненадання або порушення строків надання товаросупровідних документів і/або інших документів відповідно до п.5.5.-5.7, п.п. 6.3.5 – 6.3.7 даного Договору, Постачальник виплачує Покупцю штраф у розмірі 20 % від вартості Товару, документи щодо якого ненадані або надані  з порушенням строку</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Times New Roman" w:hAnsi="Times New Roman" w:cs="Times New Roman"/>
                <w:szCs w:val="24"/>
                <w:lang w:eastAsia="ru-RU"/>
              </w:rPr>
            </w:pP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color w:val="FF0000"/>
                <w:szCs w:val="24"/>
                <w:lang w:val="ru-RU" w:eastAsia="ru-RU"/>
              </w:rPr>
            </w:pPr>
            <w:r w:rsidRPr="0052317D">
              <w:rPr>
                <w:rFonts w:ascii="Times New Roman" w:eastAsia="Times New Roman" w:hAnsi="Times New Roman" w:cs="Times New Roman"/>
                <w:szCs w:val="24"/>
                <w:lang w:val="ru-RU" w:eastAsia="ru-RU"/>
              </w:rPr>
              <w:t xml:space="preserve">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w:t>
            </w:r>
            <w:r w:rsidRPr="0052317D">
              <w:rPr>
                <w:rFonts w:ascii="Times New Roman" w:eastAsia="Times New Roman" w:hAnsi="Times New Roman" w:cs="Times New Roman"/>
                <w:szCs w:val="24"/>
                <w:lang w:eastAsia="ru-RU"/>
              </w:rPr>
              <w:t>(для платників ПДВ</w:t>
            </w:r>
            <w:r w:rsidRPr="0052317D">
              <w:rPr>
                <w:rFonts w:ascii="Times New Roman" w:eastAsia="Times New Roman" w:hAnsi="Times New Roman" w:cs="Times New Roman"/>
                <w:szCs w:val="24"/>
                <w:lang w:val="ru-RU" w:eastAsia="ru-RU"/>
              </w:rPr>
              <w:t xml:space="preserve"> </w:t>
            </w:r>
            <w:r w:rsidRPr="0052317D">
              <w:rPr>
                <w:rFonts w:ascii="Times New Roman" w:eastAsia="Times New Roman" w:hAnsi="Times New Roman" w:cs="Times New Roman"/>
                <w:szCs w:val="24"/>
                <w:lang w:eastAsia="ru-RU"/>
              </w:rPr>
              <w:t>в Україні)</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noProof/>
                <w:szCs w:val="24"/>
                <w:lang w:val="ru-RU" w:eastAsia="ru-RU"/>
              </w:rPr>
              <w:t xml:space="preserve">У випадку невиконання Постачальником взятих на себе зобов’язань по даному Договору, Постачальник зобов’язаний відшкодувати </w:t>
            </w:r>
            <w:r w:rsidRPr="0052317D">
              <w:rPr>
                <w:rFonts w:ascii="Times New Roman" w:eastAsia="Times New Roman" w:hAnsi="Times New Roman" w:cs="Times New Roman"/>
                <w:szCs w:val="24"/>
                <w:lang w:val="ru-RU" w:eastAsia="ru-RU"/>
              </w:rPr>
              <w:t>Покупцю</w:t>
            </w:r>
            <w:r w:rsidRPr="0052317D">
              <w:rPr>
                <w:rFonts w:ascii="Times New Roman" w:eastAsia="Times New Roman" w:hAnsi="Times New Roman" w:cs="Times New Roman"/>
                <w:noProof/>
                <w:szCs w:val="24"/>
                <w:lang w:val="ru-RU" w:eastAsia="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noProof/>
                <w:szCs w:val="24"/>
                <w:lang w:val="ru-RU" w:eastAsia="ru-RU"/>
              </w:rPr>
              <w:t xml:space="preserve">Постачальник  компенсує витрати </w:t>
            </w:r>
            <w:r w:rsidRPr="0052317D">
              <w:rPr>
                <w:rFonts w:ascii="Times New Roman" w:eastAsia="Times New Roman" w:hAnsi="Times New Roman" w:cs="Times New Roman"/>
                <w:szCs w:val="24"/>
                <w:lang w:val="ru-RU" w:eastAsia="ru-RU"/>
              </w:rPr>
              <w:t>Покупцю</w:t>
            </w:r>
            <w:r w:rsidRPr="0052317D">
              <w:rPr>
                <w:rFonts w:ascii="Times New Roman" w:eastAsia="Times New Roman" w:hAnsi="Times New Roman" w:cs="Times New Roman"/>
                <w:noProof/>
                <w:szCs w:val="24"/>
                <w:lang w:val="ru-RU" w:eastAsia="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та/або якості.</w:t>
            </w:r>
          </w:p>
          <w:p w:rsidR="0052317D" w:rsidRPr="0052317D" w:rsidRDefault="0052317D" w:rsidP="00E1254A">
            <w:pPr>
              <w:widowControl w:val="0"/>
              <w:numPr>
                <w:ilvl w:val="1"/>
                <w:numId w:val="19"/>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noProof/>
                <w:szCs w:val="24"/>
                <w:lang w:val="ru-RU" w:eastAsia="ru-RU"/>
              </w:rPr>
              <w:t>У разі невиконання Постачальником взятих на себе зобов'язань з поставки Товару у строки, зазначені у дано</w:t>
            </w:r>
            <w:r w:rsidRPr="0052317D">
              <w:rPr>
                <w:rFonts w:ascii="Times New Roman" w:eastAsia="Times New Roman" w:hAnsi="Times New Roman" w:cs="Times New Roman"/>
                <w:noProof/>
                <w:szCs w:val="24"/>
                <w:lang w:eastAsia="ru-RU"/>
              </w:rPr>
              <w:t>му</w:t>
            </w:r>
            <w:r w:rsidRPr="0052317D">
              <w:rPr>
                <w:rFonts w:ascii="Times New Roman" w:eastAsia="Times New Roman" w:hAnsi="Times New Roman" w:cs="Times New Roman"/>
                <w:noProof/>
                <w:szCs w:val="24"/>
                <w:lang w:val="ru-RU" w:eastAsia="ru-RU"/>
              </w:rPr>
              <w:t xml:space="preserve"> Договор</w:t>
            </w:r>
            <w:r w:rsidRPr="0052317D">
              <w:rPr>
                <w:rFonts w:ascii="Times New Roman" w:eastAsia="Times New Roman" w:hAnsi="Times New Roman" w:cs="Times New Roman"/>
                <w:noProof/>
                <w:szCs w:val="24"/>
                <w:lang w:eastAsia="ru-RU"/>
              </w:rPr>
              <w:t>і</w:t>
            </w:r>
            <w:r w:rsidRPr="0052317D">
              <w:rPr>
                <w:rFonts w:ascii="Times New Roman" w:eastAsia="Times New Roman" w:hAnsi="Times New Roman" w:cs="Times New Roman"/>
                <w:noProof/>
                <w:szCs w:val="24"/>
                <w:lang w:val="ru-RU" w:eastAsia="ru-RU"/>
              </w:rPr>
              <w:t>,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r w:rsidRPr="0052317D">
              <w:rPr>
                <w:rFonts w:ascii="Times New Roman" w:eastAsia="Times New Roman" w:hAnsi="Times New Roman" w:cs="Times New Roman"/>
                <w:noProof/>
                <w:szCs w:val="24"/>
                <w:lang w:eastAsia="ru-RU"/>
              </w:rPr>
              <w:t xml:space="preserve"> </w:t>
            </w:r>
          </w:p>
          <w:p w:rsidR="0052317D" w:rsidRPr="0052317D" w:rsidRDefault="0052317D" w:rsidP="0052317D">
            <w:pPr>
              <w:spacing w:after="0" w:line="240" w:lineRule="auto"/>
              <w:ind w:firstLine="461"/>
              <w:jc w:val="both"/>
              <w:rPr>
                <w:rFonts w:ascii="Times New Roman" w:eastAsia="Times New Roman" w:hAnsi="Times New Roman" w:cs="Times New Roman"/>
                <w:noProof/>
                <w:sz w:val="24"/>
                <w:szCs w:val="24"/>
                <w:lang w:val="ru-RU" w:eastAsia="ru-RU"/>
              </w:rPr>
            </w:pPr>
            <w:r w:rsidRPr="0052317D">
              <w:rPr>
                <w:rFonts w:ascii="Times New Roman" w:eastAsia="Times New Roman" w:hAnsi="Times New Roman" w:cs="Times New Roman"/>
                <w:noProof/>
                <w:szCs w:val="24"/>
                <w:lang w:val="ru-RU" w:eastAsia="ru-RU"/>
              </w:rPr>
              <w:lastRenderedPageBreak/>
              <w:t xml:space="preserve">7.11. У випадку, якщо Покупцем здійснено попередню оплату за Товари,  розмір пені, передбачений п. 7.10. цього Договору, збільшується на 0,3 % від розміру попередньої оплати за Товари починаючи з _________*дня здійснення попередньої оплати за Товар. (для нерезидента). </w:t>
            </w:r>
          </w:p>
          <w:p w:rsidR="0052317D" w:rsidRPr="0052317D" w:rsidRDefault="0052317D" w:rsidP="0052317D">
            <w:pPr>
              <w:spacing w:after="0" w:line="240" w:lineRule="auto"/>
              <w:jc w:val="both"/>
              <w:rPr>
                <w:rFonts w:ascii="Times New Roman" w:eastAsia="Times New Roman" w:hAnsi="Times New Roman" w:cs="Times New Roman"/>
                <w:i/>
                <w:noProof/>
                <w:sz w:val="18"/>
                <w:szCs w:val="24"/>
                <w:lang w:val="ru-RU" w:eastAsia="ru-RU"/>
              </w:rPr>
            </w:pPr>
            <w:r w:rsidRPr="0052317D">
              <w:rPr>
                <w:rFonts w:ascii="Times New Roman" w:eastAsia="Times New Roman" w:hAnsi="Times New Roman" w:cs="Times New Roman"/>
                <w:i/>
                <w:noProof/>
                <w:sz w:val="18"/>
                <w:szCs w:val="24"/>
                <w:lang w:val="ru-RU" w:eastAsia="ru-RU"/>
              </w:rPr>
              <w:t xml:space="preserve">* - кількість днів зазначається  відповідно до чинного законодавства, що регулює строки розрахунків за зовнішньо-економічними операціями. </w:t>
            </w:r>
          </w:p>
          <w:p w:rsidR="0052317D" w:rsidRPr="0052317D" w:rsidRDefault="0052317D" w:rsidP="0052317D">
            <w:pPr>
              <w:spacing w:after="0" w:line="240" w:lineRule="auto"/>
              <w:jc w:val="both"/>
              <w:rPr>
                <w:rFonts w:ascii="Times New Roman" w:eastAsia="Times New Roman" w:hAnsi="Times New Roman" w:cs="Times New Roman"/>
                <w:strike/>
                <w:sz w:val="16"/>
                <w:szCs w:val="16"/>
                <w:lang w:eastAsia="ru-RU"/>
              </w:rPr>
            </w:pPr>
          </w:p>
          <w:p w:rsidR="0052317D" w:rsidRPr="0052317D" w:rsidRDefault="0052317D" w:rsidP="0052317D">
            <w:pPr>
              <w:spacing w:after="0" w:line="240" w:lineRule="auto"/>
              <w:ind w:firstLine="357"/>
              <w:jc w:val="both"/>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noProof/>
                <w:szCs w:val="24"/>
                <w:lang w:eastAsia="ru-RU"/>
              </w:rPr>
              <w:t>7.12</w:t>
            </w:r>
            <w:r w:rsidRPr="0052317D">
              <w:rPr>
                <w:rFonts w:ascii="Times New Roman" w:eastAsia="Times New Roman" w:hAnsi="Times New Roman" w:cs="Times New Roman"/>
                <w:noProof/>
                <w:szCs w:val="24"/>
                <w:lang w:val="ru-RU" w:eastAsia="ru-RU"/>
              </w:rPr>
              <w:t>.</w:t>
            </w:r>
            <w:r w:rsidRPr="0052317D">
              <w:rPr>
                <w:rFonts w:ascii="Times New Roman" w:eastAsia="Times New Roman" w:hAnsi="Times New Roman" w:cs="Times New Roman"/>
                <w:noProof/>
                <w:szCs w:val="24"/>
                <w:lang w:eastAsia="ru-RU"/>
              </w:rPr>
              <w:t xml:space="preserve"> За порушення строків оплати Покупець сплачує на користь Постачальника пеню в розмірі 0,001% від суми </w:t>
            </w:r>
            <w:r w:rsidRPr="0052317D">
              <w:rPr>
                <w:rFonts w:ascii="Times New Roman" w:eastAsia="Times New Roman" w:hAnsi="Times New Roman" w:cs="Times New Roman"/>
                <w:szCs w:val="24"/>
                <w:lang w:eastAsia="ru-RU"/>
              </w:rPr>
              <w:t>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На вимогу Постачальника, Покупець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7.13. До оплати Постачальником штрафу/ів та/або пені, передбачених даним розділом</w:t>
            </w:r>
            <w:r w:rsidRPr="0052317D">
              <w:rPr>
                <w:rFonts w:ascii="Times New Roman" w:eastAsia="Times New Roman" w:hAnsi="Times New Roman" w:cs="Courier New"/>
                <w:b/>
                <w:lang w:eastAsia="ru-RU"/>
              </w:rPr>
              <w:t xml:space="preserve"> </w:t>
            </w:r>
            <w:r w:rsidRPr="0052317D">
              <w:rPr>
                <w:rFonts w:ascii="Times New Roman" w:eastAsia="Times New Roman" w:hAnsi="Times New Roman" w:cs="Courier New"/>
                <w:lang w:eastAsia="ru-RU"/>
              </w:rPr>
              <w:t>VII</w:t>
            </w:r>
            <w:r w:rsidRPr="0052317D">
              <w:rPr>
                <w:rFonts w:ascii="Times New Roman" w:eastAsia="Times New Roman" w:hAnsi="Times New Roman" w:cs="Times New Roman"/>
                <w:lang w:eastAsia="ru-RU"/>
              </w:rPr>
              <w:t xml:space="preserve"> «Відповідальність сторін»  Покупець, на суму таких штрафних санкцій, має право притримати оплату за Товар. </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7.14. С</w:t>
            </w:r>
            <w:r w:rsidRPr="0052317D">
              <w:rPr>
                <w:rFonts w:ascii="Times New Roman" w:eastAsia="Times New Roman" w:hAnsi="Times New Roman" w:cs="Times New Roman"/>
                <w:noProof/>
                <w:szCs w:val="24"/>
                <w:lang w:eastAsia="ru-RU"/>
              </w:rPr>
              <w:t>плата господарських  санкцій не звільняє Сторони від виконання своїх зобов'язань за Договором.</w:t>
            </w:r>
          </w:p>
          <w:p w:rsidR="0052317D" w:rsidRPr="0052317D" w:rsidRDefault="0052317D" w:rsidP="0052317D">
            <w:pPr>
              <w:autoSpaceDE w:val="0"/>
              <w:autoSpaceDN w:val="0"/>
              <w:adjustRightInd w:val="0"/>
              <w:spacing w:after="0" w:line="240" w:lineRule="auto"/>
              <w:jc w:val="both"/>
              <w:rPr>
                <w:rFonts w:ascii="Courier New" w:eastAsia="Times New Roman" w:hAnsi="Courier New" w:cs="Courier New"/>
                <w:i/>
                <w:color w:val="000000"/>
                <w:sz w:val="18"/>
                <w:szCs w:val="18"/>
                <w:lang w:val="ru-RU" w:eastAsia="ru-RU"/>
              </w:rPr>
            </w:pPr>
          </w:p>
          <w:p w:rsidR="0052317D" w:rsidRPr="0052317D" w:rsidRDefault="0052317D" w:rsidP="0052317D">
            <w:pPr>
              <w:autoSpaceDE w:val="0"/>
              <w:autoSpaceDN w:val="0"/>
              <w:adjustRightInd w:val="0"/>
              <w:spacing w:after="0" w:line="240" w:lineRule="auto"/>
              <w:jc w:val="both"/>
              <w:rPr>
                <w:rFonts w:ascii="Courier New" w:eastAsia="Times New Roman" w:hAnsi="Courier New" w:cs="Courier New"/>
                <w:i/>
                <w:color w:val="000000"/>
                <w:sz w:val="18"/>
                <w:szCs w:val="18"/>
                <w:lang w:val="ru-RU"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VIII. Обставини непереборної сили</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4"/>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ru-RU" w:eastAsia="ru-RU"/>
              </w:rPr>
            </w:pPr>
          </w:p>
          <w:p w:rsidR="0052317D" w:rsidRPr="0052317D" w:rsidRDefault="0052317D" w:rsidP="00E1254A">
            <w:pPr>
              <w:widowControl w:val="0"/>
              <w:numPr>
                <w:ilvl w:val="1"/>
                <w:numId w:val="24"/>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52317D" w:rsidRPr="0052317D" w:rsidRDefault="0052317D" w:rsidP="00E1254A">
            <w:pPr>
              <w:widowControl w:val="0"/>
              <w:numPr>
                <w:ilvl w:val="1"/>
                <w:numId w:val="24"/>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 xml:space="preserve">Доказом </w:t>
            </w:r>
            <w:r w:rsidRPr="0052317D">
              <w:rPr>
                <w:rFonts w:ascii="Times New Roman" w:eastAsia="Times New Roman" w:hAnsi="Times New Roman" w:cs="Times New Roman"/>
                <w:szCs w:val="24"/>
                <w:lang w:eastAsia="ru-RU"/>
              </w:rPr>
              <w:t>в</w:t>
            </w:r>
            <w:r w:rsidRPr="0052317D">
              <w:rPr>
                <w:rFonts w:ascii="Times New Roman" w:eastAsia="Times New Roman" w:hAnsi="Times New Roman" w:cs="Times New Roman"/>
                <w:szCs w:val="24"/>
                <w:lang w:val="ru-RU" w:eastAsia="ru-RU"/>
              </w:rPr>
              <w:t xml:space="preserve">иникнення обставин непереборної сили та строку їх дії є відповідні документи, які видаються </w:t>
            </w:r>
            <w:r w:rsidRPr="0052317D">
              <w:rPr>
                <w:rFonts w:ascii="Times New Roman" w:eastAsia="Times New Roman" w:hAnsi="Times New Roman" w:cs="Times New Roman"/>
                <w:noProof/>
                <w:szCs w:val="24"/>
                <w:lang w:val="ru-RU" w:eastAsia="ru-RU"/>
              </w:rPr>
              <w:t>Торгово-промисловою палатою України або іншим уповноваженим на це органом</w:t>
            </w:r>
            <w:r w:rsidRPr="0052317D">
              <w:rPr>
                <w:rFonts w:ascii="Times New Roman" w:eastAsia="Times New Roman" w:hAnsi="Times New Roman" w:cs="Times New Roman"/>
                <w:noProof/>
                <w:szCs w:val="24"/>
                <w:lang w:eastAsia="ru-RU"/>
              </w:rPr>
              <w:t xml:space="preserve"> України та\або країни, у якій виникли такі обставини</w:t>
            </w:r>
            <w:r w:rsidRPr="0052317D">
              <w:rPr>
                <w:rFonts w:ascii="Times New Roman" w:eastAsia="Times New Roman" w:hAnsi="Times New Roman" w:cs="Times New Roman"/>
                <w:noProof/>
                <w:szCs w:val="24"/>
                <w:lang w:val="ru-RU" w:eastAsia="ru-RU"/>
              </w:rPr>
              <w:t xml:space="preserve">. </w:t>
            </w:r>
          </w:p>
          <w:p w:rsidR="0052317D" w:rsidRPr="0052317D" w:rsidRDefault="0052317D" w:rsidP="00E1254A">
            <w:pPr>
              <w:widowControl w:val="0"/>
              <w:numPr>
                <w:ilvl w:val="1"/>
                <w:numId w:val="24"/>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color w:val="000000"/>
                <w:szCs w:val="24"/>
                <w:lang w:eastAsia="ru-RU"/>
              </w:rPr>
              <w:t>У разі коли строк дії обставин  непереборної сили продовжується більше ніж 60 днів, кожна із Сторін в установленному порядку має право розірвати цей Договір.</w:t>
            </w:r>
          </w:p>
          <w:p w:rsidR="0052317D" w:rsidRPr="0052317D" w:rsidRDefault="0052317D" w:rsidP="0052317D">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pBdr>
                <w:bottom w:val="single" w:sz="12" w:space="1" w:color="auto"/>
              </w:pBdr>
              <w:autoSpaceDE w:val="0"/>
              <w:autoSpaceDN w:val="0"/>
              <w:adjustRightInd w:val="0"/>
              <w:spacing w:after="0" w:line="240" w:lineRule="auto"/>
              <w:jc w:val="both"/>
              <w:rPr>
                <w:rFonts w:ascii="Courier New" w:eastAsia="Times New Roman" w:hAnsi="Courier New" w:cs="Courier New"/>
                <w:i/>
                <w:strike/>
                <w:color w:val="FF0000"/>
                <w:sz w:val="18"/>
                <w:szCs w:val="18"/>
                <w:lang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IX. Вирішення спорів</w:t>
            </w:r>
          </w:p>
          <w:p w:rsidR="0052317D" w:rsidRPr="0052317D" w:rsidRDefault="0052317D" w:rsidP="0052317D">
            <w:pPr>
              <w:autoSpaceDE w:val="0"/>
              <w:autoSpaceDN w:val="0"/>
              <w:adjustRightInd w:val="0"/>
              <w:spacing w:after="0" w:line="240" w:lineRule="auto"/>
              <w:ind w:firstLine="357"/>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6"/>
              </w:numPr>
              <w:tabs>
                <w:tab w:val="left" w:pos="1170"/>
                <w:tab w:val="center" w:pos="4677"/>
                <w:tab w:val="right" w:pos="9355"/>
              </w:tabs>
              <w:autoSpaceDE w:val="0"/>
              <w:autoSpaceDN w:val="0"/>
              <w:adjustRightInd w:val="0"/>
              <w:spacing w:after="0" w:line="240" w:lineRule="auto"/>
              <w:ind w:left="0" w:firstLine="319"/>
              <w:contextualSpacing/>
              <w:jc w:val="both"/>
              <w:rPr>
                <w:rFonts w:ascii="Times New Roman" w:eastAsia="Times New Roman" w:hAnsi="Times New Roman" w:cs="Times New Roman"/>
                <w:lang w:eastAsia="ru-RU"/>
              </w:rPr>
            </w:pPr>
            <w:r w:rsidRPr="0052317D">
              <w:rPr>
                <w:rFonts w:ascii="Times New Roman" w:eastAsia="Times New Roman" w:hAnsi="Times New Roman" w:cs="Times New Roman"/>
                <w:lang w:eastAsia="ru-RU"/>
              </w:rPr>
              <w:t xml:space="preserve">У випадку виникнення спорів або розбіжностей, Сторони зобов'язуються вирішувати їх шляхом взаємних переговорів та консультацій. </w:t>
            </w:r>
          </w:p>
          <w:p w:rsidR="0052317D" w:rsidRPr="0052317D" w:rsidRDefault="0052317D" w:rsidP="00E1254A">
            <w:pPr>
              <w:widowControl w:val="0"/>
              <w:numPr>
                <w:ilvl w:val="1"/>
                <w:numId w:val="26"/>
              </w:numPr>
              <w:tabs>
                <w:tab w:val="left" w:pos="1451"/>
                <w:tab w:val="center" w:pos="4677"/>
                <w:tab w:val="right" w:pos="9355"/>
              </w:tabs>
              <w:autoSpaceDE w:val="0"/>
              <w:autoSpaceDN w:val="0"/>
              <w:adjustRightInd w:val="0"/>
              <w:spacing w:after="0" w:line="240" w:lineRule="auto"/>
              <w:ind w:left="34" w:firstLine="283"/>
              <w:contextualSpacing/>
              <w:jc w:val="both"/>
              <w:rPr>
                <w:rFonts w:ascii="Times New Roman" w:eastAsia="Times New Roman" w:hAnsi="Times New Roman" w:cs="Times New Roman"/>
                <w:lang w:eastAsia="ru-RU"/>
              </w:rPr>
            </w:pPr>
            <w:r w:rsidRPr="0052317D">
              <w:rPr>
                <w:rFonts w:ascii="Times New Roman" w:eastAsia="Times New Roman" w:hAnsi="Times New Roman" w:cs="Times New Roman"/>
                <w:lang w:eastAsia="ru-RU"/>
              </w:rPr>
              <w:t xml:space="preserve"> У разі недосягнення Сторонами згоди шляхом переговорів, спори (розбіжності) вирішуються:</w:t>
            </w:r>
          </w:p>
          <w:p w:rsidR="0052317D" w:rsidRPr="0052317D" w:rsidRDefault="0052317D" w:rsidP="00E1254A">
            <w:pPr>
              <w:widowControl w:val="0"/>
              <w:numPr>
                <w:ilvl w:val="0"/>
                <w:numId w:val="38"/>
              </w:numPr>
              <w:tabs>
                <w:tab w:val="left" w:pos="886"/>
                <w:tab w:val="center" w:pos="4677"/>
                <w:tab w:val="right" w:pos="9355"/>
              </w:tabs>
              <w:autoSpaceDE w:val="0"/>
              <w:autoSpaceDN w:val="0"/>
              <w:adjustRightInd w:val="0"/>
              <w:spacing w:after="0" w:line="240" w:lineRule="auto"/>
              <w:ind w:left="36" w:firstLine="283"/>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lang w:eastAsia="ru-RU"/>
              </w:rPr>
              <w:t xml:space="preserve">у судовому порядку в судах України відповідно до чинного </w:t>
            </w:r>
            <w:r w:rsidRPr="0052317D">
              <w:rPr>
                <w:rFonts w:ascii="Times New Roman" w:eastAsia="Times New Roman" w:hAnsi="Times New Roman" w:cs="Times New Roman"/>
                <w:lang w:val="ru-RU" w:eastAsia="ru-RU"/>
              </w:rPr>
              <w:t>законодавства України</w:t>
            </w:r>
            <w:r w:rsidRPr="0052317D">
              <w:rPr>
                <w:rFonts w:ascii="Times New Roman" w:eastAsia="Times New Roman" w:hAnsi="Times New Roman" w:cs="Times New Roman"/>
                <w:lang w:eastAsia="ru-RU"/>
              </w:rPr>
              <w:t>. (для резидента).</w:t>
            </w:r>
          </w:p>
          <w:p w:rsidR="0052317D" w:rsidRPr="0052317D" w:rsidRDefault="0052317D" w:rsidP="00E1254A">
            <w:pPr>
              <w:widowControl w:val="0"/>
              <w:numPr>
                <w:ilvl w:val="0"/>
                <w:numId w:val="38"/>
              </w:numPr>
              <w:tabs>
                <w:tab w:val="left" w:pos="886"/>
                <w:tab w:val="center" w:pos="4677"/>
                <w:tab w:val="right" w:pos="9355"/>
              </w:tabs>
              <w:autoSpaceDE w:val="0"/>
              <w:autoSpaceDN w:val="0"/>
              <w:adjustRightInd w:val="0"/>
              <w:spacing w:after="0" w:line="240" w:lineRule="auto"/>
              <w:ind w:left="36" w:firstLine="283"/>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lang w:val="ru-RU" w:eastAsia="ru-RU"/>
              </w:rPr>
              <w:t xml:space="preserve">  </w:t>
            </w:r>
            <w:r w:rsidRPr="0052317D">
              <w:rPr>
                <w:rFonts w:ascii="Times New Roman" w:eastAsia="Times New Roman" w:hAnsi="Times New Roman" w:cs="Times New Roman"/>
                <w:kern w:val="1"/>
                <w:lang w:val="ru-RU" w:eastAsia="ru-RU"/>
              </w:rPr>
              <w:t xml:space="preserve">Міжнародним комерційним арбітражним судом України при Торгово-Промисловій палаті України, згідно з Регламентом Міжнародного комерційного арбітражного суду при Торгово-промисловій палаті України. </w:t>
            </w:r>
          </w:p>
          <w:p w:rsidR="0052317D" w:rsidRPr="0052317D" w:rsidRDefault="0052317D" w:rsidP="0052317D">
            <w:pPr>
              <w:keepNext/>
              <w:keepLines/>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52317D">
              <w:rPr>
                <w:rFonts w:ascii="Times New Roman" w:eastAsia="Times New Roman" w:hAnsi="Times New Roman" w:cs="Times New Roman"/>
                <w:kern w:val="1"/>
                <w:lang w:eastAsia="ru-RU"/>
              </w:rPr>
              <w:t>Число арбітрів: три. Місце проведення арбітражу: м. Київ. Мова, що використовується при арбітражі – українська з перекладом на англійську.</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kern w:val="1"/>
                <w:lang w:eastAsia="ru-RU"/>
              </w:rPr>
              <w:t>Право, що регулює даний Договір: матеріальне право України.</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ru-RU" w:eastAsia="ru-RU"/>
              </w:rPr>
              <w:t>(</w:t>
            </w:r>
            <w:r w:rsidRPr="0052317D">
              <w:rPr>
                <w:rFonts w:ascii="Times New Roman" w:eastAsia="Times New Roman" w:hAnsi="Times New Roman" w:cs="Times New Roman"/>
                <w:kern w:val="1"/>
                <w:lang w:val="ru-RU" w:eastAsia="ru-RU"/>
              </w:rPr>
              <w:t>для нерезидента)</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 Строк дії Договору</w:t>
            </w:r>
          </w:p>
          <w:p w:rsidR="0052317D" w:rsidRPr="0052317D" w:rsidRDefault="0052317D" w:rsidP="0052317D">
            <w:pPr>
              <w:autoSpaceDE w:val="0"/>
              <w:autoSpaceDN w:val="0"/>
              <w:adjustRightInd w:val="0"/>
              <w:spacing w:after="0" w:line="240" w:lineRule="auto"/>
              <w:ind w:firstLine="357"/>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2"/>
              </w:numPr>
              <w:autoSpaceDE w:val="0"/>
              <w:autoSpaceDN w:val="0"/>
              <w:adjustRightInd w:val="0"/>
              <w:spacing w:after="0" w:line="240" w:lineRule="auto"/>
              <w:ind w:left="36" w:firstLine="283"/>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noProof/>
                <w:szCs w:val="24"/>
                <w:lang w:val="ru-RU" w:eastAsia="ru-RU"/>
              </w:rPr>
              <w:t xml:space="preserve"> </w:t>
            </w:r>
            <w:r w:rsidRPr="0052317D">
              <w:rPr>
                <w:rFonts w:ascii="Times New Roman" w:eastAsia="Times New Roman" w:hAnsi="Times New Roman" w:cs="Times New Roman"/>
                <w:szCs w:val="24"/>
                <w:lang w:val="ru-RU" w:eastAsia="ru-RU"/>
              </w:rPr>
              <w:t xml:space="preserve">Договір набирає чинності з дати його підписання уповноваженими представниками Сторін та </w:t>
            </w:r>
            <w:r w:rsidRPr="0052317D">
              <w:rPr>
                <w:rFonts w:ascii="Times New Roman" w:eastAsia="Times New Roman" w:hAnsi="Times New Roman" w:cs="Times New Roman"/>
                <w:szCs w:val="24"/>
                <w:lang w:eastAsia="ru-RU"/>
              </w:rPr>
              <w:t>с</w:t>
            </w:r>
            <w:r w:rsidRPr="0052317D">
              <w:rPr>
                <w:rFonts w:ascii="Times New Roman" w:eastAsia="Times New Roman" w:hAnsi="Times New Roman" w:cs="Times New Roman"/>
                <w:szCs w:val="24"/>
                <w:lang w:val="ru-RU" w:eastAsia="ru-RU"/>
              </w:rPr>
              <w:t xml:space="preserve">кріплення  печатками Сторін (за наявності), </w:t>
            </w:r>
            <w:r w:rsidRPr="0052317D">
              <w:rPr>
                <w:rFonts w:ascii="Times New Roman" w:eastAsia="Times New Roman" w:hAnsi="Times New Roman" w:cs="Times New Roman"/>
                <w:i/>
                <w:szCs w:val="24"/>
                <w:lang w:val="ru-RU" w:eastAsia="ru-RU"/>
              </w:rPr>
              <w:t>за умови надання Постачальником забезпечення виконання своїх зобов'язань по Договору, які відповідають вимогам, вказаним у п. 1</w:t>
            </w:r>
            <w:r w:rsidRPr="0052317D">
              <w:rPr>
                <w:rFonts w:ascii="Times New Roman" w:eastAsia="Times New Roman" w:hAnsi="Times New Roman" w:cs="Times New Roman"/>
                <w:i/>
                <w:szCs w:val="24"/>
                <w:lang w:eastAsia="ru-RU"/>
              </w:rPr>
              <w:t>0</w:t>
            </w:r>
            <w:r w:rsidRPr="0052317D">
              <w:rPr>
                <w:rFonts w:ascii="Times New Roman" w:eastAsia="Times New Roman" w:hAnsi="Times New Roman" w:cs="Times New Roman"/>
                <w:i/>
                <w:szCs w:val="24"/>
                <w:lang w:val="ru-RU" w:eastAsia="ru-RU"/>
              </w:rPr>
              <w:t>.2 цього Договору</w:t>
            </w:r>
            <w:r w:rsidRPr="0052317D">
              <w:rPr>
                <w:rFonts w:ascii="Times New Roman" w:eastAsia="Times New Roman" w:hAnsi="Times New Roman" w:cs="Times New Roman"/>
                <w:szCs w:val="24"/>
                <w:lang w:val="ru-RU" w:eastAsia="ru-RU"/>
              </w:rPr>
              <w:t xml:space="preserve">  і діє до повного виконання Сторонами  зобов'язань.</w:t>
            </w:r>
          </w:p>
          <w:p w:rsidR="0052317D" w:rsidRPr="0052317D" w:rsidRDefault="0052317D" w:rsidP="00E1254A">
            <w:pPr>
              <w:widowControl w:val="0"/>
              <w:numPr>
                <w:ilvl w:val="1"/>
                <w:numId w:val="22"/>
              </w:numPr>
              <w:autoSpaceDE w:val="0"/>
              <w:autoSpaceDN w:val="0"/>
              <w:adjustRightInd w:val="0"/>
              <w:spacing w:after="0" w:line="240" w:lineRule="auto"/>
              <w:ind w:left="36" w:firstLine="283"/>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lang w:val="ru-RU" w:eastAsia="ru-RU"/>
              </w:rPr>
              <w:t xml:space="preserve">Вимоги забезпечення виконання зобов'язань по Договору Постачальником: забезпечення виконання зобов'язань по Договору здійснюється до укладання Договору в один із способів:  </w:t>
            </w:r>
          </w:p>
          <w:p w:rsidR="0052317D" w:rsidRPr="0052317D" w:rsidRDefault="0052317D" w:rsidP="00E1254A">
            <w:pPr>
              <w:widowControl w:val="0"/>
              <w:numPr>
                <w:ilvl w:val="0"/>
                <w:numId w:val="37"/>
              </w:numPr>
              <w:autoSpaceDE w:val="0"/>
              <w:autoSpaceDN w:val="0"/>
              <w:adjustRightInd w:val="0"/>
              <w:spacing w:after="0" w:line="240" w:lineRule="auto"/>
              <w:ind w:left="319" w:hanging="319"/>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lang w:val="ru-RU" w:eastAsia="ru-RU"/>
              </w:rPr>
              <w:t xml:space="preserve">у формі грошових коштів. Сума грошових коштів, як забезпечення виконання зобов'язань по даному Договору повинна бути перерахована Постачальником на окремий  рахунок, наданий  Покупцем та повинна бути не  меншою  5% від загальної вартості Договору. </w:t>
            </w:r>
          </w:p>
          <w:p w:rsidR="0052317D" w:rsidRPr="0052317D" w:rsidRDefault="0052317D" w:rsidP="00523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 xml:space="preserve"> або</w:t>
            </w:r>
          </w:p>
          <w:p w:rsidR="0052317D" w:rsidRPr="0052317D" w:rsidRDefault="0052317D" w:rsidP="00E1254A">
            <w:pPr>
              <w:widowControl w:val="0"/>
              <w:numPr>
                <w:ilvl w:val="0"/>
                <w:numId w:val="37"/>
              </w:numPr>
              <w:autoSpaceDE w:val="0"/>
              <w:autoSpaceDN w:val="0"/>
              <w:adjustRightInd w:val="0"/>
              <w:spacing w:after="0" w:line="252" w:lineRule="auto"/>
              <w:ind w:firstLine="480"/>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lang w:val="ru-RU" w:eastAsia="ru-RU"/>
              </w:rPr>
              <w:t>надання банківської гарантії  виконання зобов'язань  по Договору. Банківська гарантія повинна відповідати вимогам, вказаним у Типовій формі банківської гарантії виконання зобов'язань Постачальником за Договором, яка є Додатком №</w:t>
            </w:r>
            <w:r w:rsidRPr="0052317D">
              <w:rPr>
                <w:rFonts w:ascii="Times New Roman" w:eastAsia="Times New Roman" w:hAnsi="Times New Roman" w:cs="Times New Roman"/>
                <w:lang w:val="ru-RU" w:eastAsia="ru-RU"/>
              </w:rPr>
              <w:softHyphen/>
            </w:r>
            <w:r w:rsidRPr="0052317D">
              <w:rPr>
                <w:rFonts w:ascii="Times New Roman" w:eastAsia="Times New Roman" w:hAnsi="Times New Roman" w:cs="Times New Roman"/>
                <w:lang w:eastAsia="ru-RU"/>
              </w:rPr>
              <w:t>6</w:t>
            </w:r>
            <w:r w:rsidRPr="0052317D">
              <w:rPr>
                <w:rFonts w:ascii="Times New Roman" w:eastAsia="Times New Roman" w:hAnsi="Times New Roman" w:cs="Times New Roman"/>
                <w:lang w:val="ru-RU" w:eastAsia="ru-RU"/>
              </w:rPr>
              <w:t xml:space="preserve"> до Договору та її сума повинна бути не </w:t>
            </w:r>
            <w:r w:rsidRPr="0052317D">
              <w:rPr>
                <w:rFonts w:ascii="Times New Roman" w:eastAsia="Times New Roman" w:hAnsi="Times New Roman" w:cs="Times New Roman"/>
                <w:lang w:eastAsia="ru-RU"/>
              </w:rPr>
              <w:t>менше</w:t>
            </w:r>
            <w:r w:rsidRPr="0052317D">
              <w:rPr>
                <w:rFonts w:ascii="Times New Roman" w:eastAsia="Times New Roman" w:hAnsi="Times New Roman" w:cs="Times New Roman"/>
                <w:lang w:val="ru-RU" w:eastAsia="ru-RU"/>
              </w:rPr>
              <w:t xml:space="preserve"> 5% від загальної вартості</w:t>
            </w:r>
            <w:r w:rsidRPr="0052317D">
              <w:rPr>
                <w:rFonts w:ascii="Times New Roman" w:eastAsia="Times New Roman" w:hAnsi="Times New Roman" w:cs="Times New Roman"/>
                <w:lang w:eastAsia="ru-RU"/>
              </w:rPr>
              <w:t xml:space="preserve"> (ціни)</w:t>
            </w:r>
            <w:r w:rsidRPr="0052317D">
              <w:rPr>
                <w:rFonts w:ascii="Times New Roman" w:eastAsia="Times New Roman" w:hAnsi="Times New Roman" w:cs="Times New Roman"/>
                <w:lang w:val="ru-RU" w:eastAsia="ru-RU"/>
              </w:rPr>
              <w:t xml:space="preserve"> </w:t>
            </w:r>
            <w:r w:rsidRPr="0052317D">
              <w:rPr>
                <w:rFonts w:ascii="Times New Roman" w:eastAsia="Times New Roman" w:hAnsi="Times New Roman" w:cs="Times New Roman"/>
                <w:lang w:val="ru-RU" w:eastAsia="ru-RU"/>
              </w:rPr>
              <w:lastRenderedPageBreak/>
              <w:t>Договору.</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XI. Інші умови</w:t>
            </w:r>
          </w:p>
          <w:p w:rsidR="0052317D" w:rsidRPr="0052317D" w:rsidRDefault="0052317D" w:rsidP="0052317D">
            <w:pPr>
              <w:autoSpaceDE w:val="0"/>
              <w:autoSpaceDN w:val="0"/>
              <w:adjustRightInd w:val="0"/>
              <w:spacing w:after="0" w:line="240" w:lineRule="auto"/>
              <w:ind w:firstLine="357"/>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ru-RU" w:eastAsia="ru-RU"/>
              </w:rPr>
            </w:pPr>
          </w:p>
          <w:p w:rsidR="0052317D" w:rsidRPr="0052317D" w:rsidRDefault="0052317D" w:rsidP="00E1254A">
            <w:pPr>
              <w:widowControl w:val="0"/>
              <w:numPr>
                <w:ilvl w:val="1"/>
                <w:numId w:val="27"/>
              </w:numPr>
              <w:autoSpaceDE w:val="0"/>
              <w:autoSpaceDN w:val="0"/>
              <w:adjustRightInd w:val="0"/>
              <w:spacing w:after="0" w:line="240" w:lineRule="auto"/>
              <w:ind w:left="0" w:firstLine="357"/>
              <w:contextualSpacing/>
              <w:jc w:val="both"/>
              <w:rPr>
                <w:rFonts w:ascii="Times New Roman" w:eastAsia="Times New Roman" w:hAnsi="Times New Roman" w:cs="Times New Roman"/>
                <w:lang w:val="ru-RU" w:eastAsia="ru-RU"/>
              </w:rPr>
            </w:pPr>
            <w:r w:rsidRPr="0052317D">
              <w:rPr>
                <w:rFonts w:ascii="Times New Roman" w:eastAsia="Times New Roman" w:hAnsi="Times New Roman" w:cs="Times New Roman"/>
                <w:szCs w:val="24"/>
                <w:lang w:val="ru-RU" w:eastAsia="ru-RU"/>
              </w:rPr>
              <w:t xml:space="preserve">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Договору змін щодо зменшення ціни Товару/ів в частині непоставленого Постачальником Товару до ціни, виявленої Покупцем, та проект додаткової угоди про внесення таких змін до 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Товару/ів,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 </w:t>
            </w:r>
            <w:r w:rsidRPr="0052317D">
              <w:rPr>
                <w:rFonts w:ascii="Times New Roman" w:eastAsia="Times New Roman" w:hAnsi="Times New Roman" w:cs="Times New Roman"/>
                <w:lang w:val="ru-RU" w:eastAsia="ru-RU"/>
              </w:rPr>
              <w:t xml:space="preserve">У разі розірвання Договору в односторонньому порядку з підстав, вказаних в даному пункті, </w:t>
            </w:r>
            <w:r w:rsidRPr="0052317D">
              <w:rPr>
                <w:rFonts w:ascii="Times New Roman" w:eastAsia="Times New Roman" w:hAnsi="Times New Roman" w:cs="Times New Roman"/>
                <w:noProof/>
                <w:lang w:val="ru-RU" w:eastAsia="ru-RU"/>
              </w:rPr>
              <w:t xml:space="preserve">Договір припиняє свою  дію з дати відправлення Покупцем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E1254A">
            <w:pPr>
              <w:widowControl w:val="0"/>
              <w:numPr>
                <w:ilvl w:val="1"/>
                <w:numId w:val="27"/>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Покупець має право відмовитися від Договору в односторонньому порядку в наступних випадках:</w:t>
            </w:r>
          </w:p>
          <w:p w:rsidR="0052317D" w:rsidRPr="0052317D" w:rsidRDefault="0052317D" w:rsidP="0052317D">
            <w:pPr>
              <w:autoSpaceDE w:val="0"/>
              <w:autoSpaceDN w:val="0"/>
              <w:adjustRightInd w:val="0"/>
              <w:spacing w:after="0" w:line="240" w:lineRule="auto"/>
              <w:ind w:right="34"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ненадання Постачальником документів приналежності </w:t>
            </w:r>
            <w:r w:rsidRPr="0052317D">
              <w:rPr>
                <w:rFonts w:ascii="Times New Roman" w:eastAsia="Times New Roman" w:hAnsi="Times New Roman" w:cs="Times New Roman"/>
                <w:szCs w:val="24"/>
                <w:lang w:val="ru-RU" w:eastAsia="ru-RU"/>
              </w:rPr>
              <w:t>Т</w:t>
            </w:r>
            <w:r w:rsidRPr="0052317D">
              <w:rPr>
                <w:rFonts w:ascii="Times New Roman" w:eastAsia="Times New Roman" w:hAnsi="Times New Roman" w:cs="Times New Roman"/>
                <w:szCs w:val="24"/>
                <w:lang w:eastAsia="ru-RU"/>
              </w:rPr>
              <w:t>овару, що стосується Товару та підлягають переданню разом з Товаром;</w:t>
            </w:r>
          </w:p>
          <w:p w:rsidR="0052317D" w:rsidRPr="0052317D" w:rsidRDefault="0052317D" w:rsidP="0052317D">
            <w:pPr>
              <w:autoSpaceDE w:val="0"/>
              <w:autoSpaceDN w:val="0"/>
              <w:adjustRightInd w:val="0"/>
              <w:spacing w:after="0" w:line="240" w:lineRule="auto"/>
              <w:ind w:right="34"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rsidR="0052317D" w:rsidRPr="0052317D" w:rsidRDefault="0052317D" w:rsidP="0052317D">
            <w:pPr>
              <w:autoSpaceDE w:val="0"/>
              <w:autoSpaceDN w:val="0"/>
              <w:adjustRightInd w:val="0"/>
              <w:spacing w:after="0" w:line="240" w:lineRule="auto"/>
              <w:ind w:right="34"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якщо Постачальник передав Товар, який не відповідає  </w:t>
            </w:r>
            <w:r w:rsidRPr="0052317D">
              <w:rPr>
                <w:rFonts w:ascii="Times New Roman" w:eastAsia="Times New Roman" w:hAnsi="Times New Roman" w:cs="Times New Roman"/>
                <w:noProof/>
                <w:szCs w:val="24"/>
                <w:lang w:eastAsia="ru-RU"/>
              </w:rPr>
              <w:t>комплекту/комплектності;</w:t>
            </w:r>
            <w:r w:rsidRPr="0052317D">
              <w:rPr>
                <w:rFonts w:ascii="Times New Roman" w:eastAsia="Times New Roman" w:hAnsi="Times New Roman" w:cs="Times New Roman"/>
                <w:szCs w:val="24"/>
                <w:lang w:eastAsia="ru-RU"/>
              </w:rPr>
              <w:t xml:space="preserve"> </w:t>
            </w:r>
          </w:p>
          <w:p w:rsidR="0052317D" w:rsidRPr="0052317D" w:rsidRDefault="0052317D" w:rsidP="0052317D">
            <w:pPr>
              <w:autoSpaceDE w:val="0"/>
              <w:autoSpaceDN w:val="0"/>
              <w:adjustRightInd w:val="0"/>
              <w:spacing w:after="0" w:line="240" w:lineRule="auto"/>
              <w:ind w:right="34"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якщо Постачальник передав Товар неналежної якості;</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в інших випадках, передбачених чинним законодавством України.</w:t>
            </w:r>
          </w:p>
          <w:p w:rsidR="0052317D" w:rsidRPr="0052317D" w:rsidRDefault="0052317D" w:rsidP="00E1254A">
            <w:pPr>
              <w:widowControl w:val="0"/>
              <w:numPr>
                <w:ilvl w:val="1"/>
                <w:numId w:val="27"/>
              </w:numPr>
              <w:tabs>
                <w:tab w:val="left" w:pos="284"/>
              </w:tabs>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ru-RU" w:eastAsia="ru-RU"/>
              </w:rPr>
            </w:pPr>
            <w:r w:rsidRPr="0052317D">
              <w:rPr>
                <w:rFonts w:ascii="Times New Roman" w:eastAsia="Times New Roman" w:hAnsi="Times New Roman" w:cs="Times New Roman"/>
                <w:szCs w:val="24"/>
                <w:lang w:val="ru-RU" w:eastAsia="ru-RU"/>
              </w:rPr>
              <w:t>У випадку прийняття Покупцем рішення про відмову від Договору, з підстав, вказаних у п. 11.3 даного Договору, Покупець має право:</w:t>
            </w:r>
          </w:p>
          <w:p w:rsidR="0052317D" w:rsidRPr="0052317D" w:rsidRDefault="0052317D" w:rsidP="0052317D">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lastRenderedPageBreak/>
              <w:t>-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w:t>
            </w:r>
            <w:r w:rsidRPr="0052317D">
              <w:rPr>
                <w:rFonts w:ascii="Times New Roman" w:eastAsia="Times New Roman" w:hAnsi="Times New Roman" w:cs="Times New Roman"/>
                <w:sz w:val="24"/>
                <w:szCs w:val="24"/>
                <w:lang w:eastAsia="ru-RU"/>
              </w:rPr>
              <w:t xml:space="preserve"> яким вважається дата штемпеля про відправлення його Постачальнику</w:t>
            </w:r>
            <w:r w:rsidRPr="0052317D">
              <w:rPr>
                <w:rFonts w:ascii="Times New Roman" w:eastAsia="Times New Roman" w:hAnsi="Times New Roman" w:cs="Times New Roman"/>
                <w:szCs w:val="24"/>
                <w:lang w:eastAsia="ru-RU"/>
              </w:rPr>
              <w:t>;</w:t>
            </w:r>
          </w:p>
          <w:p w:rsidR="0052317D" w:rsidRPr="0052317D" w:rsidRDefault="0052317D" w:rsidP="0052317D">
            <w:pPr>
              <w:numPr>
                <w:ilvl w:val="12"/>
                <w:numId w:val="0"/>
              </w:numPr>
              <w:spacing w:after="0" w:line="240" w:lineRule="auto"/>
              <w:ind w:firstLine="709"/>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szCs w:val="24"/>
                <w:lang w:eastAsia="ru-RU"/>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спливом строку, встановленого Покупцем для усунення недоліків.   </w:t>
            </w:r>
            <w:r w:rsidRPr="0052317D">
              <w:rPr>
                <w:rFonts w:ascii="Times New Roman" w:eastAsia="Times New Roman" w:hAnsi="Times New Roman" w:cs="Times New Roman"/>
                <w:lang w:eastAsia="ru-RU"/>
              </w:rPr>
              <w:t>11.</w:t>
            </w:r>
            <w:r w:rsidRPr="0052317D">
              <w:rPr>
                <w:rFonts w:ascii="Times New Roman" w:eastAsia="Times New Roman" w:hAnsi="Times New Roman" w:cs="Times New Roman"/>
                <w:noProof/>
                <w:lang w:eastAsia="ru-RU"/>
              </w:rPr>
              <w:t>5.</w:t>
            </w:r>
            <w:r w:rsidRPr="0052317D">
              <w:rPr>
                <w:rFonts w:ascii="Times New Roman" w:eastAsia="Times New Roman" w:hAnsi="Times New Roman" w:cs="Times New Roman"/>
                <w:noProof/>
                <w:szCs w:val="24"/>
                <w:lang w:eastAsia="ru-RU"/>
              </w:rPr>
              <w:t xml:space="preserve"> У разі якщо під час виконання цього Договору Покупець виявляє факт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 5 до Договору, який  є його невід’ємною частиною, Покупець має право в односторонньому порядку розірвати цей Договір та/або Постачальник виплачує Покупцю штраф у розмірі 20 % від вартості Товару. (застосовується у випадку, якщо Договір укладається за результатами тендерної процедури закупівель). </w:t>
            </w:r>
          </w:p>
          <w:p w:rsidR="0052317D" w:rsidRPr="0052317D" w:rsidRDefault="0052317D" w:rsidP="0052317D">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noProof/>
                <w:szCs w:val="24"/>
                <w:lang w:eastAsia="ru-RU"/>
              </w:rPr>
              <w:t xml:space="preserve">    11.6. </w:t>
            </w:r>
            <w:r w:rsidRPr="0052317D">
              <w:rPr>
                <w:rFonts w:ascii="Times New Roman" w:eastAsia="Times New Roman" w:hAnsi="Times New Roman" w:cs="Times New Roman"/>
                <w:lang w:eastAsia="ru-RU"/>
              </w:rPr>
              <w:t>До оплати Постачальником штрафу, вказаного у п. 11.5 цього Договору,  Покупець, на суму штрафу, має право притримати оплату за Товар.</w:t>
            </w:r>
          </w:p>
          <w:p w:rsidR="0052317D" w:rsidRPr="0052317D" w:rsidRDefault="0052317D" w:rsidP="0052317D">
            <w:pPr>
              <w:autoSpaceDE w:val="0"/>
              <w:autoSpaceDN w:val="0"/>
              <w:adjustRightInd w:val="0"/>
              <w:spacing w:after="0" w:line="240" w:lineRule="auto"/>
              <w:ind w:firstLine="603"/>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11.7. При розірванні Договору в односторонньому порядку Покупцем з підстав виявлення факту участі у процедурі закупівлі, за результатами якої було укладено цей Договір, пов’язаної особи щодо Постачальника, тобто особи, яка відповідає будь-якій із ознак, зазначених у Додатку №</w:t>
            </w:r>
            <w:r w:rsidRPr="0052317D">
              <w:rPr>
                <w:rFonts w:ascii="Times New Roman" w:eastAsia="Times New Roman" w:hAnsi="Times New Roman" w:cs="Times New Roman"/>
                <w:noProof/>
                <w:szCs w:val="24"/>
                <w:highlight w:val="lightGray"/>
                <w:lang w:eastAsia="ru-RU"/>
              </w:rPr>
              <w:t>5</w:t>
            </w:r>
            <w:r w:rsidRPr="0052317D">
              <w:rPr>
                <w:rFonts w:ascii="Times New Roman" w:eastAsia="Times New Roman" w:hAnsi="Times New Roman" w:cs="Times New Roman"/>
                <w:noProof/>
                <w:szCs w:val="24"/>
                <w:lang w:eastAsia="ru-RU"/>
              </w:rPr>
              <w:t xml:space="preserve"> до Договору, Покупець письмово повідомляє Постачальника  про розірвання Договору в односторонньому порядку з зазначенням підстав  прийняття такого рішення. </w:t>
            </w:r>
            <w:r w:rsidRPr="0052317D">
              <w:rPr>
                <w:rFonts w:ascii="Times New Roman" w:eastAsia="Times New Roman" w:hAnsi="Times New Roman" w:cs="Times New Roman"/>
                <w:noProof/>
                <w:lang w:eastAsia="ru-RU"/>
              </w:rPr>
              <w:t xml:space="preserve">В даному випадку Договір припиняє  дію з дати відправлення повідомлення про розірвання Договору, якою вважається дата поштового штемпеля підприємства зв`язку, через яке надсилається таке повідомлення.  </w:t>
            </w:r>
          </w:p>
          <w:p w:rsidR="0052317D" w:rsidRPr="0052317D" w:rsidRDefault="0052317D" w:rsidP="0052317D">
            <w:pPr>
              <w:spacing w:after="0" w:line="240" w:lineRule="auto"/>
              <w:ind w:firstLine="319"/>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11.8.  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rsidR="0052317D" w:rsidRPr="0052317D" w:rsidRDefault="0052317D" w:rsidP="0052317D">
            <w:pPr>
              <w:spacing w:after="0" w:line="240" w:lineRule="auto"/>
              <w:ind w:firstLine="357"/>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11.9. Постачальник не має права передавати свої права та обов`язки  за Договором третім особам без письмової згоди Покупця</w:t>
            </w:r>
            <w:r w:rsidRPr="0052317D">
              <w:rPr>
                <w:rFonts w:ascii="Times New Roman" w:eastAsia="Times New Roman" w:hAnsi="Times New Roman" w:cs="Times New Roman"/>
                <w:szCs w:val="24"/>
                <w:lang w:eastAsia="ru-RU"/>
              </w:rPr>
              <w:t>.</w:t>
            </w:r>
          </w:p>
          <w:p w:rsidR="0052317D" w:rsidRPr="0052317D" w:rsidRDefault="0052317D" w:rsidP="0052317D">
            <w:pPr>
              <w:spacing w:after="0" w:line="240" w:lineRule="auto"/>
              <w:ind w:left="36" w:firstLine="283"/>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szCs w:val="24"/>
                <w:lang w:eastAsia="ru-RU"/>
              </w:rPr>
              <w:lastRenderedPageBreak/>
              <w:t>11.10. Підписанням цього Договору Постачальник підтверджує, що він ознайомлений та погоджується з Інструкцією</w:t>
            </w:r>
            <w:r w:rsidRPr="0052317D">
              <w:rPr>
                <w:rFonts w:ascii="Times New Roman" w:eastAsia="Times New Roman" w:hAnsi="Times New Roman" w:cs="Times New Roman"/>
                <w:szCs w:val="24"/>
                <w:shd w:val="clear" w:color="auto" w:fill="FFFFFF"/>
                <w:lang w:eastAsia="ru-RU"/>
              </w:rPr>
              <w:t xml:space="preserve"> про порядок реєстрації виданих, повернутих і використаних довіреностей на одержання цінностей, затвердженою наказом ПАТ</w:t>
            </w:r>
            <w:r w:rsidRPr="0052317D">
              <w:rPr>
                <w:rFonts w:ascii="Times New Roman" w:eastAsia="Times New Roman" w:hAnsi="Times New Roman" w:cs="Times New Roman"/>
                <w:szCs w:val="24"/>
                <w:lang w:eastAsia="ru-RU"/>
              </w:rPr>
              <w:t xml:space="preserve"> «Укргазвидобування». </w:t>
            </w:r>
          </w:p>
          <w:p w:rsidR="0052317D" w:rsidRPr="0052317D" w:rsidRDefault="0052317D" w:rsidP="00E1254A">
            <w:pPr>
              <w:widowControl w:val="0"/>
              <w:numPr>
                <w:ilvl w:val="1"/>
                <w:numId w:val="39"/>
              </w:numPr>
              <w:autoSpaceDE w:val="0"/>
              <w:autoSpaceDN w:val="0"/>
              <w:adjustRightInd w:val="0"/>
              <w:spacing w:after="0" w:line="240" w:lineRule="auto"/>
              <w:ind w:left="36" w:firstLine="283"/>
              <w:contextualSpacing/>
              <w:jc w:val="both"/>
              <w:rPr>
                <w:rFonts w:ascii="Times New Roman" w:eastAsia="Times New Roman" w:hAnsi="Times New Roman" w:cs="Times New Roman"/>
                <w:noProof/>
                <w:szCs w:val="20"/>
                <w:lang w:val="ru-RU" w:eastAsia="ru-RU"/>
              </w:rPr>
            </w:pPr>
            <w:r w:rsidRPr="0052317D">
              <w:rPr>
                <w:rFonts w:ascii="Times New Roman" w:eastAsia="Times New Roman" w:hAnsi="Times New Roman" w:cs="Times New Roman"/>
                <w:noProof/>
                <w:szCs w:val="20"/>
                <w:lang w:val="ru-RU" w:eastAsia="ru-RU"/>
              </w:rPr>
              <w:t>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rsidR="0052317D" w:rsidRPr="0052317D" w:rsidRDefault="0052317D" w:rsidP="00E1254A">
            <w:pPr>
              <w:widowControl w:val="0"/>
              <w:numPr>
                <w:ilvl w:val="1"/>
                <w:numId w:val="39"/>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noProof/>
                <w:szCs w:val="24"/>
                <w:lang w:val="ru-RU" w:eastAsia="ru-RU"/>
              </w:rPr>
              <w:t>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52317D" w:rsidRPr="0052317D" w:rsidRDefault="0052317D" w:rsidP="00E1254A">
            <w:pPr>
              <w:widowControl w:val="0"/>
              <w:numPr>
                <w:ilvl w:val="1"/>
                <w:numId w:val="39"/>
              </w:numPr>
              <w:autoSpaceDE w:val="0"/>
              <w:autoSpaceDN w:val="0"/>
              <w:adjustRightInd w:val="0"/>
              <w:spacing w:after="0" w:line="240" w:lineRule="auto"/>
              <w:ind w:firstLine="461"/>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napToGrid w:val="0"/>
                <w:szCs w:val="24"/>
                <w:lang w:eastAsia="ru-RU"/>
              </w:rPr>
              <w:t>Відповідно до Податкового кодексу України Постачальник за даним Договором є/не є платником податку на прибуток  _________________ та є/не є платником податку на додатну вартість на загальних умовах (за умови, що Постачальник є платником податку на прибуток та податку на додану вартість); Покупець є платником податку на прибуток  та податку на додатну вартість  на загальних умовах.</w:t>
            </w:r>
          </w:p>
          <w:p w:rsidR="0052317D" w:rsidRPr="0052317D" w:rsidRDefault="0052317D" w:rsidP="00E1254A">
            <w:pPr>
              <w:widowControl w:val="0"/>
              <w:numPr>
                <w:ilvl w:val="1"/>
                <w:numId w:val="39"/>
              </w:numPr>
              <w:autoSpaceDE w:val="0"/>
              <w:autoSpaceDN w:val="0"/>
              <w:adjustRightInd w:val="0"/>
              <w:spacing w:after="0" w:line="240" w:lineRule="auto"/>
              <w:ind w:left="36" w:firstLine="425"/>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noProof/>
                <w:szCs w:val="24"/>
                <w:lang w:val="ru-RU" w:eastAsia="ru-RU"/>
              </w:rPr>
              <w:t>Взаємовідносини Сторін, не передбачені Договором, регулюються чинним законодавством України.</w:t>
            </w:r>
            <w:r w:rsidRPr="0052317D">
              <w:rPr>
                <w:rFonts w:ascii="Times New Roman" w:eastAsia="Times New Roman" w:hAnsi="Times New Roman" w:cs="Times New Roman"/>
                <w:szCs w:val="24"/>
                <w:lang w:val="ru-RU" w:eastAsia="ru-RU"/>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ru-RU" w:eastAsia="ru-RU"/>
              </w:rPr>
            </w:pPr>
          </w:p>
          <w:p w:rsidR="0052317D" w:rsidRPr="0052317D" w:rsidRDefault="0052317D" w:rsidP="00E1254A">
            <w:pPr>
              <w:widowControl w:val="0"/>
              <w:numPr>
                <w:ilvl w:val="1"/>
                <w:numId w:val="39"/>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noProof/>
                <w:szCs w:val="24"/>
                <w:lang w:val="ru-RU" w:eastAsia="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52317D" w:rsidRPr="0052317D" w:rsidRDefault="0052317D" w:rsidP="0052317D">
            <w:pPr>
              <w:widowControl w:val="0"/>
              <w:numPr>
                <w:ilvl w:val="12"/>
                <w:numId w:val="0"/>
              </w:numPr>
              <w:tabs>
                <w:tab w:val="left" w:pos="0"/>
              </w:tabs>
              <w:autoSpaceDE w:val="0"/>
              <w:autoSpaceDN w:val="0"/>
              <w:adjustRightInd w:val="0"/>
              <w:spacing w:after="0" w:line="240" w:lineRule="auto"/>
              <w:ind w:firstLine="461"/>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noProof/>
                <w:szCs w:val="24"/>
                <w:lang w:val="ru-RU" w:eastAsia="ru-RU"/>
              </w:rPr>
              <w:t xml:space="preserve">У разі зміни  місцезнаходження, банківських реквізитів, статусу платника податків  Сторони, </w:t>
            </w:r>
            <w:r w:rsidRPr="0052317D">
              <w:rPr>
                <w:rFonts w:ascii="Times New Roman" w:eastAsia="Times New Roman" w:hAnsi="Times New Roman" w:cs="Times New Roman"/>
                <w:lang w:val="ru-RU" w:eastAsia="ru-RU"/>
              </w:rPr>
              <w:t>зміни електронної адреси</w:t>
            </w:r>
            <w:r w:rsidRPr="0052317D">
              <w:rPr>
                <w:rFonts w:ascii="Times New Roman" w:eastAsia="Times New Roman" w:hAnsi="Times New Roman" w:cs="Times New Roman"/>
                <w:lang w:eastAsia="ru-RU"/>
              </w:rPr>
              <w:t>,</w:t>
            </w:r>
            <w:r w:rsidRPr="0052317D">
              <w:rPr>
                <w:rFonts w:ascii="Times New Roman" w:eastAsia="Times New Roman" w:hAnsi="Times New Roman" w:cs="Times New Roman"/>
                <w:noProof/>
                <w:szCs w:val="24"/>
                <w:lang w:val="ru-RU" w:eastAsia="ru-RU"/>
              </w:rPr>
              <w:t xml:space="preserve"> така Сторона зобов`язана письмово повідомити іншу Сторону протягом 3-х днів  про такі зміни. </w:t>
            </w:r>
          </w:p>
          <w:p w:rsidR="0052317D" w:rsidRPr="0052317D" w:rsidRDefault="0052317D" w:rsidP="0052317D">
            <w:pPr>
              <w:widowControl w:val="0"/>
              <w:numPr>
                <w:ilvl w:val="12"/>
                <w:numId w:val="0"/>
              </w:numPr>
              <w:tabs>
                <w:tab w:val="left" w:pos="0"/>
              </w:tabs>
              <w:autoSpaceDE w:val="0"/>
              <w:autoSpaceDN w:val="0"/>
              <w:adjustRightInd w:val="0"/>
              <w:spacing w:after="0" w:line="240" w:lineRule="auto"/>
              <w:ind w:firstLine="461"/>
              <w:contextualSpacing/>
              <w:jc w:val="both"/>
              <w:rPr>
                <w:rFonts w:ascii="Times New Roman" w:eastAsia="Times New Roman" w:hAnsi="Times New Roman" w:cs="Times New Roman"/>
                <w:noProof/>
                <w:lang w:val="ru-RU" w:eastAsia="ru-RU"/>
              </w:rPr>
            </w:pPr>
            <w:r w:rsidRPr="0052317D">
              <w:rPr>
                <w:rFonts w:ascii="Times New Roman" w:eastAsia="Times New Roman" w:hAnsi="Times New Roman" w:cs="Times New Roman"/>
                <w:noProof/>
                <w:lang w:val="ru-RU" w:eastAsia="ru-RU"/>
              </w:rPr>
              <w:t>11.1</w:t>
            </w:r>
            <w:r w:rsidRPr="0052317D">
              <w:rPr>
                <w:rFonts w:ascii="Times New Roman" w:eastAsia="Times New Roman" w:hAnsi="Times New Roman" w:cs="Times New Roman"/>
                <w:noProof/>
                <w:lang w:eastAsia="ru-RU"/>
              </w:rPr>
              <w:t>6</w:t>
            </w:r>
            <w:r w:rsidRPr="0052317D">
              <w:rPr>
                <w:rFonts w:ascii="Times New Roman" w:eastAsia="Times New Roman" w:hAnsi="Times New Roman" w:cs="Times New Roman"/>
                <w:noProof/>
                <w:lang w:val="ru-RU" w:eastAsia="ru-RU"/>
              </w:rPr>
              <w:t>. Якщо Договором передбачено направлення листів, повідомлень в електронному вигляді на електронні адреси Сторін, такі листи, повідомлення ввжаються належним чином направленими, якщо вони направлені  в електронному вигляді на всі електронні адреси одночасно, вказані в</w:t>
            </w:r>
            <w:r w:rsidRPr="0052317D">
              <w:rPr>
                <w:rFonts w:ascii="Times New Roman" w:eastAsia="Times New Roman" w:hAnsi="Times New Roman" w:cs="Times New Roman"/>
                <w:b/>
                <w:lang w:val="ru-RU" w:eastAsia="ru-RU"/>
              </w:rPr>
              <w:t xml:space="preserve"> </w:t>
            </w:r>
            <w:r w:rsidRPr="0052317D">
              <w:rPr>
                <w:rFonts w:ascii="Times New Roman" w:eastAsia="Times New Roman" w:hAnsi="Times New Roman" w:cs="Times New Roman"/>
                <w:lang w:val="ru-RU" w:eastAsia="ru-RU"/>
              </w:rPr>
              <w:t xml:space="preserve">розділі </w:t>
            </w:r>
            <w:r w:rsidRPr="0052317D">
              <w:rPr>
                <w:rFonts w:ascii="Times New Roman" w:eastAsia="Times New Roman" w:hAnsi="Times New Roman" w:cs="Times New Roman"/>
                <w:lang w:val="en-US" w:eastAsia="ru-RU"/>
              </w:rPr>
              <w:t>XIV</w:t>
            </w:r>
            <w:r w:rsidRPr="0052317D">
              <w:rPr>
                <w:rFonts w:ascii="Times New Roman" w:eastAsia="Times New Roman" w:hAnsi="Times New Roman" w:cs="Times New Roman"/>
                <w:noProof/>
                <w:lang w:val="ru-RU" w:eastAsia="ru-RU"/>
              </w:rPr>
              <w:t xml:space="preserve"> даного Договору.  </w:t>
            </w:r>
          </w:p>
          <w:p w:rsidR="0052317D" w:rsidRPr="0052317D" w:rsidRDefault="0052317D" w:rsidP="0052317D">
            <w:pPr>
              <w:spacing w:after="0" w:line="240" w:lineRule="auto"/>
              <w:ind w:left="36" w:firstLine="567"/>
              <w:jc w:val="both"/>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 xml:space="preserve">11.17 Договір складений українською мовою – для резидентів або українською та англійською – для нерезидентів в двох  </w:t>
            </w:r>
            <w:r w:rsidRPr="0052317D">
              <w:rPr>
                <w:rFonts w:ascii="Times New Roman" w:eastAsia="Times New Roman" w:hAnsi="Times New Roman" w:cs="Times New Roman"/>
                <w:noProof/>
                <w:szCs w:val="24"/>
                <w:lang w:eastAsia="ru-RU"/>
              </w:rPr>
              <w:lastRenderedPageBreak/>
              <w:t>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w:t>
            </w:r>
          </w:p>
          <w:p w:rsidR="0052317D" w:rsidRPr="0052317D" w:rsidRDefault="0052317D" w:rsidP="0052317D">
            <w:pPr>
              <w:tabs>
                <w:tab w:val="left" w:pos="709"/>
              </w:tabs>
              <w:spacing w:after="0" w:line="240" w:lineRule="auto"/>
              <w:ind w:left="36" w:firstLine="567"/>
              <w:jc w:val="both"/>
              <w:rPr>
                <w:rFonts w:ascii="Times New Roman" w:eastAsia="Times New Roman" w:hAnsi="Times New Roman" w:cs="Times New Roman"/>
                <w:noProof/>
                <w:sz w:val="24"/>
                <w:szCs w:val="24"/>
                <w:lang w:eastAsia="ru-RU"/>
              </w:rPr>
            </w:pPr>
          </w:p>
          <w:tbl>
            <w:tblPr>
              <w:tblStyle w:val="1f7"/>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tblGrid>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ХІІ. Антикорупційне застереження</w:t>
                  </w:r>
                </w:p>
                <w:p w:rsidR="0052317D" w:rsidRPr="0052317D" w:rsidRDefault="0052317D" w:rsidP="0052317D">
                  <w:pPr>
                    <w:ind w:firstLine="284"/>
                    <w:rPr>
                      <w:sz w:val="24"/>
                      <w:szCs w:val="24"/>
                    </w:rPr>
                  </w:pPr>
                  <w:r w:rsidRPr="0052317D">
                    <w:rPr>
                      <w:sz w:val="24"/>
                      <w:szCs w:val="24"/>
                    </w:rPr>
                    <w:t>12.1 При виконанні своїх зобов'язань за цим Договором,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12.2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застосовними для цілей цього Договору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52317D" w:rsidRPr="0052317D" w:rsidTr="00392083">
              <w:tc>
                <w:tcPr>
                  <w:tcW w:w="4933" w:type="dxa"/>
                </w:tcPr>
                <w:p w:rsidR="0052317D" w:rsidRPr="0052317D" w:rsidRDefault="0052317D" w:rsidP="0052317D">
                  <w:pPr>
                    <w:ind w:firstLine="284"/>
                    <w:rPr>
                      <w:sz w:val="24"/>
                      <w:szCs w:val="24"/>
                    </w:rPr>
                  </w:pPr>
                  <w:r w:rsidRPr="0052317D">
                    <w:rPr>
                      <w:sz w:val="24"/>
                      <w:szCs w:val="24"/>
                    </w:rPr>
                    <w:t>12.3.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52317D" w:rsidRPr="0052317D" w:rsidRDefault="0052317D" w:rsidP="0052317D">
                  <w:pPr>
                    <w:ind w:firstLine="284"/>
                    <w:rPr>
                      <w:sz w:val="24"/>
                      <w:szCs w:val="24"/>
                    </w:rPr>
                  </w:pPr>
                  <w:r w:rsidRPr="0052317D">
                    <w:rPr>
                      <w:sz w:val="24"/>
                      <w:szCs w:val="24"/>
                    </w:rPr>
                    <w:t>Під діями працівника, здійснюваними на користь стимулюючої його Сторони, розуміються:</w:t>
                  </w:r>
                </w:p>
                <w:p w:rsidR="0052317D" w:rsidRPr="0052317D" w:rsidRDefault="0052317D" w:rsidP="00E1254A">
                  <w:pPr>
                    <w:numPr>
                      <w:ilvl w:val="0"/>
                      <w:numId w:val="49"/>
                    </w:numPr>
                    <w:ind w:firstLine="284"/>
                    <w:rPr>
                      <w:sz w:val="24"/>
                      <w:szCs w:val="24"/>
                    </w:rPr>
                  </w:pPr>
                  <w:r w:rsidRPr="0052317D">
                    <w:rPr>
                      <w:sz w:val="24"/>
                      <w:szCs w:val="24"/>
                    </w:rPr>
                    <w:t>надання невиправданих переваг у порівнянні з іншими контрагентами;</w:t>
                  </w:r>
                </w:p>
                <w:p w:rsidR="0052317D" w:rsidRPr="0052317D" w:rsidRDefault="0052317D" w:rsidP="00E1254A">
                  <w:pPr>
                    <w:numPr>
                      <w:ilvl w:val="0"/>
                      <w:numId w:val="49"/>
                    </w:numPr>
                    <w:ind w:firstLine="284"/>
                    <w:rPr>
                      <w:sz w:val="24"/>
                      <w:szCs w:val="24"/>
                    </w:rPr>
                  </w:pPr>
                  <w:r w:rsidRPr="0052317D">
                    <w:rPr>
                      <w:sz w:val="24"/>
                      <w:szCs w:val="24"/>
                    </w:rPr>
                    <w:t>надання будь-яких гарантій;</w:t>
                  </w:r>
                </w:p>
                <w:p w:rsidR="0052317D" w:rsidRPr="0052317D" w:rsidRDefault="0052317D" w:rsidP="00E1254A">
                  <w:pPr>
                    <w:numPr>
                      <w:ilvl w:val="0"/>
                      <w:numId w:val="49"/>
                    </w:numPr>
                    <w:ind w:firstLine="284"/>
                    <w:rPr>
                      <w:sz w:val="24"/>
                      <w:szCs w:val="24"/>
                    </w:rPr>
                  </w:pPr>
                  <w:r w:rsidRPr="0052317D">
                    <w:rPr>
                      <w:sz w:val="24"/>
                      <w:szCs w:val="24"/>
                    </w:rPr>
                    <w:t>прискорення існуючих процедур (спрощення формальностей);</w:t>
                  </w:r>
                </w:p>
                <w:p w:rsidR="0052317D" w:rsidRPr="0052317D" w:rsidRDefault="0052317D" w:rsidP="00E1254A">
                  <w:pPr>
                    <w:numPr>
                      <w:ilvl w:val="0"/>
                      <w:numId w:val="49"/>
                    </w:numPr>
                    <w:ind w:firstLine="284"/>
                    <w:rPr>
                      <w:sz w:val="24"/>
                      <w:szCs w:val="24"/>
                    </w:rPr>
                  </w:pPr>
                  <w:r w:rsidRPr="0052317D">
                    <w:rPr>
                      <w:sz w:val="24"/>
                      <w:szCs w:val="24"/>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52317D" w:rsidRPr="0052317D" w:rsidRDefault="0052317D" w:rsidP="0052317D">
                  <w:pPr>
                    <w:rPr>
                      <w:sz w:val="24"/>
                      <w:szCs w:val="24"/>
                    </w:rPr>
                  </w:pPr>
                </w:p>
                <w:p w:rsidR="0052317D" w:rsidRPr="0052317D" w:rsidRDefault="0052317D" w:rsidP="0052317D">
                  <w:pPr>
                    <w:rPr>
                      <w:sz w:val="24"/>
                      <w:szCs w:val="24"/>
                    </w:rPr>
                  </w:pP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lastRenderedPageBreak/>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52317D" w:rsidRPr="0052317D" w:rsidRDefault="0052317D" w:rsidP="0052317D">
                  <w:pPr>
                    <w:ind w:firstLine="284"/>
                    <w:rPr>
                      <w:sz w:val="24"/>
                      <w:szCs w:val="24"/>
                    </w:rPr>
                  </w:pPr>
                  <w:r w:rsidRPr="0052317D">
                    <w:rPr>
                      <w:sz w:val="24"/>
                      <w:szCs w:val="24"/>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12.5.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 xml:space="preserve">12.6. З метою проведення антикорупційних перевірок Постачальник  зобов'язується не пізніше (5) п’яти робочих днів з моменту укладення цього Договору, а також у будь-який час протягом дії цього Договору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w:t>
                  </w:r>
                  <w:r w:rsidRPr="0052317D">
                    <w:rPr>
                      <w:sz w:val="24"/>
                      <w:szCs w:val="24"/>
                    </w:rPr>
                    <w:lastRenderedPageBreak/>
                    <w:t>Додатком №2 до цього Договору з додаванням підтверджуючих документів (далі – Інформація).</w:t>
                  </w:r>
                </w:p>
                <w:p w:rsidR="0052317D" w:rsidRPr="0052317D" w:rsidRDefault="0052317D" w:rsidP="0052317D">
                  <w:pPr>
                    <w:ind w:firstLine="284"/>
                    <w:rPr>
                      <w:sz w:val="24"/>
                      <w:szCs w:val="24"/>
                    </w:rPr>
                  </w:pPr>
                  <w:r w:rsidRPr="0052317D">
                    <w:rPr>
                      <w:sz w:val="24"/>
                      <w:szCs w:val="24"/>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52317D" w:rsidRPr="0052317D" w:rsidRDefault="0052317D" w:rsidP="0052317D">
                  <w:pPr>
                    <w:ind w:firstLine="284"/>
                    <w:rPr>
                      <w:sz w:val="24"/>
                      <w:szCs w:val="24"/>
                    </w:rPr>
                  </w:pPr>
                  <w:r w:rsidRPr="0052317D">
                    <w:rPr>
                      <w:sz w:val="24"/>
                      <w:szCs w:val="24"/>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lastRenderedPageBreak/>
                    <w:t>12.7. Сторони визнають, що їх можливі неправомірні дії та порушення антикорупційних умов цього Договору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12.8. Сторони гарантують здійснення належного розгляду за представленими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52317D" w:rsidRPr="0052317D" w:rsidRDefault="0052317D" w:rsidP="0052317D">
                  <w:pPr>
                    <w:ind w:firstLine="284"/>
                    <w:rPr>
                      <w:sz w:val="24"/>
                      <w:szCs w:val="24"/>
                    </w:rPr>
                  </w:pP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12.9. Сторони гарантують повну конфіденційність при виконанні антикорупційних умов цього Договору,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52317D" w:rsidRPr="0052317D" w:rsidTr="00392083">
              <w:tc>
                <w:tcPr>
                  <w:tcW w:w="4933" w:type="dxa"/>
                  <w:hideMark/>
                </w:tcPr>
                <w:p w:rsidR="0052317D" w:rsidRPr="0052317D" w:rsidRDefault="0052317D" w:rsidP="0052317D">
                  <w:pPr>
                    <w:ind w:firstLine="284"/>
                    <w:rPr>
                      <w:sz w:val="24"/>
                      <w:szCs w:val="24"/>
                    </w:rPr>
                  </w:pPr>
                  <w:r w:rsidRPr="0052317D">
                    <w:rPr>
                      <w:sz w:val="24"/>
                      <w:szCs w:val="24"/>
                    </w:rPr>
                    <w:t xml:space="preserve">12.10. У разі відмови Постачальника від надання Інформації, яку визначено у цьому Договорі, фактичного ненадання такої інформації, надання інформації з порушенням строків, встановлених у цьому Договорі, або надання недостовірної Інформації, Покупець має право в односторонньому порядку відмовитися від виконання Договору шляхом направлення </w:t>
                  </w:r>
                  <w:r w:rsidRPr="0052317D">
                    <w:rPr>
                      <w:sz w:val="24"/>
                      <w:szCs w:val="24"/>
                    </w:rPr>
                    <w:lastRenderedPageBreak/>
                    <w:t>письмового повідомлення про припинення Договору через 5 (п’ять) робочих днів з моменту направлення повідомлення.</w:t>
                  </w:r>
                </w:p>
                <w:p w:rsidR="0052317D" w:rsidRPr="0052317D" w:rsidRDefault="0052317D" w:rsidP="0052317D">
                  <w:pPr>
                    <w:ind w:firstLine="284"/>
                    <w:rPr>
                      <w:sz w:val="24"/>
                      <w:szCs w:val="24"/>
                    </w:rPr>
                  </w:pPr>
                  <w:r w:rsidRPr="0052317D">
                    <w:rPr>
                      <w:sz w:val="24"/>
                      <w:szCs w:val="24"/>
                    </w:rPr>
                    <w:t xml:space="preserve">У разі надання Інформації не в повному обсязі, так само неподання </w:t>
                  </w:r>
                  <w:r w:rsidRPr="0052317D">
                    <w:rPr>
                      <w:sz w:val="24"/>
                      <w:szCs w:val="24"/>
                      <w:lang w:val="en-US"/>
                    </w:rPr>
                    <w:t>I</w:t>
                  </w:r>
                  <w:r w:rsidRPr="0052317D">
                    <w:rPr>
                      <w:sz w:val="24"/>
                      <w:szCs w:val="24"/>
                    </w:rPr>
                    <w:t>нформації зазначеної у формі (Додаток №2 до цього Договору)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через 5 (п'ять) робочих днів з моменту направлення повідомлення.</w:t>
                  </w:r>
                </w:p>
              </w:tc>
            </w:tr>
            <w:tr w:rsidR="0052317D" w:rsidRPr="0052317D" w:rsidTr="00392083">
              <w:tc>
                <w:tcPr>
                  <w:tcW w:w="4933" w:type="dxa"/>
                </w:tcPr>
                <w:p w:rsidR="0052317D" w:rsidRPr="0052317D" w:rsidRDefault="0052317D" w:rsidP="0052317D">
                  <w:pPr>
                    <w:ind w:firstLine="284"/>
                    <w:rPr>
                      <w:sz w:val="24"/>
                      <w:szCs w:val="24"/>
                    </w:rPr>
                  </w:pPr>
                  <w:r w:rsidRPr="0052317D">
                    <w:rPr>
                      <w:sz w:val="24"/>
                      <w:szCs w:val="24"/>
                    </w:rPr>
                    <w:lastRenderedPageBreak/>
                    <w:t>12.11. Зазначена у цьому розділі умова є істотною умовою цього Договору відповідно до частини 1 ст. 638 ЦК України.</w:t>
                  </w:r>
                </w:p>
                <w:p w:rsidR="0052317D" w:rsidRPr="0052317D" w:rsidRDefault="0052317D" w:rsidP="0052317D">
                  <w:pPr>
                    <w:rPr>
                      <w:sz w:val="24"/>
                      <w:szCs w:val="24"/>
                    </w:rPr>
                  </w:pPr>
                </w:p>
              </w:tc>
            </w:tr>
          </w:tbl>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XI</w:t>
            </w:r>
            <w:r w:rsidRPr="0052317D">
              <w:rPr>
                <w:rFonts w:ascii="Times New Roman" w:eastAsia="Times New Roman" w:hAnsi="Times New Roman" w:cs="Times New Roman"/>
                <w:b/>
                <w:bCs/>
                <w:szCs w:val="24"/>
                <w:lang w:val="en-US" w:eastAsia="ru-RU"/>
              </w:rPr>
              <w:t>II</w:t>
            </w:r>
            <w:r w:rsidRPr="0052317D">
              <w:rPr>
                <w:rFonts w:ascii="Times New Roman" w:eastAsia="Times New Roman" w:hAnsi="Times New Roman" w:cs="Times New Roman"/>
                <w:b/>
                <w:bCs/>
                <w:szCs w:val="24"/>
                <w:lang w:eastAsia="ru-RU"/>
              </w:rPr>
              <w:t>. Додатки до Договору</w:t>
            </w:r>
          </w:p>
          <w:p w:rsidR="0052317D" w:rsidRPr="0052317D" w:rsidRDefault="0052317D" w:rsidP="00E1254A">
            <w:pPr>
              <w:widowControl w:val="0"/>
              <w:numPr>
                <w:ilvl w:val="1"/>
                <w:numId w:val="28"/>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noProof/>
                <w:szCs w:val="24"/>
                <w:lang w:val="ru-RU" w:eastAsia="ru-RU"/>
              </w:rPr>
              <w:t>Додаток №1:  Специфікація/-ї № 1 та №2</w:t>
            </w:r>
          </w:p>
          <w:p w:rsidR="0052317D" w:rsidRPr="0052317D" w:rsidRDefault="0052317D" w:rsidP="00E1254A">
            <w:pPr>
              <w:widowControl w:val="0"/>
              <w:numPr>
                <w:ilvl w:val="1"/>
                <w:numId w:val="28"/>
              </w:numPr>
              <w:autoSpaceDE w:val="0"/>
              <w:autoSpaceDN w:val="0"/>
              <w:adjustRightInd w:val="0"/>
              <w:spacing w:after="0" w:line="240" w:lineRule="auto"/>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zCs w:val="24"/>
                <w:lang w:val="ru-RU" w:eastAsia="ru-RU"/>
              </w:rPr>
              <w:t>Додаток №2: Форма –</w:t>
            </w:r>
            <w:r w:rsidRPr="0052317D">
              <w:rPr>
                <w:rFonts w:ascii="Times New Roman" w:eastAsia="Times New Roman" w:hAnsi="Times New Roman" w:cs="Times New Roman"/>
                <w:b/>
                <w:bCs/>
                <w:szCs w:val="24"/>
                <w:lang w:val="ru-RU" w:eastAsia="ru-RU"/>
              </w:rPr>
              <w:t xml:space="preserve"> </w:t>
            </w:r>
            <w:r w:rsidRPr="0052317D">
              <w:rPr>
                <w:rFonts w:ascii="Times New Roman" w:eastAsia="Times New Roman" w:hAnsi="Times New Roman" w:cs="Times New Roman"/>
                <w:b/>
                <w:bCs/>
                <w:szCs w:val="24"/>
                <w:lang w:eastAsia="ru-RU"/>
              </w:rPr>
              <w:t>«</w:t>
            </w:r>
            <w:r w:rsidRPr="0052317D">
              <w:rPr>
                <w:rFonts w:ascii="Times New Roman" w:eastAsia="Times New Roman" w:hAnsi="Times New Roman" w:cs="Times New Roman"/>
                <w:bCs/>
                <w:szCs w:val="24"/>
                <w:lang w:val="ru-RU" w:eastAsia="ru-RU"/>
              </w:rPr>
              <w:t>Інформація про власників контрагента, включаючи кінцевого бенефіціарного власника (контролера)</w:t>
            </w:r>
            <w:r w:rsidRPr="0052317D">
              <w:rPr>
                <w:rFonts w:ascii="Times New Roman" w:eastAsia="Times New Roman" w:hAnsi="Times New Roman" w:cs="Times New Roman"/>
                <w:bCs/>
                <w:szCs w:val="24"/>
                <w:lang w:eastAsia="ru-RU"/>
              </w:rPr>
              <w:t>»</w:t>
            </w:r>
          </w:p>
          <w:p w:rsidR="0052317D" w:rsidRPr="0052317D" w:rsidRDefault="0052317D" w:rsidP="00E1254A">
            <w:pPr>
              <w:widowControl w:val="0"/>
              <w:numPr>
                <w:ilvl w:val="1"/>
                <w:numId w:val="28"/>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zCs w:val="24"/>
                <w:lang w:val="ru-RU" w:eastAsia="ru-RU"/>
              </w:rPr>
              <w:t>Додаток №3</w:t>
            </w:r>
            <w:r w:rsidRPr="0052317D">
              <w:rPr>
                <w:rFonts w:ascii="Times New Roman" w:eastAsia="Times New Roman" w:hAnsi="Times New Roman" w:cs="Times New Roman"/>
                <w:szCs w:val="24"/>
                <w:lang w:eastAsia="ru-RU"/>
              </w:rPr>
              <w:t>: Форма – «Акт приймання-передачі Товару».</w:t>
            </w:r>
            <w:r w:rsidRPr="0052317D">
              <w:rPr>
                <w:rFonts w:ascii="Times New Roman" w:eastAsia="Times New Roman" w:hAnsi="Times New Roman" w:cs="Times New Roman"/>
                <w:szCs w:val="24"/>
                <w:lang w:val="ru-RU" w:eastAsia="ru-RU"/>
              </w:rPr>
              <w:t xml:space="preserve">  (</w:t>
            </w:r>
            <w:r w:rsidRPr="0052317D">
              <w:rPr>
                <w:rFonts w:ascii="Times New Roman" w:eastAsia="Times New Roman" w:hAnsi="Times New Roman" w:cs="Times New Roman"/>
                <w:szCs w:val="24"/>
                <w:lang w:eastAsia="ru-RU"/>
              </w:rPr>
              <w:t>форма акту призначена для нерезидента)</w:t>
            </w:r>
          </w:p>
          <w:p w:rsidR="0052317D" w:rsidRPr="0052317D" w:rsidRDefault="0052317D" w:rsidP="00E1254A">
            <w:pPr>
              <w:widowControl w:val="0"/>
              <w:numPr>
                <w:ilvl w:val="1"/>
                <w:numId w:val="28"/>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zCs w:val="24"/>
                <w:lang w:val="ru-RU" w:eastAsia="ru-RU"/>
              </w:rPr>
              <w:t>Додаток №</w:t>
            </w:r>
            <w:r w:rsidRPr="0052317D">
              <w:rPr>
                <w:rFonts w:ascii="Times New Roman" w:eastAsia="Times New Roman" w:hAnsi="Times New Roman" w:cs="Times New Roman"/>
                <w:szCs w:val="24"/>
                <w:lang w:val="en-US" w:eastAsia="ru-RU"/>
              </w:rPr>
              <w:t>4</w:t>
            </w:r>
            <w:r w:rsidRPr="0052317D">
              <w:rPr>
                <w:rFonts w:ascii="Times New Roman" w:eastAsia="Times New Roman" w:hAnsi="Times New Roman" w:cs="Times New Roman"/>
                <w:szCs w:val="24"/>
                <w:lang w:val="ru-RU" w:eastAsia="ru-RU"/>
              </w:rPr>
              <w:t xml:space="preserve">: </w:t>
            </w:r>
            <w:r w:rsidRPr="0052317D">
              <w:rPr>
                <w:rFonts w:ascii="Times New Roman" w:eastAsia="Times New Roman" w:hAnsi="Times New Roman" w:cs="Times New Roman"/>
                <w:szCs w:val="24"/>
                <w:lang w:eastAsia="ru-RU"/>
              </w:rPr>
              <w:t>«</w:t>
            </w:r>
            <w:r w:rsidRPr="0052317D">
              <w:rPr>
                <w:rFonts w:ascii="Times New Roman" w:eastAsia="Times New Roman" w:hAnsi="Times New Roman" w:cs="Times New Roman"/>
                <w:szCs w:val="24"/>
                <w:lang w:val="ru-RU" w:eastAsia="ru-RU"/>
              </w:rPr>
              <w:t>Техн</w:t>
            </w:r>
            <w:r w:rsidRPr="0052317D">
              <w:rPr>
                <w:rFonts w:ascii="Times New Roman" w:eastAsia="Times New Roman" w:hAnsi="Times New Roman" w:cs="Times New Roman"/>
                <w:szCs w:val="24"/>
                <w:lang w:eastAsia="ru-RU"/>
              </w:rPr>
              <w:t>ічні</w:t>
            </w:r>
          </w:p>
          <w:p w:rsidR="0052317D" w:rsidRPr="0052317D" w:rsidRDefault="0052317D" w:rsidP="0052317D">
            <w:pPr>
              <w:widowControl w:val="0"/>
              <w:autoSpaceDE w:val="0"/>
              <w:autoSpaceDN w:val="0"/>
              <w:adjustRightInd w:val="0"/>
              <w:spacing w:after="0" w:line="240" w:lineRule="auto"/>
              <w:ind w:left="357" w:hanging="38"/>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szCs w:val="24"/>
                <w:lang w:eastAsia="ru-RU"/>
              </w:rPr>
              <w:t xml:space="preserve"> характеристики Товару» (застосовується у разі необхідності) </w:t>
            </w:r>
          </w:p>
          <w:p w:rsidR="0052317D" w:rsidRPr="0052317D" w:rsidRDefault="0052317D" w:rsidP="00E1254A">
            <w:pPr>
              <w:numPr>
                <w:ilvl w:val="1"/>
                <w:numId w:val="28"/>
              </w:numPr>
              <w:shd w:val="clear" w:color="auto" w:fill="FFFFFF"/>
              <w:spacing w:after="0" w:line="240" w:lineRule="auto"/>
              <w:ind w:left="-106" w:firstLine="425"/>
              <w:jc w:val="both"/>
              <w:textAlignment w:val="baseline"/>
              <w:rPr>
                <w:rFonts w:ascii="Times New Roman" w:eastAsia="Times New Roman" w:hAnsi="Times New Roman" w:cs="Times New Roman"/>
                <w:color w:val="000000"/>
                <w:sz w:val="24"/>
                <w:szCs w:val="24"/>
                <w:lang w:eastAsia="ru-RU"/>
              </w:rPr>
            </w:pPr>
            <w:r w:rsidRPr="0052317D">
              <w:rPr>
                <w:rFonts w:ascii="Times New Roman" w:eastAsia="Calibri" w:hAnsi="Times New Roman" w:cs="Times New Roman"/>
                <w:lang w:eastAsia="uk-UA"/>
              </w:rPr>
              <w:t>Додаток №</w:t>
            </w:r>
            <w:r w:rsidRPr="0052317D">
              <w:rPr>
                <w:rFonts w:ascii="Times New Roman" w:eastAsia="Calibri" w:hAnsi="Times New Roman" w:cs="Times New Roman"/>
                <w:lang w:val="ru-RU" w:eastAsia="uk-UA"/>
              </w:rPr>
              <w:t>5</w:t>
            </w:r>
            <w:r w:rsidRPr="0052317D">
              <w:rPr>
                <w:rFonts w:ascii="Times New Roman" w:eastAsia="Calibri" w:hAnsi="Times New Roman" w:cs="Times New Roman"/>
                <w:lang w:eastAsia="uk-UA"/>
              </w:rPr>
              <w:t xml:space="preserve">: </w:t>
            </w:r>
            <w:r w:rsidRPr="0052317D">
              <w:rPr>
                <w:rFonts w:ascii="Times New Roman" w:eastAsia="Calibri" w:hAnsi="Times New Roman" w:cs="Times New Roman"/>
                <w:bCs/>
                <w:lang w:eastAsia="uk-UA"/>
              </w:rPr>
              <w:t>Критерії о</w:t>
            </w:r>
            <w:r w:rsidRPr="0052317D">
              <w:rPr>
                <w:rFonts w:ascii="Times New Roman" w:eastAsia="Times New Roman" w:hAnsi="Times New Roman" w:cs="Times New Roman"/>
                <w:color w:val="000000"/>
                <w:lang w:eastAsia="ru-RU"/>
              </w:rPr>
              <w:t>знак пов’язаних осіб.</w:t>
            </w:r>
          </w:p>
          <w:p w:rsidR="0052317D" w:rsidRPr="0052317D" w:rsidRDefault="0052317D" w:rsidP="00E1254A">
            <w:pPr>
              <w:widowControl w:val="0"/>
              <w:numPr>
                <w:ilvl w:val="1"/>
                <w:numId w:val="28"/>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ru-RU" w:eastAsia="ru-RU"/>
              </w:rPr>
            </w:pPr>
            <w:r w:rsidRPr="0052317D">
              <w:rPr>
                <w:rFonts w:ascii="Times New Roman" w:eastAsia="Times New Roman" w:hAnsi="Times New Roman" w:cs="Times New Roman"/>
                <w:lang w:eastAsia="ru-RU"/>
              </w:rPr>
              <w:t>Додаток №</w:t>
            </w:r>
            <w:r w:rsidRPr="0052317D">
              <w:rPr>
                <w:rFonts w:ascii="Times New Roman" w:eastAsia="Times New Roman" w:hAnsi="Times New Roman" w:cs="Times New Roman"/>
                <w:lang w:val="ru-RU" w:eastAsia="ru-RU"/>
              </w:rPr>
              <w:t>6</w:t>
            </w:r>
            <w:r w:rsidRPr="0052317D">
              <w:rPr>
                <w:rFonts w:ascii="Times New Roman" w:eastAsia="Times New Roman" w:hAnsi="Times New Roman" w:cs="Times New Roman"/>
                <w:lang w:eastAsia="ru-RU"/>
              </w:rPr>
              <w:t>: «</w:t>
            </w:r>
            <w:r w:rsidRPr="0052317D">
              <w:rPr>
                <w:rFonts w:ascii="Times New Roman" w:eastAsia="Times New Roman" w:hAnsi="Times New Roman" w:cs="Times New Roman"/>
                <w:lang w:val="ru-RU" w:eastAsia="ru-RU"/>
              </w:rPr>
              <w:t>Типова форма банківської гарантії/стендбай акредитиву виконання зобов'язань Виконавцем за контрактом/договором</w:t>
            </w:r>
            <w:r w:rsidRPr="0052317D">
              <w:rPr>
                <w:rFonts w:ascii="Times New Roman" w:eastAsia="Times New Roman" w:hAnsi="Times New Roman" w:cs="Times New Roman"/>
                <w:lang w:eastAsia="ru-RU"/>
              </w:rPr>
              <w:t xml:space="preserve">» </w:t>
            </w:r>
          </w:p>
          <w:p w:rsidR="0052317D" w:rsidRPr="0052317D" w:rsidRDefault="0052317D" w:rsidP="0052317D">
            <w:pPr>
              <w:spacing w:after="0" w:line="240" w:lineRule="auto"/>
              <w:rPr>
                <w:rFonts w:ascii="Times New Roman" w:eastAsia="Times New Roman" w:hAnsi="Times New Roman" w:cs="Times New Roman"/>
                <w:noProof/>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XIV. Місцезнаходження та банківські</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реквізити Сторін</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sz w:val="24"/>
                <w:szCs w:val="28"/>
                <w:lang w:val="ru-RU" w:eastAsia="ru-RU"/>
              </w:rPr>
            </w:pPr>
            <w:r w:rsidRPr="0052317D">
              <w:rPr>
                <w:rFonts w:ascii="Times New Roman" w:eastAsia="Times New Roman" w:hAnsi="Times New Roman" w:cs="Times New Roman"/>
                <w:b/>
                <w:noProof/>
                <w:szCs w:val="28"/>
                <w:lang w:eastAsia="ru-RU"/>
              </w:rPr>
              <w:t>ПОСТАЧАЛЬН</w:t>
            </w:r>
            <w:r w:rsidRPr="0052317D">
              <w:rPr>
                <w:rFonts w:ascii="Times New Roman" w:eastAsia="Times New Roman" w:hAnsi="Times New Roman" w:cs="Times New Roman"/>
                <w:b/>
                <w:noProof/>
                <w:szCs w:val="28"/>
                <w:lang w:val="ru-RU" w:eastAsia="ru-RU"/>
              </w:rPr>
              <w:t>ИК</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4"/>
                <w:lang w:eastAsia="ru-RU"/>
              </w:rPr>
            </w:pPr>
            <w:r w:rsidRPr="0052317D">
              <w:rPr>
                <w:rFonts w:ascii="Times New Roman" w:eastAsia="Times New Roman" w:hAnsi="Times New Roman" w:cs="Times New Roman"/>
                <w:b/>
                <w:noProof/>
                <w:szCs w:val="24"/>
                <w:lang w:eastAsia="ru-RU"/>
              </w:rPr>
              <w:t>від Постачальника:</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4"/>
                <w:lang w:eastAsia="ru-RU"/>
              </w:rPr>
            </w:pPr>
          </w:p>
          <w:p w:rsidR="0052317D" w:rsidRPr="0052317D" w:rsidRDefault="0052317D" w:rsidP="0052317D">
            <w:pPr>
              <w:spacing w:after="0" w:line="240" w:lineRule="auto"/>
              <w:ind w:right="-1141"/>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Тел. _________________</w:t>
            </w:r>
          </w:p>
          <w:p w:rsidR="0052317D" w:rsidRPr="0052317D" w:rsidRDefault="0052317D" w:rsidP="0052317D">
            <w:pPr>
              <w:spacing w:after="0" w:line="240" w:lineRule="auto"/>
              <w:ind w:right="-1141"/>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Тел./факс______________</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4"/>
                <w:lang w:eastAsia="ru-RU"/>
              </w:rPr>
            </w:pPr>
            <w:r w:rsidRPr="0052317D">
              <w:rPr>
                <w:rFonts w:ascii="Times New Roman" w:eastAsia="Times New Roman" w:hAnsi="Times New Roman" w:cs="Times New Roman"/>
                <w:lang w:eastAsia="ru-RU"/>
              </w:rPr>
              <w:t>Електронна адреса_______</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noProof/>
                <w:lang w:eastAsia="ru-RU"/>
              </w:rPr>
              <w:t>______________________/</w:t>
            </w:r>
            <w:r w:rsidRPr="0052317D">
              <w:rPr>
                <w:rFonts w:ascii="Times New Roman" w:eastAsia="Times New Roman" w:hAnsi="Times New Roman" w:cs="Times New Roman"/>
                <w:b/>
                <w:lang w:eastAsia="ru-RU"/>
              </w:rPr>
              <w:t xml:space="preserve"> </w:t>
            </w:r>
            <w:r w:rsidRPr="0052317D">
              <w:rPr>
                <w:rFonts w:ascii="Times New Roman" w:eastAsia="Times New Roman" w:hAnsi="Times New Roman" w:cs="Times New Roman"/>
                <w:b/>
                <w:lang w:val="ru-RU" w:eastAsia="ru-RU"/>
              </w:rPr>
              <w:t>________</w:t>
            </w:r>
            <w:r w:rsidRPr="0052317D">
              <w:rPr>
                <w:rFonts w:ascii="Times New Roman" w:eastAsia="Times New Roman" w:hAnsi="Times New Roman" w:cs="Times New Roman"/>
                <w:b/>
                <w:lang w:eastAsia="ru-RU"/>
              </w:rPr>
              <w:t>/</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Cs w:val="24"/>
                <w:lang w:eastAsia="ru-RU"/>
              </w:rPr>
              <w:t>Підпис</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noProof/>
                <w:szCs w:val="24"/>
                <w:lang w:eastAsia="ru-RU"/>
              </w:rPr>
              <w:t>М.П.</w:t>
            </w:r>
          </w:p>
          <w:p w:rsidR="0052317D" w:rsidRPr="0052317D" w:rsidRDefault="0052317D" w:rsidP="0052317D">
            <w:pPr>
              <w:autoSpaceDE w:val="0"/>
              <w:autoSpaceDN w:val="0"/>
              <w:adjustRightInd w:val="0"/>
              <w:spacing w:after="0" w:line="240" w:lineRule="auto"/>
              <w:ind w:left="-108" w:firstLine="108"/>
              <w:rPr>
                <w:rFonts w:ascii="Times New Roman" w:eastAsia="Times New Roman" w:hAnsi="Times New Roman" w:cs="Times New Roman"/>
                <w:sz w:val="24"/>
                <w:szCs w:val="24"/>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
                <w:kern w:val="1"/>
                <w:sz w:val="24"/>
                <w:szCs w:val="30"/>
                <w:lang w:eastAsia="ru-RU"/>
              </w:rPr>
            </w:pPr>
            <w:r w:rsidRPr="0052317D">
              <w:rPr>
                <w:rFonts w:ascii="Times New Roman" w:eastAsia="Times New Roman" w:hAnsi="Times New Roman" w:cs="Times New Roman"/>
                <w:b/>
                <w:noProof/>
                <w:szCs w:val="28"/>
                <w:lang w:eastAsia="ru-RU"/>
              </w:rPr>
              <w:t>ПОКУПЕЦЬ</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Cs w:val="24"/>
                <w:lang w:eastAsia="ru-RU"/>
              </w:rPr>
              <w:t>Акціонерне товариство «Укргазвидобування»</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lastRenderedPageBreak/>
              <w:t xml:space="preserve">Адреса: 04053, Шевченківський р-н, м. Київ, вул. Кудрявська, 26/28 </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код ЄДРПОУ 30019775</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ІПН 300197726657</w:t>
            </w:r>
          </w:p>
          <w:p w:rsidR="0052317D" w:rsidRPr="0052317D" w:rsidRDefault="0052317D" w:rsidP="0052317D">
            <w:pPr>
              <w:spacing w:after="0" w:line="240" w:lineRule="auto"/>
              <w:ind w:right="-1141"/>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Тел. _________________</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Телефон</w:t>
            </w:r>
            <w:r w:rsidRPr="0052317D">
              <w:rPr>
                <w:rFonts w:ascii="Times New Roman" w:eastAsia="Times New Roman" w:hAnsi="Times New Roman" w:cs="Times New Roman"/>
                <w:lang w:val="ru-RU" w:eastAsia="ru-RU"/>
              </w:rPr>
              <w:t>/</w:t>
            </w:r>
            <w:r w:rsidRPr="0052317D">
              <w:rPr>
                <w:rFonts w:ascii="Times New Roman" w:eastAsia="Times New Roman" w:hAnsi="Times New Roman" w:cs="Times New Roman"/>
                <w:lang w:eastAsia="ru-RU"/>
              </w:rPr>
              <w:t>Факс</w:t>
            </w:r>
            <w:r w:rsidRPr="0052317D">
              <w:rPr>
                <w:rFonts w:ascii="Times New Roman" w:eastAsia="Times New Roman" w:hAnsi="Times New Roman" w:cs="Times New Roman"/>
                <w:lang w:val="ru-RU" w:eastAsia="ru-RU"/>
              </w:rPr>
              <w:t xml:space="preserve">:  </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lang w:eastAsia="ru-RU"/>
              </w:rPr>
              <w:t>Електронна адреса_______</w:t>
            </w:r>
          </w:p>
          <w:p w:rsidR="0052317D" w:rsidRPr="0052317D" w:rsidRDefault="0052317D" w:rsidP="0052317D">
            <w:pPr>
              <w:tabs>
                <w:tab w:val="right" w:pos="4818"/>
              </w:tabs>
              <w:spacing w:after="0" w:line="240" w:lineRule="auto"/>
              <w:rPr>
                <w:rFonts w:ascii="Times New Roman" w:eastAsia="Calibri" w:hAnsi="Times New Roman" w:cs="Times New Roman"/>
                <w:szCs w:val="24"/>
              </w:rPr>
            </w:pPr>
            <w:r w:rsidRPr="0052317D">
              <w:rPr>
                <w:rFonts w:ascii="Times New Roman" w:eastAsia="Calibri" w:hAnsi="Times New Roman" w:cs="Times New Roman"/>
                <w:szCs w:val="24"/>
              </w:rPr>
              <w:t>____________________________</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4"/>
                <w:lang w:eastAsia="ru-RU"/>
              </w:rPr>
            </w:pPr>
            <w:r w:rsidRPr="0052317D">
              <w:rPr>
                <w:rFonts w:ascii="Times New Roman" w:eastAsia="Times New Roman" w:hAnsi="Times New Roman" w:cs="Times New Roman"/>
                <w:b/>
                <w:noProof/>
                <w:szCs w:val="24"/>
                <w:lang w:eastAsia="ru-RU"/>
              </w:rPr>
              <w:t>від Покупця:</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noProof/>
                <w:szCs w:val="24"/>
                <w:lang w:eastAsia="ru-RU"/>
              </w:rPr>
              <w:t>______________________/</w:t>
            </w:r>
            <w:r w:rsidRPr="0052317D">
              <w:rPr>
                <w:rFonts w:ascii="Times New Roman" w:eastAsia="Times New Roman" w:hAnsi="Times New Roman" w:cs="Times New Roman"/>
                <w:b/>
                <w:szCs w:val="24"/>
                <w:lang w:eastAsia="ru-RU"/>
              </w:rPr>
              <w:t xml:space="preserve"> ________/</w:t>
            </w:r>
          </w:p>
          <w:p w:rsidR="0052317D" w:rsidRPr="0052317D" w:rsidRDefault="0052317D" w:rsidP="0052317D">
            <w:pPr>
              <w:autoSpaceDE w:val="0"/>
              <w:autoSpaceDN w:val="0"/>
              <w:adjustRightInd w:val="0"/>
              <w:spacing w:after="0" w:line="240" w:lineRule="auto"/>
              <w:rPr>
                <w:rFonts w:ascii="Times New Roman" w:eastAsia="SimSun" w:hAnsi="Times New Roman" w:cs="Times New Roman"/>
                <w:b/>
                <w:bCs/>
                <w:kern w:val="1"/>
                <w:sz w:val="24"/>
                <w:szCs w:val="30"/>
                <w:lang w:eastAsia="ru-RU"/>
              </w:rPr>
            </w:pPr>
            <w:r w:rsidRPr="0052317D">
              <w:rPr>
                <w:rFonts w:ascii="Times New Roman" w:eastAsia="Times New Roman" w:hAnsi="Times New Roman" w:cs="Times New Roman"/>
                <w:noProof/>
                <w:szCs w:val="24"/>
                <w:lang w:eastAsia="ru-RU"/>
              </w:rPr>
              <w:t xml:space="preserve">Підпис  </w:t>
            </w:r>
          </w:p>
        </w:tc>
        <w:tc>
          <w:tcPr>
            <w:tcW w:w="5068" w:type="dxa"/>
          </w:tcPr>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lastRenderedPageBreak/>
              <w:t>Register the tax invoice in electronic form within the time established by the current legislation of Ukraine</w:t>
            </w:r>
            <w:r w:rsidRPr="0052317D">
              <w:rPr>
                <w:rFonts w:ascii="Times New Roman" w:eastAsia="Times New Roman" w:hAnsi="Times New Roman" w:cs="Times New Roman"/>
                <w:szCs w:val="24"/>
                <w:lang w:eastAsia="ru-RU"/>
              </w:rPr>
              <w:t xml:space="preserve"> (</w:t>
            </w:r>
            <w:r w:rsidRPr="0052317D">
              <w:rPr>
                <w:rFonts w:ascii="Times New Roman" w:eastAsia="Times New Roman" w:hAnsi="Times New Roman" w:cs="Times New Roman"/>
                <w:szCs w:val="24"/>
                <w:lang w:val="en-US" w:eastAsia="ru-RU"/>
              </w:rPr>
              <w:t>for resident).</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Inform the Buyer beforehead about the change of his e-mail.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Arial"/>
                <w:noProof/>
                <w:szCs w:val="24"/>
                <w:lang w:val="en-US" w:eastAsia="ru-RU"/>
              </w:rPr>
              <w:t>During 10 calendar days from the moment of signature of the Contract, The Supplier undertakes to provide the Buyer with the Certificate of Residence (or notarized copy thereof), which confirms that the non-resident is the resident of the country, with which Ukraine has signed the international treaty, according to the form approved under the laws of the country, which should be accordingly legalised and translated in accordance with the Ukrainian legislation. (for non-resident)</w:t>
            </w:r>
          </w:p>
          <w:p w:rsidR="0052317D" w:rsidRPr="0052317D" w:rsidRDefault="0052317D" w:rsidP="00E1254A">
            <w:pPr>
              <w:widowControl w:val="0"/>
              <w:numPr>
                <w:ilvl w:val="2"/>
                <w:numId w:val="18"/>
              </w:numPr>
              <w:autoSpaceDE w:val="0"/>
              <w:autoSpaceDN w:val="0"/>
              <w:adjustRightInd w:val="0"/>
              <w:spacing w:after="0" w:line="240" w:lineRule="auto"/>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 w:val="24"/>
                <w:szCs w:val="24"/>
                <w:lang w:val="en-US" w:eastAsia="ru-RU"/>
              </w:rPr>
              <w:t>The Supplier shall provide the Buyer with an invoice for payment and correct primary documents (Certificate of adjustment of the value of Goods and , invoices with new price a.c.) containing a new price within 2 business days from the receipt of a written response from the Buyer regardin g the reduction of payment terms and due to it application the discounting the value of the Goods (clause 3.4.2 of this Agreement)</w:t>
            </w:r>
          </w:p>
          <w:p w:rsidR="0052317D" w:rsidRPr="0052317D" w:rsidRDefault="0052317D" w:rsidP="00E1254A">
            <w:pPr>
              <w:widowControl w:val="0"/>
              <w:numPr>
                <w:ilvl w:val="2"/>
                <w:numId w:val="18"/>
              </w:numPr>
              <w:autoSpaceDE w:val="0"/>
              <w:autoSpaceDN w:val="0"/>
              <w:adjustRightInd w:val="0"/>
              <w:spacing w:after="0" w:line="240" w:lineRule="auto"/>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 w:val="24"/>
                <w:szCs w:val="24"/>
                <w:lang w:val="en-US" w:eastAsia="ru-RU"/>
              </w:rPr>
              <w:t>The Suppliyer shall provide the Buyer with a calculation of the tax invoice correction of the quantitaty and cost indicators within 3 business days after the filing of the corrected documents ( Certificate of adjustment of the value of Goods and / d invoices with new price a.c.) in electronic form established by the current legislation of Ukraine</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The Supplier is entitled to: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Prompt and in full payment for the delivered goods. </w:t>
            </w:r>
          </w:p>
          <w:p w:rsidR="0052317D" w:rsidRPr="0052317D" w:rsidRDefault="0052317D" w:rsidP="00E1254A">
            <w:pPr>
              <w:widowControl w:val="0"/>
              <w:numPr>
                <w:ilvl w:val="2"/>
                <w:numId w:val="18"/>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Early delivery of goods with written consent from the Buyer.</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 xml:space="preserve">VII. The Parties liability </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Arial" w:eastAsia="Times New Roman" w:hAnsi="Arial" w:cs="Arial"/>
                <w:szCs w:val="20"/>
                <w:lang w:val="en-US" w:eastAsia="ru-RU"/>
              </w:rPr>
              <w:t xml:space="preserve"> </w:t>
            </w:r>
            <w:r w:rsidRPr="0052317D">
              <w:rPr>
                <w:rFonts w:ascii="Times New Roman" w:eastAsia="Times New Roman" w:hAnsi="Times New Roman" w:cs="Times New Roman"/>
                <w:szCs w:val="24"/>
                <w:lang w:val="en-US" w:eastAsia="ru-RU"/>
              </w:rPr>
              <w:t>In case of non-fulfillment or improper fulfillment of obligations under the Contract the Parties bear responsibility stipulated by the legislation of Ukraine and this Contract.</w:t>
            </w: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The Goods does not meet the set/completeness and/or quantity and/or quality can be accepted by the Buyer or Consignee for safekeeping at the expense of the Supplier up to its replacement and/or additional supply of messing parts. The Supplier is obliged to </w:t>
            </w:r>
            <w:r w:rsidRPr="0052317D">
              <w:rPr>
                <w:rFonts w:ascii="Times New Roman" w:eastAsia="Times New Roman" w:hAnsi="Times New Roman" w:cs="Times New Roman"/>
                <w:szCs w:val="24"/>
                <w:lang w:val="en-US" w:eastAsia="ru-RU"/>
              </w:rPr>
              <w:lastRenderedPageBreak/>
              <w:t>dispose of the goods taken into safekeeping for 10 days. If the Supplier in this period is not dispose of the goods, the Buyer has the right to dispose the Goods for reimbursement of incurred losses.</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If during the warranty period the defects or substandard quality of the Goods will be</w:t>
            </w:r>
            <w:r w:rsidRPr="0052317D">
              <w:rPr>
                <w:rFonts w:ascii="Arial" w:eastAsia="Times New Roman" w:hAnsi="Arial" w:cs="Arial"/>
                <w:szCs w:val="20"/>
                <w:lang w:val="en-US" w:eastAsia="ru-RU"/>
              </w:rPr>
              <w:t xml:space="preserve"> identified, </w:t>
            </w:r>
            <w:r w:rsidRPr="0052317D">
              <w:rPr>
                <w:rFonts w:ascii="Times New Roman" w:eastAsia="Times New Roman" w:hAnsi="Times New Roman" w:cs="Times New Roman"/>
                <w:szCs w:val="24"/>
                <w:lang w:val="en-US" w:eastAsia="ru-RU"/>
              </w:rPr>
              <w:t>the Supplier shall at his own expense to eliminate the defects of the goods on its location or to replace defective Goods by the proper quality Goods within the terms agreed by the Parties, but not more than 20 calendar days from the date of receipt of notice from the Consignee or from the Buyer about defects or substandard quality.</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The Supplier shall pay a penalty to the Buyer for the defective or incomplete Goods of 20% of the price of defect or incomplete Goods.</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2"/>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Aditionally the Supplier shall compensate to the Byuer all expencess related to import and customs clearance of the Goods for the defective Goods.</w:t>
            </w:r>
          </w:p>
          <w:p w:rsidR="0052317D" w:rsidRPr="0052317D" w:rsidRDefault="0052317D" w:rsidP="00E1254A">
            <w:pPr>
              <w:widowControl w:val="0"/>
              <w:numPr>
                <w:ilvl w:val="2"/>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Providing the Buyer is responsible for the custom clearance of the Goods, i</w:t>
            </w:r>
            <w:r w:rsidRPr="0052317D">
              <w:rPr>
                <w:rFonts w:ascii="Times New Roman" w:eastAsia="Times New Roman" w:hAnsi="Times New Roman" w:cs="Times New Roman"/>
                <w:szCs w:val="24"/>
                <w:lang w:eastAsia="ru-RU"/>
              </w:rPr>
              <w:t xml:space="preserve">n case of customs clearance at a different customs rate than that indicated by the Supplier in the present value calculation, the Supplier agrees to compensate </w:t>
            </w:r>
            <w:r w:rsidRPr="0052317D">
              <w:rPr>
                <w:rFonts w:ascii="Times New Roman" w:eastAsia="Times New Roman" w:hAnsi="Times New Roman" w:cs="Times New Roman"/>
                <w:szCs w:val="24"/>
                <w:lang w:val="en-US" w:eastAsia="ru-RU"/>
              </w:rPr>
              <w:t xml:space="preserve">to </w:t>
            </w:r>
            <w:r w:rsidRPr="0052317D">
              <w:rPr>
                <w:rFonts w:ascii="Times New Roman" w:eastAsia="Times New Roman" w:hAnsi="Times New Roman" w:cs="Times New Roman"/>
                <w:szCs w:val="24"/>
                <w:lang w:eastAsia="ru-RU"/>
              </w:rPr>
              <w:t>the Buyer the difference in the customs costs (particular</w:t>
            </w:r>
            <w:r w:rsidRPr="0052317D">
              <w:rPr>
                <w:rFonts w:ascii="Times New Roman" w:eastAsia="Times New Roman" w:hAnsi="Times New Roman" w:cs="Times New Roman"/>
                <w:szCs w:val="24"/>
                <w:lang w:val="en-US" w:eastAsia="ru-RU"/>
              </w:rPr>
              <w:t>y</w:t>
            </w:r>
            <w:r w:rsidRPr="0052317D">
              <w:rPr>
                <w:rFonts w:ascii="Times New Roman" w:eastAsia="Times New Roman" w:hAnsi="Times New Roman" w:cs="Times New Roman"/>
                <w:szCs w:val="24"/>
                <w:lang w:eastAsia="ru-RU"/>
              </w:rPr>
              <w:t>, the difference in the rate of</w:t>
            </w:r>
            <w:r w:rsidRPr="0052317D">
              <w:rPr>
                <w:rFonts w:ascii="Times New Roman" w:eastAsia="Times New Roman" w:hAnsi="Times New Roman" w:cs="Times New Roman"/>
                <w:szCs w:val="24"/>
                <w:lang w:val="en-US" w:eastAsia="ru-RU"/>
              </w:rPr>
              <w:t xml:space="preserve"> customs</w:t>
            </w:r>
            <w:r w:rsidRPr="0052317D">
              <w:rPr>
                <w:rFonts w:ascii="Times New Roman" w:eastAsia="Times New Roman" w:hAnsi="Times New Roman" w:cs="Times New Roman"/>
                <w:szCs w:val="24"/>
                <w:lang w:eastAsia="ru-RU"/>
              </w:rPr>
              <w:t xml:space="preserve"> duty, VAT and excise duty ( in case the Goods are excise). This difference must be paid by the Supplier to the Buyer at the written request of the Buyer within 5 days.</w:t>
            </w:r>
            <w:r w:rsidRPr="0052317D">
              <w:rPr>
                <w:rFonts w:ascii="Times New Roman" w:eastAsia="Times New Roman" w:hAnsi="Times New Roman" w:cs="Times New Roman"/>
                <w:szCs w:val="24"/>
                <w:lang w:val="en-US" w:eastAsia="ru-RU"/>
              </w:rPr>
              <w:t xml:space="preserve"> </w:t>
            </w:r>
            <w:r w:rsidRPr="0052317D">
              <w:rPr>
                <w:rFonts w:ascii="Times New Roman" w:eastAsia="Times New Roman" w:hAnsi="Times New Roman" w:cs="Times New Roman"/>
                <w:szCs w:val="24"/>
                <w:lang w:eastAsia="ru-RU"/>
              </w:rPr>
              <w:t>(</w:t>
            </w:r>
            <w:r w:rsidRPr="0052317D">
              <w:rPr>
                <w:rFonts w:ascii="Times New Roman" w:eastAsia="Times New Roman" w:hAnsi="Times New Roman" w:cs="Times New Roman"/>
                <w:szCs w:val="24"/>
                <w:lang w:val="en-US" w:eastAsia="ru-RU"/>
              </w:rPr>
              <w:t>applicable if the Supplier is non-resident)</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7.4.3. If the Buyer's expenses are increased due to the greater number of customs clearance and / or deliveries in more vehicles than those indicated by the Supplier in the present value calculation at the time of participation in the sub-procurement procedure, the Supplier agrees to compensate the Buyer for the difference in such expenses on the written request of the Buyer within 5 (five) days from the day of Buyer’s request. (Applicable if the Supplier is a non-resident).</w:t>
            </w:r>
          </w:p>
          <w:p w:rsidR="0052317D" w:rsidRPr="0052317D" w:rsidRDefault="0052317D" w:rsidP="0052317D">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Cs w:val="24"/>
                <w:lang w:eastAsia="ru-RU"/>
              </w:rPr>
              <w:t>7.4.4.</w:t>
            </w:r>
            <w:r w:rsidRPr="0052317D">
              <w:rPr>
                <w:rFonts w:ascii="Times New Roman" w:eastAsia="Times New Roman" w:hAnsi="Times New Roman" w:cs="Times New Roman"/>
                <w:szCs w:val="24"/>
                <w:lang w:val="en-US" w:eastAsia="ru-RU"/>
              </w:rPr>
              <w:t>In case, if in accordance with the current legislation of Ukraine, for the caring out of the procedure of customs clearance the Certification is needed, the Supplier is obliged, upon the Buyer's written request, within 5 (five) days from the day of Buyer’s claim is made, to compensate the Buyer for the cost of such Goods’ certification. (Applicable if the Supplier is a non-resident).</w:t>
            </w: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contextualSpacing/>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The Supplier shall pay to the Buyer a penalty for the shipment of the goods without shipping order of 10% of the amount of Goods shipped without shipping order.</w:t>
            </w:r>
          </w:p>
          <w:p w:rsidR="0052317D" w:rsidRPr="0052317D" w:rsidRDefault="0052317D" w:rsidP="00E1254A">
            <w:pPr>
              <w:widowControl w:val="0"/>
              <w:numPr>
                <w:ilvl w:val="1"/>
                <w:numId w:val="20"/>
              </w:numPr>
              <w:autoSpaceDE w:val="0"/>
              <w:autoSpaceDN w:val="0"/>
              <w:adjustRightInd w:val="0"/>
              <w:spacing w:after="0" w:line="240" w:lineRule="auto"/>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 w:val="24"/>
                <w:szCs w:val="24"/>
                <w:lang w:val="en-US" w:eastAsia="ru-RU"/>
              </w:rPr>
              <w:t>For unilateral unreasonable refusal of the Contract and/or of the fulfillment of its obligations under the Contract, the Supplier pays the Buyer a fine of 10% of the Contract price  In case of non-provision or violation of the terms of provisionthe  shipping documents and / or other documents according to clauses 5.5.-5.7, 6.3.5- 6.3.7 of this Contract, the Supplier shall pay the Buyer a fine of 20% of the value of the Goods, the documents of which are not provided or are provided with a violation of the term</w:t>
            </w:r>
          </w:p>
          <w:p w:rsidR="0052317D" w:rsidRPr="0052317D" w:rsidRDefault="0052317D" w:rsidP="0052317D">
            <w:pPr>
              <w:widowControl w:val="0"/>
              <w:autoSpaceDE w:val="0"/>
              <w:autoSpaceDN w:val="0"/>
              <w:adjustRightInd w:val="0"/>
              <w:spacing w:after="0" w:line="240" w:lineRule="auto"/>
              <w:ind w:left="360"/>
              <w:contextualSpacing/>
              <w:jc w:val="both"/>
              <w:rPr>
                <w:rFonts w:ascii="Times New Roman" w:eastAsia="Times New Roman" w:hAnsi="Times New Roman" w:cs="Times New Roman"/>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noProof/>
                <w:szCs w:val="24"/>
                <w:lang w:val="en-US" w:eastAsia="ru-RU"/>
              </w:rPr>
              <w:t>If the Supplier is not fill, wrong or untimely fill tax invoice in the system of administration</w:t>
            </w:r>
            <w:r w:rsidRPr="0052317D">
              <w:rPr>
                <w:rFonts w:ascii="Times New Roman" w:eastAsia="Times New Roman" w:hAnsi="Times New Roman" w:cs="Times New Roman"/>
                <w:szCs w:val="24"/>
                <w:lang w:val="en-US" w:eastAsia="ru-RU"/>
              </w:rPr>
              <w:t xml:space="preserve"> of value added tax or committed other action/inaction resulting in the Buyer loss of the right to a tax credit, the Supplier shall pay to the Buyer a penalty of 20% of amount of operation/s on which the tax invoice has not been registered or registered incorrectly or untimely. (for the Ukrainian VAT payers)</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noProof/>
                <w:szCs w:val="24"/>
                <w:lang w:val="en-US" w:eastAsia="ru-RU"/>
              </w:rPr>
              <w:t>In case of the Supplier failure to comply with the undertaken obligations under this Contract the Supplier shall reimburse to the Buyer all damages caused by such failure, including for  transport idle time due to the lack of necessary documents for acceptance of the Goods.</w:t>
            </w:r>
            <w:r w:rsidRPr="0052317D">
              <w:rPr>
                <w:rFonts w:ascii="Times New Roman" w:eastAsia="Times New Roman" w:hAnsi="Times New Roman" w:cs="Times New Roman"/>
                <w:noProof/>
                <w:szCs w:val="24"/>
                <w:lang w:eastAsia="ru-RU"/>
              </w:rPr>
              <w:t xml:space="preserve"> </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noProof/>
                <w:szCs w:val="24"/>
                <w:lang w:val="en-US" w:eastAsia="ru-RU"/>
              </w:rPr>
              <w:t>The Supplier compensates to the Buyer the transport idle time, when such idle time will be caused by the necessity of acceptance of the goods in the presence of authorised representative  of the Supplier, in case of delivery of the Goods that does not match the quantity and/or quality specified in the shipping documents.</w:t>
            </w:r>
          </w:p>
          <w:p w:rsidR="0052317D" w:rsidRPr="0052317D" w:rsidRDefault="0052317D" w:rsidP="00E1254A">
            <w:pPr>
              <w:widowControl w:val="0"/>
              <w:numPr>
                <w:ilvl w:val="1"/>
                <w:numId w:val="2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noProof/>
                <w:szCs w:val="24"/>
                <w:lang w:val="en-US" w:eastAsia="ru-RU"/>
              </w:rPr>
              <w:t>In case of the Supplier failure to comply with the undertaken obligations on delivery of the goods within the term specified in this Contract, the latter shall pay a penalty to the Buyer in the amount of 0.1% of the undelivered or untimely delivered Goods per each day of delay, and pay the extra penalty for delay of more than thirty days in the amount of 7% of the value of undelivered or untimely delivered Goods.</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 xml:space="preserve">7.11. In case if the Buyer executed the preliminary payment for the Goods, the amount of penalty, stipulated in clause 7.10. of the Contract, should be </w:t>
            </w:r>
            <w:r w:rsidRPr="0052317D">
              <w:rPr>
                <w:rFonts w:ascii="Times New Roman" w:eastAsia="Times New Roman" w:hAnsi="Times New Roman" w:cs="Times New Roman"/>
                <w:noProof/>
                <w:szCs w:val="24"/>
                <w:lang w:val="en-US" w:eastAsia="ru-RU"/>
              </w:rPr>
              <w:lastRenderedPageBreak/>
              <w:t xml:space="preserve">rosen up for 0.3% from the amount of preliminary payment for the Goods starting from _____* calendar day from the date of payment’s execution (for non-resident). </w:t>
            </w:r>
          </w:p>
          <w:p w:rsidR="0052317D" w:rsidRPr="0052317D" w:rsidRDefault="0052317D" w:rsidP="0052317D">
            <w:pPr>
              <w:spacing w:after="0" w:line="240" w:lineRule="auto"/>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noProof/>
                <w:szCs w:val="24"/>
                <w:lang w:val="en-US" w:eastAsia="ru-RU"/>
              </w:rPr>
              <w:t>*-</w:t>
            </w:r>
            <w:r w:rsidRPr="0052317D">
              <w:rPr>
                <w:rFonts w:ascii="Times New Roman" w:eastAsia="Times New Roman" w:hAnsi="Times New Roman" w:cs="Times New Roman"/>
                <w:sz w:val="16"/>
                <w:szCs w:val="16"/>
                <w:lang w:eastAsia="ru-RU"/>
              </w:rPr>
              <w:t xml:space="preserve">the amount of days is indicated in accordance </w:t>
            </w:r>
            <w:r w:rsidRPr="0052317D">
              <w:rPr>
                <w:rFonts w:ascii="Times New Roman" w:eastAsia="Times New Roman" w:hAnsi="Times New Roman" w:cs="Times New Roman"/>
                <w:sz w:val="16"/>
                <w:szCs w:val="16"/>
                <w:lang w:val="en-US" w:eastAsia="ru-RU"/>
              </w:rPr>
              <w:t>with</w:t>
            </w:r>
            <w:r w:rsidRPr="0052317D">
              <w:rPr>
                <w:rFonts w:ascii="Times New Roman" w:eastAsia="Times New Roman" w:hAnsi="Times New Roman" w:cs="Times New Roman"/>
                <w:sz w:val="16"/>
                <w:szCs w:val="16"/>
                <w:lang w:eastAsia="ru-RU"/>
              </w:rPr>
              <w:t xml:space="preserve"> the current legislation that regulat</w:t>
            </w:r>
            <w:r w:rsidRPr="0052317D">
              <w:rPr>
                <w:rFonts w:ascii="Times New Roman" w:eastAsia="Times New Roman" w:hAnsi="Times New Roman" w:cs="Times New Roman"/>
                <w:sz w:val="16"/>
                <w:szCs w:val="16"/>
                <w:lang w:val="en-US" w:eastAsia="ru-RU"/>
              </w:rPr>
              <w:t>e</w:t>
            </w:r>
            <w:r w:rsidRPr="0052317D">
              <w:rPr>
                <w:rFonts w:ascii="Times New Roman" w:eastAsia="Times New Roman" w:hAnsi="Times New Roman" w:cs="Times New Roman"/>
                <w:sz w:val="16"/>
                <w:szCs w:val="16"/>
                <w:lang w:eastAsia="ru-RU"/>
              </w:rPr>
              <w:t xml:space="preserve">s terms of </w:t>
            </w:r>
            <w:r w:rsidRPr="0052317D">
              <w:rPr>
                <w:rFonts w:ascii="Times New Roman" w:eastAsia="Times New Roman" w:hAnsi="Times New Roman" w:cs="Times New Roman"/>
                <w:sz w:val="16"/>
                <w:szCs w:val="16"/>
                <w:lang w:val="en-US" w:eastAsia="ru-RU"/>
              </w:rPr>
              <w:t>payments in frames of foreign economic operations.</w:t>
            </w:r>
          </w:p>
          <w:p w:rsidR="0052317D" w:rsidRPr="0052317D" w:rsidRDefault="0052317D" w:rsidP="0052317D">
            <w:pPr>
              <w:spacing w:after="0" w:line="240" w:lineRule="auto"/>
              <w:jc w:val="both"/>
              <w:rPr>
                <w:rFonts w:ascii="Times New Roman" w:eastAsia="Times New Roman" w:hAnsi="Times New Roman" w:cs="Times New Roman"/>
                <w:strike/>
                <w:color w:val="FF0000"/>
                <w:sz w:val="16"/>
                <w:szCs w:val="16"/>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 xml:space="preserve">7.12. In case of violation of terms of payment, the Buyer shall pay penalty to the Supplier in the amount of 0.001% of the amount of overdue payment for each day of delay, but not more than double discount rate of the National Bank of Ukraine, effective in the period for which the penalty is paid. At Suppliers request, the Buyer is obliged to pay the amount of debt taking into account the established inflation rate during the whole period of delay, as well as three percent annual interest from the amount of delay.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 xml:space="preserve">7.13. Upon payment by the Seller of the finу /-s and/or penalty/-ies, stipuleted in paragraph VII “The Parties liability”, the Buyer has the right to withold the payment for the Goods.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 xml:space="preserve">7.14. Payment of economic sanctions does not relieve the Parties from their obligations under the Contract. </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strike/>
                <w:noProof/>
                <w:color w:val="FF0000"/>
                <w:sz w:val="24"/>
                <w:szCs w:val="24"/>
                <w:lang w:val="en-US"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Cs w:val="24"/>
                <w:lang w:eastAsia="ru-RU"/>
              </w:rPr>
              <w:t>VIII. Force majeure</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p w:rsidR="0052317D" w:rsidRPr="0052317D" w:rsidRDefault="0052317D" w:rsidP="00E1254A">
            <w:pPr>
              <w:widowControl w:val="0"/>
              <w:numPr>
                <w:ilvl w:val="1"/>
                <w:numId w:val="25"/>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The Parties shall be released from liability for failure or improper fulfillment of obligations under this Contract in the event of force majeure, which did not exist at the time of conclusion of the Contract and emerged out of the will of the parties (the accident, disaster, natural disaster, epidemic, epizootic, war, etc).</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5"/>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The Party that cannot perform its</w:t>
            </w:r>
            <w:r w:rsidRPr="0052317D">
              <w:rPr>
                <w:rFonts w:ascii="Arial" w:eastAsia="Times New Roman" w:hAnsi="Arial" w:cs="Arial"/>
                <w:szCs w:val="20"/>
                <w:lang w:val="en-US" w:eastAsia="ru-RU"/>
              </w:rPr>
              <w:t xml:space="preserve"> </w:t>
            </w:r>
            <w:r w:rsidRPr="0052317D">
              <w:rPr>
                <w:rFonts w:ascii="Times New Roman" w:eastAsia="Times New Roman" w:hAnsi="Times New Roman" w:cs="Times New Roman"/>
                <w:szCs w:val="24"/>
                <w:lang w:val="en-US" w:eastAsia="ru-RU"/>
              </w:rPr>
              <w:t>obligations under this Contract as a result force majeure shall report the other Party in writing within 7 days from the moment of its occurrence.</w:t>
            </w: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5"/>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The evidence of force majeure and term of its duration is the appropriate documents, which are issued by the Chamber of Commerce of Ukraine</w:t>
            </w:r>
            <w:r w:rsidRPr="0052317D">
              <w:rPr>
                <w:rFonts w:ascii="Times New Roman" w:eastAsia="Times New Roman" w:hAnsi="Times New Roman" w:cs="Times New Roman"/>
                <w:szCs w:val="24"/>
                <w:lang w:eastAsia="ru-RU"/>
              </w:rPr>
              <w:t xml:space="preserve"> </w:t>
            </w:r>
            <w:r w:rsidRPr="0052317D">
              <w:rPr>
                <w:rFonts w:ascii="Times New Roman" w:eastAsia="Times New Roman" w:hAnsi="Times New Roman" w:cs="Times New Roman"/>
                <w:szCs w:val="24"/>
                <w:lang w:val="en-US" w:eastAsia="ru-RU"/>
              </w:rPr>
              <w:t xml:space="preserve">or other authorized body of Ukraine and/or the country, where such evidence took place. </w:t>
            </w:r>
          </w:p>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p>
          <w:p w:rsidR="0052317D" w:rsidRPr="0052317D" w:rsidRDefault="0052317D" w:rsidP="00E1254A">
            <w:pPr>
              <w:widowControl w:val="0"/>
              <w:numPr>
                <w:ilvl w:val="1"/>
                <w:numId w:val="25"/>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If the period of force majeure continues for more than 60 days, each of the Parties according to established procedure has the right to terminate this Contract.</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IX. Dispute resolution</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1"/>
              </w:numPr>
              <w:tabs>
                <w:tab w:val="left" w:pos="2880"/>
                <w:tab w:val="center" w:pos="4677"/>
                <w:tab w:val="right" w:pos="9355"/>
              </w:tabs>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In case of any dispute </w:t>
            </w:r>
            <w:r w:rsidRPr="0052317D">
              <w:rPr>
                <w:rFonts w:ascii="Times New Roman" w:eastAsia="Times New Roman" w:hAnsi="Times New Roman" w:cs="Times New Roman"/>
                <w:szCs w:val="24"/>
                <w:lang w:val="en-US" w:eastAsia="ru-RU"/>
              </w:rPr>
              <w:lastRenderedPageBreak/>
              <w:t>or disagreement, the Parties undertake to resolve them through mutual negotiations and consultations.</w:t>
            </w:r>
          </w:p>
          <w:p w:rsidR="0052317D" w:rsidRPr="0052317D" w:rsidRDefault="0052317D" w:rsidP="0052317D">
            <w:pPr>
              <w:widowControl w:val="0"/>
              <w:tabs>
                <w:tab w:val="left" w:pos="2880"/>
                <w:tab w:val="center" w:pos="4677"/>
                <w:tab w:val="right" w:pos="9355"/>
              </w:tabs>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p>
          <w:p w:rsidR="0052317D" w:rsidRPr="0052317D" w:rsidRDefault="0052317D" w:rsidP="00E1254A">
            <w:pPr>
              <w:widowControl w:val="0"/>
              <w:numPr>
                <w:ilvl w:val="1"/>
                <w:numId w:val="21"/>
              </w:numPr>
              <w:tabs>
                <w:tab w:val="left" w:pos="2880"/>
                <w:tab w:val="center" w:pos="4677"/>
                <w:tab w:val="right" w:pos="9355"/>
              </w:tabs>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In case of failure to achieve consensus by the Parties the disputes (disagreements) should be settled:</w:t>
            </w:r>
          </w:p>
          <w:p w:rsidR="0052317D" w:rsidRPr="0052317D" w:rsidRDefault="0052317D" w:rsidP="0052317D">
            <w:pPr>
              <w:widowControl w:val="0"/>
              <w:tabs>
                <w:tab w:val="left" w:pos="2880"/>
                <w:tab w:val="center" w:pos="4677"/>
                <w:tab w:val="right" w:pos="9355"/>
              </w:tabs>
              <w:autoSpaceDE w:val="0"/>
              <w:autoSpaceDN w:val="0"/>
              <w:adjustRightInd w:val="0"/>
              <w:spacing w:after="0" w:line="240" w:lineRule="auto"/>
              <w:ind w:left="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eastAsia="ru-RU"/>
              </w:rPr>
              <w:t>-</w:t>
            </w:r>
            <w:r w:rsidRPr="0052317D">
              <w:rPr>
                <w:rFonts w:ascii="Arial" w:eastAsia="Times New Roman" w:hAnsi="Arial" w:cs="Arial"/>
                <w:sz w:val="20"/>
                <w:szCs w:val="20"/>
                <w:lang w:val="en-US" w:eastAsia="ru-RU"/>
              </w:rPr>
              <w:t xml:space="preserve"> </w:t>
            </w:r>
            <w:r w:rsidRPr="0052317D">
              <w:rPr>
                <w:rFonts w:ascii="Times New Roman" w:eastAsia="Times New Roman" w:hAnsi="Times New Roman" w:cs="Times New Roman"/>
                <w:szCs w:val="24"/>
                <w:lang w:eastAsia="ru-RU"/>
              </w:rPr>
              <w:t>court</w:t>
            </w:r>
            <w:r w:rsidRPr="0052317D">
              <w:rPr>
                <w:rFonts w:ascii="Times New Roman" w:eastAsia="Times New Roman" w:hAnsi="Times New Roman" w:cs="Times New Roman"/>
                <w:szCs w:val="24"/>
                <w:lang w:val="en-US" w:eastAsia="ru-RU"/>
              </w:rPr>
              <w:t>s</w:t>
            </w:r>
            <w:r w:rsidRPr="0052317D">
              <w:rPr>
                <w:rFonts w:ascii="Times New Roman" w:eastAsia="Times New Roman" w:hAnsi="Times New Roman" w:cs="Times New Roman"/>
                <w:szCs w:val="24"/>
                <w:lang w:eastAsia="ru-RU"/>
              </w:rPr>
              <w:t xml:space="preserve"> of Ukraine in accordance with the current legislation of Ukraine (</w:t>
            </w:r>
            <w:r w:rsidRPr="0052317D">
              <w:rPr>
                <w:rFonts w:ascii="Times New Roman" w:eastAsia="Times New Roman" w:hAnsi="Times New Roman" w:cs="Times New Roman"/>
                <w:szCs w:val="24"/>
                <w:lang w:val="en-US" w:eastAsia="ru-RU"/>
              </w:rPr>
              <w:t>for resident).</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lang w:val="en-US" w:eastAsia="ru-RU"/>
              </w:rPr>
              <w:t>-  International Commercial Arbitration Court at the Chamber of Commerce of Ukraine in accordance with the Rules of the International Commercial Arbitration Court at the Chamber of Commerce of Ukraine.</w:t>
            </w:r>
          </w:p>
          <w:p w:rsidR="0052317D" w:rsidRPr="0052317D" w:rsidRDefault="0052317D" w:rsidP="0052317D">
            <w:pPr>
              <w:keepNext/>
              <w:keepLines/>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lang w:val="en-US" w:eastAsia="ru-RU"/>
              </w:rPr>
              <w:t>Quantity of arbitrators: three.</w:t>
            </w:r>
          </w:p>
          <w:p w:rsidR="0052317D" w:rsidRPr="0052317D" w:rsidRDefault="0052317D" w:rsidP="0052317D">
            <w:pPr>
              <w:keepNext/>
              <w:keepLines/>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lang w:val="en-US" w:eastAsia="ru-RU"/>
              </w:rPr>
              <w:t>The seat of arbitration shall be Kyiv.</w:t>
            </w:r>
          </w:p>
          <w:p w:rsidR="0052317D" w:rsidRPr="0052317D" w:rsidRDefault="0052317D" w:rsidP="0052317D">
            <w:pPr>
              <w:keepNext/>
              <w:keepLines/>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lang w:val="en-US" w:eastAsia="ru-RU"/>
              </w:rPr>
              <w:t>The language used in the arbitration: Ukrainian with simultaneous translation into English.</w:t>
            </w:r>
          </w:p>
          <w:p w:rsidR="0052317D" w:rsidRPr="0052317D" w:rsidRDefault="0052317D" w:rsidP="0052317D">
            <w:pPr>
              <w:keepNext/>
              <w:keepLines/>
              <w:autoSpaceDE w:val="0"/>
              <w:autoSpaceDN w:val="0"/>
              <w:adjustRightInd w:val="0"/>
              <w:spacing w:after="0" w:line="240" w:lineRule="auto"/>
              <w:ind w:right="151"/>
              <w:jc w:val="both"/>
              <w:rPr>
                <w:rFonts w:ascii="Times New Roman" w:eastAsia="Times New Roman" w:hAnsi="Times New Roman" w:cs="Times New Roman"/>
                <w:kern w:val="1"/>
                <w:sz w:val="24"/>
                <w:szCs w:val="24"/>
                <w:lang w:val="en-US" w:eastAsia="ru-RU"/>
              </w:rPr>
            </w:pPr>
            <w:r w:rsidRPr="0052317D">
              <w:rPr>
                <w:rFonts w:ascii="Times New Roman" w:eastAsia="Times New Roman" w:hAnsi="Times New Roman" w:cs="Times New Roman"/>
                <w:kern w:val="1"/>
                <w:lang w:val="en-US" w:eastAsia="ru-RU"/>
              </w:rPr>
              <w:t>Governing law of the Contract is the substantive law of Ukraine. (for non-resident)</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 Contract validity period</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23"/>
              </w:numPr>
              <w:autoSpaceDE w:val="0"/>
              <w:autoSpaceDN w:val="0"/>
              <w:adjustRightInd w:val="0"/>
              <w:spacing w:after="0" w:line="240" w:lineRule="auto"/>
              <w:ind w:left="0" w:firstLine="357"/>
              <w:contextualSpacing/>
              <w:jc w:val="both"/>
              <w:rPr>
                <w:rFonts w:ascii="Times New Roman" w:eastAsia="Times New Roman" w:hAnsi="Times New Roman" w:cs="Times New Roman"/>
                <w:i/>
                <w:noProof/>
                <w:szCs w:val="24"/>
                <w:lang w:val="en-US" w:eastAsia="ru-RU"/>
              </w:rPr>
            </w:pPr>
            <w:r w:rsidRPr="0052317D">
              <w:rPr>
                <w:rFonts w:ascii="Times New Roman" w:eastAsia="Times New Roman" w:hAnsi="Times New Roman" w:cs="Times New Roman"/>
                <w:noProof/>
                <w:szCs w:val="24"/>
                <w:lang w:val="en-US" w:eastAsia="ru-RU"/>
              </w:rPr>
              <w:t xml:space="preserve">This Contract shall enter into force from the date of its signing and sealing it by the Parties (if available), </w:t>
            </w:r>
            <w:r w:rsidRPr="0052317D">
              <w:rPr>
                <w:rFonts w:ascii="Times New Roman" w:eastAsia="Times New Roman" w:hAnsi="Times New Roman" w:cs="Times New Roman"/>
                <w:i/>
                <w:noProof/>
                <w:szCs w:val="24"/>
                <w:lang w:val="en-US" w:eastAsia="ru-RU"/>
              </w:rPr>
              <w:t>under condition that the Supplier has provided the security of fulfillment of its obligations under the Contract, which correspond to the requirements stipulated in cl. 10.2. of the Contract</w:t>
            </w:r>
            <w:r w:rsidRPr="0052317D">
              <w:rPr>
                <w:rFonts w:ascii="Times New Roman" w:eastAsia="Times New Roman" w:hAnsi="Times New Roman" w:cs="Times New Roman"/>
                <w:noProof/>
                <w:szCs w:val="24"/>
                <w:lang w:val="en-US" w:eastAsia="ru-RU"/>
              </w:rPr>
              <w:t xml:space="preserve"> and acts to full implementation of commitments.</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10.2. Requirements for the security of fulfillment of obligations under the Contract by the Supplier:</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the security of fulfillment of obligations under the Contract is provided before the date of conclusion of the Contract in one of the ways:</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(1) The amount of funds, as security of fulfillment of obligation under the Contract, should be transferred by the Supplier to the separate account, provided by the Buyer and should not be less than 5%  from the Contract’s total value.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or</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(2) Perfomance Bond should correspond to the requirements stipulated in Typical form of  Perfomance Bond, which is  Appendix </w:t>
            </w:r>
            <w:r w:rsidRPr="0052317D">
              <w:rPr>
                <w:rFonts w:ascii="Times New Roman" w:eastAsia="Times New Roman" w:hAnsi="Times New Roman" w:cs="Times New Roman"/>
                <w:noProof/>
                <w:szCs w:val="24"/>
                <w:lang w:eastAsia="ru-RU"/>
              </w:rPr>
              <w:t>№ 6</w:t>
            </w:r>
            <w:r w:rsidRPr="0052317D">
              <w:rPr>
                <w:rFonts w:ascii="Times New Roman" w:eastAsia="Times New Roman" w:hAnsi="Times New Roman" w:cs="Times New Roman"/>
                <w:noProof/>
                <w:szCs w:val="24"/>
                <w:lang w:val="en-US" w:eastAsia="ru-RU"/>
              </w:rPr>
              <w:t xml:space="preserve"> to the Contract and the amount of Perfomance Bond should not be less than 5 % from the Contract’s total value.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XI. Other conditions</w:t>
            </w: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2317D" w:rsidRPr="0052317D" w:rsidRDefault="0052317D" w:rsidP="00E1254A">
            <w:pPr>
              <w:widowControl w:val="0"/>
              <w:numPr>
                <w:ilvl w:val="1"/>
                <w:numId w:val="30"/>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 This Contract may be modified or </w:t>
            </w:r>
            <w:r w:rsidRPr="0052317D">
              <w:rPr>
                <w:rFonts w:ascii="Times New Roman" w:eastAsia="Times New Roman" w:hAnsi="Times New Roman" w:cs="Times New Roman"/>
                <w:noProof/>
                <w:szCs w:val="24"/>
                <w:lang w:val="en-US" w:eastAsia="ru-RU"/>
              </w:rPr>
              <w:lastRenderedPageBreak/>
              <w:t xml:space="preserve">terminated only by agreement of the Parties, except as established by this Contract and the legislation of Ukraine.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E1254A">
            <w:pPr>
              <w:widowControl w:val="0"/>
              <w:numPr>
                <w:ilvl w:val="1"/>
                <w:numId w:val="3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 xml:space="preserve">If during the period of validity the Contract is not executed or executed not in full by the Supplier and the Buyer find out the Goods with price lower than the price specified in the Contract, the Buyer sends a letter to the Supplier proposing amendments to the Contract to reduce the price of the unsupplied goods to the price finded out by the Buyer, and draft of amendment to the Contract about making such changes to the Contract signed by the Buyer. The Supplier within three business days from the date of receipt of the letter from the Buyer and the draft of amendment to the Contract concerning the reduction of the price of the Goods, is required to sign and return to the Buyer the amendment to the Contract. If the Supplier has not returned to the Buyer the signed amendment to the Contract within the time specified in this paragraph, the Buyer has the right to terminate the Contract unilaterally without compensation for any damages to the Supplier. In case if unilaterraly termination of this Contract is made on the basis of the terms menshioned in this clause, the Contract should be terminated from the date of transmition of notice of termination by the Buyer, this date is a date stated in the postmark of mail company.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E1254A">
            <w:pPr>
              <w:widowControl w:val="0"/>
              <w:numPr>
                <w:ilvl w:val="1"/>
                <w:numId w:val="30"/>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szCs w:val="24"/>
                <w:lang w:val="en-US" w:eastAsia="ru-RU"/>
              </w:rPr>
              <w:t>The Buyer has the right to cancel the Contract unilaterally in the following cases:</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-failure to provide to the Supplier the documents as regards the Goods appurtenant and subject to transfer together with the Goods;</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-if the Supplier delivered fewer Goods than established by this Contract, (including the Buyer has the right to refuse already delivered Goods); </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-if the Supplier delivered the Goods that does not match the set/completeness;</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-If the Supplier delivered the poor quality Goods;</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-in other cases stipulated by the current legislation of Ukraine. </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E1254A">
            <w:pPr>
              <w:widowControl w:val="0"/>
              <w:numPr>
                <w:ilvl w:val="1"/>
                <w:numId w:val="30"/>
              </w:numPr>
              <w:autoSpaceDE w:val="0"/>
              <w:autoSpaceDN w:val="0"/>
              <w:adjustRightInd w:val="0"/>
              <w:spacing w:after="0" w:line="240" w:lineRule="auto"/>
              <w:ind w:left="0" w:firstLine="357"/>
              <w:contextualSpacing/>
              <w:jc w:val="both"/>
              <w:rPr>
                <w:rFonts w:ascii="Times New Roman" w:eastAsia="Times New Roman" w:hAnsi="Times New Roman" w:cs="Times New Roman"/>
                <w:szCs w:val="24"/>
                <w:lang w:val="en-US" w:eastAsia="ru-RU"/>
              </w:rPr>
            </w:pPr>
            <w:r w:rsidRPr="0052317D">
              <w:rPr>
                <w:rFonts w:ascii="Times New Roman" w:eastAsia="Times New Roman" w:hAnsi="Times New Roman" w:cs="Times New Roman"/>
                <w:szCs w:val="24"/>
                <w:lang w:val="en-US" w:eastAsia="ru-RU"/>
              </w:rPr>
              <w:t>In case the Buyer makes decision to refuse the Contract on the grounds specified in section 11.3. of this Contract, the Buyer has the right to:</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-notify the Supplier about repudiation of the Contract unilaterally indicating the reason of such decision. In this case, the Contract is terminated from the date of sending the notification about repudiation of the Contract. </w:t>
            </w: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  -set the term in which the Supplier is obliged to rectify the deffects that led to the repudiation of the Contract unilaterally. In this case, the Buyer sends the written notice to the Supplier indicating the defects and the term for elimination of such deficiencies.  If the deficiencies are not eliminated within the established deadline, the Contract is terminated upon the expiration of the period specified by the Buyer for elimination of def</w:t>
            </w:r>
            <w:r w:rsidRPr="0052317D">
              <w:rPr>
                <w:rFonts w:ascii="Times New Roman" w:eastAsia="Times New Roman" w:hAnsi="Times New Roman" w:cs="Times New Roman"/>
                <w:szCs w:val="24"/>
                <w:lang w:val="en-US" w:eastAsia="ru-RU"/>
              </w:rPr>
              <w:t>ects</w:t>
            </w:r>
            <w:r w:rsidRPr="0052317D">
              <w:rPr>
                <w:rFonts w:ascii="Times New Roman" w:eastAsia="Times New Roman" w:hAnsi="Times New Roman" w:cs="Times New Roman"/>
                <w:szCs w:val="24"/>
                <w:lang w:eastAsia="ru-RU"/>
              </w:rPr>
              <w:t xml:space="preserve">. </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11.5. If during exection of the Contract the Buyer reveals the fact of participation in the procurement procedure, under the results of which the present Contract was concluded, the related entity regarding the Supplier and such related entity corresponds to any of the features, indicated in Appendix #</w:t>
            </w:r>
            <w:r w:rsidRPr="0052317D">
              <w:rPr>
                <w:rFonts w:ascii="Times New Roman" w:eastAsia="Times New Roman" w:hAnsi="Times New Roman" w:cs="Times New Roman"/>
                <w:szCs w:val="24"/>
                <w:lang w:val="en-US" w:eastAsia="ru-RU"/>
              </w:rPr>
              <w:t>5</w:t>
            </w:r>
            <w:r w:rsidRPr="0052317D">
              <w:rPr>
                <w:rFonts w:ascii="Times New Roman" w:eastAsia="Times New Roman" w:hAnsi="Times New Roman" w:cs="Times New Roman"/>
                <w:szCs w:val="24"/>
                <w:lang w:eastAsia="ru-RU"/>
              </w:rPr>
              <w:t xml:space="preserve"> to the present Contract which is an integral part thereof, the Buyer has the right to terminate unilaterally this Contract and/or the Supplier shall pay to the Buyer a penalty of 20% of the value of the Goods. </w:t>
            </w:r>
            <w:r w:rsidRPr="0052317D">
              <w:rPr>
                <w:rFonts w:ascii="Times New Roman" w:eastAsia="Times New Roman" w:hAnsi="Times New Roman" w:cs="Times New Roman"/>
                <w:szCs w:val="24"/>
                <w:lang w:val="en-US" w:eastAsia="ru-RU"/>
              </w:rPr>
              <w:t>(applicable if Contract is concluded under the results of tender procurement procedure).</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Cs w:val="24"/>
                <w:lang w:val="en-US" w:eastAsia="ru-RU"/>
              </w:rPr>
              <w:t xml:space="preserve">11.6. </w:t>
            </w:r>
            <w:r w:rsidRPr="0052317D">
              <w:rPr>
                <w:rFonts w:ascii="Times New Roman" w:eastAsia="Times New Roman" w:hAnsi="Times New Roman" w:cs="Times New Roman"/>
                <w:noProof/>
                <w:szCs w:val="24"/>
                <w:lang w:val="en-US" w:eastAsia="ru-RU"/>
              </w:rPr>
              <w:t>The Buyer is entiteled to withhold payments (partialy, in amount of penalty) for the Goods untill the penalty stated in cl. 11.5. is paid by the Supplier.</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11.7. If the Contract is unilaterally terminated by the Buyer due to the reveal of the fact of participation in the procurement procedure, under the results of which the present Contract was concluded, the related entity regarding the Supplier and such related entity corresponds to any of the features, indicated in Appendix #</w:t>
            </w:r>
            <w:r w:rsidRPr="0052317D">
              <w:rPr>
                <w:rFonts w:ascii="Times New Roman" w:eastAsia="Times New Roman" w:hAnsi="Times New Roman" w:cs="Times New Roman"/>
                <w:szCs w:val="24"/>
                <w:highlight w:val="lightGray"/>
                <w:lang w:eastAsia="ru-RU"/>
              </w:rPr>
              <w:t>5</w:t>
            </w:r>
            <w:r w:rsidRPr="0052317D">
              <w:rPr>
                <w:rFonts w:ascii="Times New Roman" w:eastAsia="Times New Roman" w:hAnsi="Times New Roman" w:cs="Times New Roman"/>
                <w:szCs w:val="24"/>
                <w:lang w:eastAsia="ru-RU"/>
              </w:rPr>
              <w:t xml:space="preserve"> to the present Contract which is an integral part thereof, the Buyer undertakes to inform the Supplier in written form about unilitaral termination of Contract with obligatoire indication of reasons. </w:t>
            </w:r>
          </w:p>
          <w:p w:rsidR="0052317D" w:rsidRPr="0052317D" w:rsidRDefault="0052317D" w:rsidP="005231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 xml:space="preserve">In this case the Contract ceases to be in force from the date of sending of the written request about Contract’s termination which is the date of stamp at which the request was sent. </w:t>
            </w:r>
          </w:p>
          <w:p w:rsidR="0052317D" w:rsidRPr="0052317D" w:rsidRDefault="0052317D" w:rsidP="00E1254A">
            <w:pPr>
              <w:widowControl w:val="0"/>
              <w:numPr>
                <w:ilvl w:val="1"/>
                <w:numId w:val="45"/>
              </w:numPr>
              <w:autoSpaceDE w:val="0"/>
              <w:autoSpaceDN w:val="0"/>
              <w:adjustRightInd w:val="0"/>
              <w:spacing w:after="0" w:line="240" w:lineRule="auto"/>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All amendments, specifications and annexes to the Contract is its essential parts, if they are presented in writing, signed by the representatives authorized by the Parties and seal.</w:t>
            </w: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The supplier is not entitled to transfer their rights and obligations under the Contract to third parties without the written consent of the Buyer. </w:t>
            </w: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szCs w:val="24"/>
                <w:lang w:val="en-US" w:eastAsia="ru-RU"/>
              </w:rPr>
              <w:t>By signing of this Contract the Supplier confirms that he is aware of and agrees with the Instruction on the procedure of registration of issued, returned and used powers of attorney, approved by the order of "Ukrgasvydobuvannya".</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szCs w:val="24"/>
                <w:lang w:val="en-US" w:eastAsia="ru-RU"/>
              </w:rPr>
              <w:t xml:space="preserve">In interpreting terms of delivery under this Contract the International rules for the interpretation of the commercial terms Incoterms (Edition 2010) is applied taking into account the special conditions of delivery specified by the Parties in this Contract. </w:t>
            </w: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The contract, its content is not subject for disclosure or use by the Parties without the consent of the other Party, except for cases stipulated by current legislation of Ukraine. </w:t>
            </w:r>
          </w:p>
          <w:p w:rsidR="0052317D" w:rsidRPr="0052317D" w:rsidRDefault="0052317D" w:rsidP="00E1254A">
            <w:pPr>
              <w:widowControl w:val="0"/>
              <w:numPr>
                <w:ilvl w:val="1"/>
                <w:numId w:val="45"/>
              </w:numPr>
              <w:autoSpaceDE w:val="0"/>
              <w:autoSpaceDN w:val="0"/>
              <w:adjustRightInd w:val="0"/>
              <w:spacing w:after="0" w:line="240" w:lineRule="auto"/>
              <w:ind w:firstLine="495"/>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snapToGrid w:val="0"/>
                <w:szCs w:val="24"/>
                <w:lang w:eastAsia="ru-RU"/>
              </w:rPr>
              <w:t>According to the tax code of Ukraine the Supplier hereunder is/is not a payer of income tax _ _ _ _ _ _ _ _ _ _ _ _ _ _ _ _ _ and is/is not a payer of value added tax on general conditions</w:t>
            </w:r>
            <w:r w:rsidRPr="0052317D">
              <w:rPr>
                <w:rFonts w:ascii="Times New Roman" w:eastAsia="Times New Roman" w:hAnsi="Times New Roman" w:cs="Times New Roman"/>
                <w:snapToGrid w:val="0"/>
                <w:szCs w:val="24"/>
                <w:lang w:val="en-US" w:eastAsia="ru-RU"/>
              </w:rPr>
              <w:t xml:space="preserve"> (under condition that the Supplier is the payer </w:t>
            </w:r>
            <w:r w:rsidRPr="0052317D">
              <w:rPr>
                <w:rFonts w:ascii="Times New Roman" w:eastAsia="Times New Roman" w:hAnsi="Times New Roman" w:cs="Times New Roman"/>
                <w:snapToGrid w:val="0"/>
                <w:szCs w:val="24"/>
                <w:lang w:eastAsia="ru-RU"/>
              </w:rPr>
              <w:t>a payer of income tax</w:t>
            </w:r>
            <w:r w:rsidRPr="0052317D">
              <w:rPr>
                <w:rFonts w:ascii="Times New Roman" w:eastAsia="Times New Roman" w:hAnsi="Times New Roman" w:cs="Times New Roman"/>
                <w:snapToGrid w:val="0"/>
                <w:szCs w:val="24"/>
                <w:lang w:val="en-US" w:eastAsia="ru-RU"/>
              </w:rPr>
              <w:t xml:space="preserve"> and VAT-payer) </w:t>
            </w:r>
            <w:r w:rsidRPr="0052317D">
              <w:rPr>
                <w:rFonts w:ascii="Times New Roman" w:eastAsia="Times New Roman" w:hAnsi="Times New Roman" w:cs="Times New Roman"/>
                <w:snapToGrid w:val="0"/>
                <w:szCs w:val="24"/>
                <w:lang w:eastAsia="ru-RU"/>
              </w:rPr>
              <w:t>; The Buyer is a payer of income tax and value added tax on general conditions.</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Relationship of the Parties not stipulated in this Contract, shall be governed by the current legislation of Ukraine. </w:t>
            </w:r>
            <w:r w:rsidRPr="0052317D">
              <w:rPr>
                <w:rFonts w:ascii="Times New Roman" w:eastAsia="Times New Roman" w:hAnsi="Times New Roman" w:cs="Times New Roman"/>
                <w:noProof/>
                <w:szCs w:val="24"/>
                <w:lang w:eastAsia="ru-RU"/>
              </w:rPr>
              <w:t xml:space="preserve"> </w:t>
            </w:r>
            <w:r w:rsidRPr="0052317D">
              <w:rPr>
                <w:rFonts w:ascii="Times New Roman" w:eastAsia="Times New Roman" w:hAnsi="Times New Roman" w:cs="Times New Roman"/>
                <w:noProof/>
                <w:szCs w:val="24"/>
                <w:lang w:val="en-US" w:eastAsia="ru-RU"/>
              </w:rPr>
              <w:t xml:space="preserve">If in this Contract the Parties retreat from provisions of the civil law, regulating their relationship at its own discretion, the rules of the Contract have the priority.     </w:t>
            </w:r>
          </w:p>
          <w:p w:rsidR="0052317D" w:rsidRPr="0052317D" w:rsidRDefault="0052317D" w:rsidP="0052317D">
            <w:pPr>
              <w:widowControl w:val="0"/>
              <w:autoSpaceDE w:val="0"/>
              <w:autoSpaceDN w:val="0"/>
              <w:adjustRightInd w:val="0"/>
              <w:spacing w:after="0" w:line="240" w:lineRule="auto"/>
              <w:ind w:left="480"/>
              <w:contextualSpacing/>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E1254A">
            <w:pPr>
              <w:widowControl w:val="0"/>
              <w:numPr>
                <w:ilvl w:val="1"/>
                <w:numId w:val="45"/>
              </w:numPr>
              <w:autoSpaceDE w:val="0"/>
              <w:autoSpaceDN w:val="0"/>
              <w:adjustRightInd w:val="0"/>
              <w:spacing w:after="0" w:line="240" w:lineRule="auto"/>
              <w:ind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The Parties undertake to inform one another in writing in case of adoption, liquidation, reorganization or bankruptcy of one of the Parties not later than 3 days from the date of such decision.</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In case of change of: location, bank details, status of the taxpayer of the Party, email adresses</w:t>
            </w:r>
            <w:r w:rsidRPr="0052317D">
              <w:rPr>
                <w:rFonts w:ascii="Times New Roman" w:eastAsia="Times New Roman" w:hAnsi="Times New Roman" w:cs="Times New Roman"/>
                <w:noProof/>
                <w:szCs w:val="24"/>
                <w:lang w:eastAsia="ru-RU"/>
              </w:rPr>
              <w:t xml:space="preserve"> </w:t>
            </w:r>
            <w:r w:rsidRPr="0052317D">
              <w:rPr>
                <w:rFonts w:ascii="Times New Roman" w:eastAsia="Times New Roman" w:hAnsi="Times New Roman" w:cs="Times New Roman"/>
                <w:noProof/>
                <w:szCs w:val="24"/>
                <w:lang w:val="en-US" w:eastAsia="ru-RU"/>
              </w:rPr>
              <w:t xml:space="preserve"> such Party is obliged to notify the other Party within 3 days of such changes.</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 xml:space="preserve">11.16. If under Contract conditions the sending of letters, notifications are allowed  in electronic form via email adresses of the Parties, such notification are considered as sent if they are sent via email adresses, stated in section XIV of this Contract. </w:t>
            </w: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Cs w:val="24"/>
                <w:lang w:val="en-US" w:eastAsia="ru-RU"/>
              </w:rPr>
              <w:t>11.17. The Contract drawn up in Ukrainian – for residents or in Ukrainian and English – for non-residents in two copies (one copy for the Supplier and 1 copy for the Buyer), which have the same legal force. In case of discrepancies between the texts in Ukrainian and English languages the text in Ukrainian language shall prevail.</w:t>
            </w: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eastAsia="ru-RU"/>
              </w:rPr>
            </w:pPr>
          </w:p>
          <w:tbl>
            <w:tblPr>
              <w:tblStyle w:val="1f7"/>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tblGrid>
            <w:tr w:rsidR="0052317D" w:rsidRPr="0052317D" w:rsidTr="00392083">
              <w:tc>
                <w:tcPr>
                  <w:tcW w:w="4933" w:type="dxa"/>
                  <w:hideMark/>
                </w:tcPr>
                <w:p w:rsidR="0052317D" w:rsidRPr="0052317D" w:rsidRDefault="0052317D" w:rsidP="0052317D">
                  <w:pPr>
                    <w:shd w:val="clear" w:color="auto" w:fill="FFFFFF"/>
                    <w:ind w:firstLine="288"/>
                    <w:rPr>
                      <w:sz w:val="24"/>
                      <w:szCs w:val="24"/>
                      <w:lang w:val="en-US"/>
                    </w:rPr>
                  </w:pPr>
                  <w:r w:rsidRPr="0052317D">
                    <w:rPr>
                      <w:sz w:val="24"/>
                      <w:szCs w:val="24"/>
                      <w:lang w:val="en-US"/>
                    </w:rPr>
                    <w:t>ХІІ. ANTI-CORRUPTION CONDITIONS</w:t>
                  </w:r>
                </w:p>
                <w:p w:rsidR="0052317D" w:rsidRPr="0052317D" w:rsidRDefault="0052317D" w:rsidP="0052317D">
                  <w:pPr>
                    <w:ind w:firstLine="288"/>
                    <w:rPr>
                      <w:sz w:val="24"/>
                      <w:szCs w:val="24"/>
                      <w:lang w:val="en-US"/>
                    </w:rPr>
                  </w:pPr>
                  <w:r w:rsidRPr="0052317D">
                    <w:rPr>
                      <w:sz w:val="24"/>
                      <w:szCs w:val="24"/>
                      <w:lang w:val="en-US"/>
                    </w:rPr>
                    <w:t>12.1. In fulfilling their obligations hereunder, Parties, their affiliates, employees or intermediaries shall not pay, offer and permit to pay any funds or valuables either directly or indirectly to any persons to influence actions or decisions of these persons for obtainment of any undue preferences or for any other improper advantage.</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tc>
            </w:tr>
            <w:tr w:rsidR="0052317D" w:rsidRPr="0052317D" w:rsidTr="00392083">
              <w:tc>
                <w:tcPr>
                  <w:tcW w:w="4933" w:type="dxa"/>
                  <w:hideMark/>
                </w:tcPr>
                <w:p w:rsidR="0052317D" w:rsidRPr="0052317D" w:rsidRDefault="0052317D" w:rsidP="0052317D">
                  <w:pPr>
                    <w:ind w:firstLine="288"/>
                    <w:rPr>
                      <w:sz w:val="24"/>
                      <w:szCs w:val="24"/>
                      <w:lang w:val="en-US"/>
                    </w:rPr>
                  </w:pPr>
                  <w:r w:rsidRPr="0052317D">
                    <w:rPr>
                      <w:sz w:val="24"/>
                      <w:szCs w:val="24"/>
                      <w:lang w:val="en-US"/>
                    </w:rPr>
                    <w:t>12.2. In fulfilling their obligations hereunder, Parties, their affiliates, their employees or intermediaries shall not perform any actions classified by applicable for the purpose of this Contract law as giving / receiving of improper advantage, corruption offense, as well as actions violating requirements of applicable laws on corruption prevention and international acts on anti-money laundering.</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tc>
            </w:tr>
            <w:tr w:rsidR="0052317D" w:rsidRPr="0052317D" w:rsidTr="00392083">
              <w:tc>
                <w:tcPr>
                  <w:tcW w:w="4933" w:type="dxa"/>
                </w:tcPr>
                <w:p w:rsidR="0052317D" w:rsidRPr="0052317D" w:rsidRDefault="0052317D" w:rsidP="0052317D">
                  <w:pPr>
                    <w:ind w:firstLine="288"/>
                    <w:rPr>
                      <w:sz w:val="24"/>
                      <w:szCs w:val="24"/>
                      <w:lang w:val="en-US"/>
                    </w:rPr>
                  </w:pPr>
                  <w:r w:rsidRPr="0052317D">
                    <w:rPr>
                      <w:sz w:val="24"/>
                      <w:szCs w:val="24"/>
                      <w:lang w:val="en-US"/>
                    </w:rPr>
                    <w:t>12.3. In fulfilling their obligations hereunder, each Party shall waive inducing in any manner of the other Party’s employees including by means of granting sums of money, gifts, gratuitous performance of any work (rendering of any services to them) and other means not indicated in this clause, binding employees somehow and forcing them to perform any actions in favor of the inducing Party.</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Actions of employees performed in favor of the inducing Party include the following:</w:t>
                  </w:r>
                </w:p>
                <w:p w:rsidR="0052317D" w:rsidRPr="0052317D" w:rsidRDefault="0052317D" w:rsidP="0052317D">
                  <w:pPr>
                    <w:ind w:firstLine="288"/>
                    <w:rPr>
                      <w:sz w:val="24"/>
                      <w:szCs w:val="24"/>
                      <w:lang w:val="en-US"/>
                    </w:rPr>
                  </w:pPr>
                </w:p>
                <w:p w:rsidR="0052317D" w:rsidRPr="0052317D" w:rsidRDefault="0052317D" w:rsidP="00E1254A">
                  <w:pPr>
                    <w:numPr>
                      <w:ilvl w:val="0"/>
                      <w:numId w:val="49"/>
                    </w:numPr>
                    <w:ind w:firstLine="288"/>
                    <w:rPr>
                      <w:sz w:val="24"/>
                      <w:szCs w:val="24"/>
                      <w:lang w:val="en-US"/>
                    </w:rPr>
                  </w:pPr>
                  <w:r w:rsidRPr="0052317D">
                    <w:rPr>
                      <w:sz w:val="24"/>
                      <w:szCs w:val="24"/>
                      <w:lang w:val="en-US"/>
                    </w:rPr>
                    <w:t>Provision of unjustified benefits in comparison with benefits to any other  counterparties;</w:t>
                  </w:r>
                </w:p>
                <w:p w:rsidR="0052317D" w:rsidRPr="0052317D" w:rsidRDefault="0052317D" w:rsidP="00E1254A">
                  <w:pPr>
                    <w:numPr>
                      <w:ilvl w:val="0"/>
                      <w:numId w:val="49"/>
                    </w:numPr>
                    <w:ind w:firstLine="288"/>
                    <w:rPr>
                      <w:sz w:val="24"/>
                      <w:szCs w:val="24"/>
                      <w:lang w:val="en-US"/>
                    </w:rPr>
                  </w:pPr>
                  <w:r w:rsidRPr="0052317D">
                    <w:rPr>
                      <w:sz w:val="24"/>
                      <w:szCs w:val="24"/>
                      <w:lang w:val="en-US"/>
                    </w:rPr>
                    <w:t>Provision of any guarantees ;</w:t>
                  </w:r>
                </w:p>
                <w:p w:rsidR="0052317D" w:rsidRPr="0052317D" w:rsidRDefault="0052317D" w:rsidP="00E1254A">
                  <w:pPr>
                    <w:numPr>
                      <w:ilvl w:val="0"/>
                      <w:numId w:val="49"/>
                    </w:numPr>
                    <w:ind w:firstLine="288"/>
                    <w:rPr>
                      <w:sz w:val="24"/>
                      <w:szCs w:val="24"/>
                      <w:lang w:val="en-US"/>
                    </w:rPr>
                  </w:pPr>
                  <w:r w:rsidRPr="0052317D">
                    <w:rPr>
                      <w:sz w:val="24"/>
                      <w:szCs w:val="24"/>
                      <w:lang w:val="en-US"/>
                    </w:rPr>
                    <w:t>Acceleration of existing procedures (formalities simplification);</w:t>
                  </w:r>
                </w:p>
                <w:p w:rsidR="0052317D" w:rsidRPr="0052317D" w:rsidRDefault="0052317D" w:rsidP="00E1254A">
                  <w:pPr>
                    <w:numPr>
                      <w:ilvl w:val="0"/>
                      <w:numId w:val="49"/>
                    </w:numPr>
                    <w:ind w:firstLine="288"/>
                    <w:rPr>
                      <w:sz w:val="24"/>
                      <w:szCs w:val="24"/>
                      <w:lang w:val="en-US"/>
                    </w:rPr>
                  </w:pPr>
                  <w:r w:rsidRPr="0052317D">
                    <w:rPr>
                      <w:sz w:val="24"/>
                      <w:szCs w:val="24"/>
                      <w:lang w:val="en-US"/>
                    </w:rPr>
                    <w:t>Any other actions performed by employees within their functions, however contradicting the principles of transparency and openness of relations between Parties.</w:t>
                  </w:r>
                </w:p>
              </w:tc>
            </w:tr>
            <w:tr w:rsidR="0052317D" w:rsidRPr="0052317D" w:rsidTr="00392083">
              <w:tc>
                <w:tcPr>
                  <w:tcW w:w="4933" w:type="dxa"/>
                </w:tcPr>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 xml:space="preserve">12.4. In case Parties have any suspicions that during fulfillment of obligations under this Contract any violation of anti-corruption terms </w:t>
                  </w:r>
                  <w:r w:rsidRPr="0052317D">
                    <w:rPr>
                      <w:sz w:val="24"/>
                      <w:szCs w:val="24"/>
                      <w:lang w:val="en-US"/>
                    </w:rPr>
                    <w:lastRenderedPageBreak/>
                    <w:t>takes or may take place, the relevant Party shall provide the other Party a written notice indicating such fact. Upon and after receiving a written notice, the relevant Party has the right to suspend performance of obligations under this Contract until receipt of confirmation that such violation has not occur or will not  occur. Such confirmation must be sent within 5 (five) business days as of the sending date of the written notice.</w:t>
                  </w:r>
                </w:p>
                <w:p w:rsidR="0052317D" w:rsidRPr="0052317D" w:rsidRDefault="0052317D" w:rsidP="0052317D">
                  <w:pPr>
                    <w:ind w:firstLine="288"/>
                    <w:rPr>
                      <w:sz w:val="24"/>
                      <w:szCs w:val="24"/>
                      <w:lang w:val="en-US"/>
                    </w:rPr>
                  </w:pPr>
                  <w:r w:rsidRPr="0052317D">
                    <w:rPr>
                      <w:sz w:val="24"/>
                      <w:szCs w:val="24"/>
                      <w:lang w:val="en-US"/>
                    </w:rPr>
                    <w:t>In such written notice, Party shall refer to facts or provide the materials that reliable confirm or give grounds to assume that the violation of such terms by   counterparty, its affiliates, employees or intermediaries occurred or may occur, and is qualified under applicable legislation as giving / receiving improper advantage, corruption offense, as well as actions violating applicable laws on corruption prevention and international regulations on anti-money laundering.</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rPr>
                      <w:sz w:val="24"/>
                      <w:szCs w:val="24"/>
                      <w:lang w:val="en-US"/>
                    </w:rPr>
                  </w:pPr>
                </w:p>
              </w:tc>
            </w:tr>
            <w:tr w:rsidR="0052317D" w:rsidRPr="0052317D" w:rsidTr="00392083">
              <w:tc>
                <w:tcPr>
                  <w:tcW w:w="4933" w:type="dxa"/>
                  <w:hideMark/>
                </w:tcPr>
                <w:p w:rsidR="0052317D" w:rsidRPr="0052317D" w:rsidRDefault="0052317D" w:rsidP="0052317D">
                  <w:pPr>
                    <w:ind w:firstLine="288"/>
                    <w:rPr>
                      <w:sz w:val="24"/>
                      <w:szCs w:val="24"/>
                      <w:lang w:val="en-US"/>
                    </w:rPr>
                  </w:pPr>
                  <w:r w:rsidRPr="0052317D">
                    <w:rPr>
                      <w:sz w:val="24"/>
                      <w:szCs w:val="24"/>
                      <w:lang w:val="en-US"/>
                    </w:rPr>
                    <w:lastRenderedPageBreak/>
                    <w:t>12.5. Parties under  this Contract acknowledge the anti-corruption procedures and control its observance. At this, Parties shall make reasonable efforts to minimize the risk of business relationships with  counterparties who may be involved in corrupt activities and assist each other in preventing corruption. Parties shall ensure the implementation of anti-corruption monitoring in order to prevent the risk of involvement of Parties in corrupt activities.</w:t>
                  </w:r>
                </w:p>
              </w:tc>
            </w:tr>
            <w:tr w:rsidR="0052317D" w:rsidRPr="0052317D" w:rsidTr="00392083">
              <w:tc>
                <w:tcPr>
                  <w:tcW w:w="4933" w:type="dxa"/>
                </w:tcPr>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12.6. For the purpose of anti-corruption monitoring, , the Supplier shall provide the information on Supplier’s ownership structure, including owners at all levels (entire ownership chain), including an ultimate beneficiary (controller) by filling and submitting the form provided in Annex 2 hereto together with supporting documentation (hereinafter – the “Information”), no later than 5 (five) business days as of the date of signing of this Contract, as well as at any time within the effective period hereof</w:t>
                  </w:r>
                  <w:r w:rsidRPr="0052317D">
                    <w:rPr>
                      <w:sz w:val="22"/>
                      <w:szCs w:val="24"/>
                      <w:lang w:val="en-US"/>
                    </w:rPr>
                    <w:t xml:space="preserve"> </w:t>
                  </w:r>
                  <w:r w:rsidRPr="0052317D">
                    <w:rPr>
                      <w:sz w:val="24"/>
                      <w:szCs w:val="24"/>
                      <w:lang w:val="en-US"/>
                    </w:rPr>
                    <w:t xml:space="preserve">at the written request of the Buyer. </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 xml:space="preserve">In case of any change in the Supplier’s ownership structure, including an ultimate </w:t>
                  </w:r>
                  <w:r w:rsidRPr="0052317D">
                    <w:rPr>
                      <w:sz w:val="24"/>
                      <w:szCs w:val="24"/>
                      <w:lang w:val="en-US"/>
                    </w:rPr>
                    <w:lastRenderedPageBreak/>
                    <w:t>beneficiary (controller) and (or) change within the executive bodies, Supplier shall provide applicable information to Buyer no later than 5 (five) business days as of the date of such change.</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Information shall be provided on paper, signed by an official who is the sole executive body of Supplier or by person who is given the signing authority under the power of attorney, and sent by mail to the Buyer’s address including a description of attachments. The date of provision of such Information is the date of receipt of the mail by the Buyer. Additional information shall be provided on electronic media.</w:t>
                  </w:r>
                </w:p>
              </w:tc>
            </w:tr>
            <w:tr w:rsidR="0052317D" w:rsidRPr="0052317D" w:rsidTr="00392083">
              <w:tc>
                <w:tcPr>
                  <w:tcW w:w="4933" w:type="dxa"/>
                </w:tcPr>
                <w:p w:rsidR="0052317D" w:rsidRPr="0052317D" w:rsidRDefault="0052317D" w:rsidP="0052317D">
                  <w:pPr>
                    <w:rPr>
                      <w:sz w:val="24"/>
                      <w:szCs w:val="24"/>
                      <w:lang w:val="en-US"/>
                    </w:rPr>
                  </w:pPr>
                  <w:r w:rsidRPr="0052317D">
                    <w:rPr>
                      <w:sz w:val="24"/>
                      <w:szCs w:val="24"/>
                      <w:lang w:val="en-US"/>
                    </w:rPr>
                    <w:lastRenderedPageBreak/>
                    <w:t>12.7. Parties recognize that their possible misconduct and violations of anti-corruption provisions of this Contract may result in adverse effects – from reduced reliability rating of the counterparty (Supplier) to significant business relations restrictions, up to the termination of this Contract.</w:t>
                  </w:r>
                </w:p>
              </w:tc>
            </w:tr>
            <w:tr w:rsidR="0052317D" w:rsidRPr="0052317D" w:rsidTr="00392083">
              <w:tc>
                <w:tcPr>
                  <w:tcW w:w="4933" w:type="dxa"/>
                </w:tcPr>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 xml:space="preserve">12.8. Parties guarantee due consideration of facts represented under this Contract in compliance with confidentiality terms and implementation of the effective measures for addressing practical issues and preventing possible </w:t>
                  </w:r>
                  <w:r w:rsidRPr="0052317D">
                    <w:rPr>
                      <w:sz w:val="22"/>
                      <w:szCs w:val="24"/>
                      <w:lang w:val="en-US"/>
                    </w:rPr>
                    <w:t>conflict situations.</w:t>
                  </w:r>
                  <w:r w:rsidRPr="0052317D">
                    <w:rPr>
                      <w:sz w:val="24"/>
                      <w:szCs w:val="24"/>
                      <w:lang w:val="en-US"/>
                    </w:rPr>
                    <w:t>.</w:t>
                  </w:r>
                </w:p>
                <w:p w:rsidR="0052317D" w:rsidRPr="0052317D" w:rsidRDefault="0052317D" w:rsidP="0052317D">
                  <w:pPr>
                    <w:widowControl w:val="0"/>
                    <w:autoSpaceDE w:val="0"/>
                    <w:autoSpaceDN w:val="0"/>
                    <w:adjustRightInd w:val="0"/>
                    <w:rPr>
                      <w:sz w:val="24"/>
                      <w:szCs w:val="24"/>
                      <w:lang w:val="en-US"/>
                    </w:rPr>
                  </w:pPr>
                </w:p>
                <w:p w:rsidR="0052317D" w:rsidRPr="0052317D" w:rsidRDefault="0052317D" w:rsidP="0052317D">
                  <w:pPr>
                    <w:ind w:firstLine="288"/>
                    <w:rPr>
                      <w:sz w:val="24"/>
                      <w:szCs w:val="24"/>
                      <w:lang w:val="en-US"/>
                    </w:rPr>
                  </w:pPr>
                </w:p>
              </w:tc>
            </w:tr>
            <w:tr w:rsidR="0052317D" w:rsidRPr="0052317D" w:rsidTr="00392083">
              <w:tc>
                <w:tcPr>
                  <w:tcW w:w="4933" w:type="dxa"/>
                  <w:hideMark/>
                </w:tcPr>
                <w:p w:rsidR="0052317D" w:rsidRPr="0052317D" w:rsidRDefault="0052317D" w:rsidP="0052317D">
                  <w:pPr>
                    <w:ind w:firstLine="288"/>
                    <w:rPr>
                      <w:sz w:val="24"/>
                      <w:szCs w:val="24"/>
                      <w:lang w:val="en-US"/>
                    </w:rPr>
                  </w:pPr>
                  <w:r w:rsidRPr="0052317D">
                    <w:rPr>
                      <w:sz w:val="24"/>
                      <w:szCs w:val="24"/>
                      <w:lang w:val="en-US"/>
                    </w:rPr>
                    <w:t>12.9. Parties guarantee complete confidentiality during the performance of anti-corruption terms of this Contract, as well as non-occurrence of negative consequences for Supplier in general, as well as for individual employees of Supplier, who had reported facts of violation hereunder.</w:t>
                  </w:r>
                </w:p>
              </w:tc>
            </w:tr>
            <w:tr w:rsidR="0052317D" w:rsidRPr="0052317D" w:rsidTr="00392083">
              <w:tc>
                <w:tcPr>
                  <w:tcW w:w="4933" w:type="dxa"/>
                </w:tcPr>
                <w:p w:rsidR="0052317D" w:rsidRPr="0052317D" w:rsidRDefault="0052317D" w:rsidP="0052317D">
                  <w:pPr>
                    <w:ind w:firstLine="288"/>
                    <w:rPr>
                      <w:sz w:val="24"/>
                      <w:szCs w:val="24"/>
                      <w:lang w:val="en-US"/>
                    </w:rPr>
                  </w:pPr>
                  <w:r w:rsidRPr="0052317D">
                    <w:rPr>
                      <w:sz w:val="24"/>
                      <w:szCs w:val="24"/>
                      <w:lang w:val="en-US"/>
                    </w:rPr>
                    <w:t>12.10. Should Supplier refuse to provide Information defined hereunder, fail to provide such information, provide information in violation of the terms hereof or provide false Information, Buyer has the right to withdraw from this Contract unilaterally by sending a written notice about the Contract termination 5 (five) business days after sending such notice.</w:t>
                  </w:r>
                </w:p>
                <w:p w:rsidR="0052317D" w:rsidRPr="0052317D" w:rsidRDefault="0052317D" w:rsidP="0052317D">
                  <w:pPr>
                    <w:rPr>
                      <w:sz w:val="24"/>
                      <w:szCs w:val="24"/>
                      <w:lang w:val="en-US"/>
                    </w:rPr>
                  </w:pPr>
                </w:p>
                <w:p w:rsidR="0052317D" w:rsidRPr="0052317D" w:rsidRDefault="0052317D" w:rsidP="0052317D">
                  <w:pPr>
                    <w:rPr>
                      <w:sz w:val="24"/>
                      <w:szCs w:val="24"/>
                      <w:lang w:val="en-US"/>
                    </w:rPr>
                  </w:pP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 xml:space="preserve">Should Supplier provide incomplete Information or fail to provide information indicated in the form in Annex 2 hereto, Buyer </w:t>
                  </w:r>
                  <w:r w:rsidRPr="0052317D">
                    <w:rPr>
                      <w:sz w:val="24"/>
                      <w:szCs w:val="24"/>
                      <w:lang w:val="en-US"/>
                    </w:rPr>
                    <w:lastRenderedPageBreak/>
                    <w:t>should send a second request for Information to be provided  per the specified form in order to add missing information, specifying the information provision deadline. Should Supplier fail to provide such information or provide information in violation of the terms herein, or provide false information, Buyer has the right to withdraw from this Contract unilaterally by sending a written notice on Contract termination 5 (five) business days after sending such notice.</w:t>
                  </w:r>
                </w:p>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p>
              </w:tc>
            </w:tr>
            <w:tr w:rsidR="0052317D" w:rsidRPr="0052317D" w:rsidTr="00392083">
              <w:tc>
                <w:tcPr>
                  <w:tcW w:w="4933" w:type="dxa"/>
                </w:tcPr>
                <w:p w:rsidR="0052317D" w:rsidRPr="0052317D" w:rsidRDefault="0052317D" w:rsidP="0052317D">
                  <w:pPr>
                    <w:ind w:firstLine="288"/>
                    <w:rPr>
                      <w:sz w:val="24"/>
                      <w:szCs w:val="24"/>
                      <w:lang w:val="en-US"/>
                    </w:rPr>
                  </w:pPr>
                </w:p>
                <w:p w:rsidR="0052317D" w:rsidRPr="0052317D" w:rsidRDefault="0052317D" w:rsidP="0052317D">
                  <w:pPr>
                    <w:ind w:firstLine="288"/>
                    <w:rPr>
                      <w:sz w:val="24"/>
                      <w:szCs w:val="24"/>
                      <w:lang w:val="en-US"/>
                    </w:rPr>
                  </w:pPr>
                  <w:r w:rsidRPr="0052317D">
                    <w:rPr>
                      <w:sz w:val="24"/>
                      <w:szCs w:val="24"/>
                      <w:lang w:val="en-US"/>
                    </w:rPr>
                    <w:t>12.11. The terms referred to in this section make an essential condition of this Contract pursuant to Part 1 of Article 638 of Civil Code of Ukraine.</w:t>
                  </w:r>
                </w:p>
              </w:tc>
            </w:tr>
          </w:tbl>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Cs w:val="24"/>
                <w:lang w:eastAsia="ru-RU"/>
              </w:rPr>
              <w:t>XI</w:t>
            </w:r>
            <w:r w:rsidRPr="0052317D">
              <w:rPr>
                <w:rFonts w:ascii="Times New Roman" w:eastAsia="Times New Roman" w:hAnsi="Times New Roman" w:cs="Times New Roman"/>
                <w:b/>
                <w:bCs/>
                <w:szCs w:val="24"/>
                <w:lang w:val="en-US" w:eastAsia="ru-RU"/>
              </w:rPr>
              <w:t>II</w:t>
            </w:r>
            <w:r w:rsidRPr="0052317D">
              <w:rPr>
                <w:rFonts w:ascii="Times New Roman" w:eastAsia="Times New Roman" w:hAnsi="Times New Roman" w:cs="Times New Roman"/>
                <w:b/>
                <w:bCs/>
                <w:szCs w:val="24"/>
                <w:lang w:eastAsia="ru-RU"/>
              </w:rPr>
              <w:t>. Appendixes to the Contract</w:t>
            </w:r>
          </w:p>
          <w:p w:rsidR="0052317D" w:rsidRPr="0052317D" w:rsidRDefault="0052317D" w:rsidP="00E1254A">
            <w:pPr>
              <w:widowControl w:val="0"/>
              <w:numPr>
                <w:ilvl w:val="1"/>
                <w:numId w:val="29"/>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Appendix 1: Specification/s No 1, No.2.</w:t>
            </w:r>
          </w:p>
          <w:p w:rsidR="0052317D" w:rsidRPr="0052317D" w:rsidRDefault="0052317D" w:rsidP="00E1254A">
            <w:pPr>
              <w:widowControl w:val="0"/>
              <w:numPr>
                <w:ilvl w:val="1"/>
                <w:numId w:val="29"/>
              </w:numPr>
              <w:autoSpaceDE w:val="0"/>
              <w:autoSpaceDN w:val="0"/>
              <w:adjustRightInd w:val="0"/>
              <w:spacing w:after="0" w:line="240" w:lineRule="auto"/>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Appendix 2: Form – “Information on Supplier’s ownership structure, including ultimate beneficiary (controller)”.</w:t>
            </w:r>
          </w:p>
          <w:p w:rsidR="0052317D" w:rsidRPr="0052317D" w:rsidRDefault="0052317D" w:rsidP="00E1254A">
            <w:pPr>
              <w:widowControl w:val="0"/>
              <w:numPr>
                <w:ilvl w:val="1"/>
                <w:numId w:val="29"/>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Appendix 3: Form – “Delivery-Acceptance Act of the Goods”.</w:t>
            </w:r>
            <w:r w:rsidRPr="0052317D">
              <w:rPr>
                <w:rFonts w:ascii="Times New Roman" w:eastAsia="Times New Roman" w:hAnsi="Times New Roman" w:cs="Times New Roman"/>
                <w:noProof/>
                <w:szCs w:val="24"/>
                <w:lang w:eastAsia="ru-RU"/>
              </w:rPr>
              <w:t xml:space="preserve"> (</w:t>
            </w:r>
            <w:r w:rsidRPr="0052317D">
              <w:rPr>
                <w:rFonts w:ascii="Times New Roman" w:eastAsia="Times New Roman" w:hAnsi="Times New Roman" w:cs="Times New Roman"/>
                <w:noProof/>
                <w:szCs w:val="24"/>
                <w:lang w:val="en-US" w:eastAsia="ru-RU"/>
              </w:rPr>
              <w:t>form of act only for non-resident)</w:t>
            </w:r>
          </w:p>
          <w:p w:rsidR="0052317D" w:rsidRPr="0052317D" w:rsidRDefault="0052317D" w:rsidP="00E1254A">
            <w:pPr>
              <w:widowControl w:val="0"/>
              <w:numPr>
                <w:ilvl w:val="1"/>
                <w:numId w:val="29"/>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 xml:space="preserve">Appendix4: “Technical features of the Goods”. (applicable if case of necessity)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E1254A">
            <w:pPr>
              <w:widowControl w:val="0"/>
              <w:numPr>
                <w:ilvl w:val="1"/>
                <w:numId w:val="29"/>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Appendix 5</w:t>
            </w:r>
            <w:r w:rsidRPr="0052317D">
              <w:rPr>
                <w:rFonts w:ascii="Times New Roman" w:eastAsia="Times New Roman" w:hAnsi="Times New Roman" w:cs="Times New Roman"/>
                <w:noProof/>
                <w:szCs w:val="24"/>
                <w:lang w:eastAsia="ru-RU"/>
              </w:rPr>
              <w:t xml:space="preserve">: </w:t>
            </w:r>
            <w:r w:rsidRPr="0052317D">
              <w:rPr>
                <w:rFonts w:ascii="Times New Roman" w:eastAsia="Times New Roman" w:hAnsi="Times New Roman" w:cs="Times New Roman"/>
                <w:noProof/>
                <w:szCs w:val="24"/>
                <w:lang w:val="en-US" w:eastAsia="ru-RU"/>
              </w:rPr>
              <w:t>“Features of related entity’’</w:t>
            </w:r>
          </w:p>
          <w:p w:rsidR="0052317D" w:rsidRPr="0052317D" w:rsidRDefault="0052317D" w:rsidP="00E1254A">
            <w:pPr>
              <w:widowControl w:val="0"/>
              <w:numPr>
                <w:ilvl w:val="1"/>
                <w:numId w:val="29"/>
              </w:numPr>
              <w:autoSpaceDE w:val="0"/>
              <w:autoSpaceDN w:val="0"/>
              <w:adjustRightInd w:val="0"/>
              <w:spacing w:after="0" w:line="240" w:lineRule="auto"/>
              <w:ind w:left="0" w:firstLine="357"/>
              <w:contextualSpacing/>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Appendix 6: “Form – Perfomance Bond.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rPr>
                <w:rFonts w:ascii="Times New Roman" w:eastAsia="Times New Roman" w:hAnsi="Times New Roman" w:cs="Times New Roman"/>
                <w:noProof/>
                <w:sz w:val="16"/>
                <w:szCs w:val="16"/>
                <w:lang w:val="en-US" w:eastAsia="ru-RU"/>
              </w:rPr>
            </w:pPr>
          </w:p>
          <w:p w:rsidR="0052317D" w:rsidRPr="0052317D" w:rsidRDefault="0052317D" w:rsidP="0052317D">
            <w:pPr>
              <w:widowControl w:val="0"/>
              <w:autoSpaceDE w:val="0"/>
              <w:autoSpaceDN w:val="0"/>
              <w:adjustRightInd w:val="0"/>
              <w:spacing w:after="0" w:line="240" w:lineRule="auto"/>
              <w:ind w:right="151"/>
              <w:jc w:val="center"/>
              <w:rPr>
                <w:rFonts w:ascii="Times New Roman" w:eastAsia="SimSun" w:hAnsi="Times New Roman" w:cs="Times New Roman"/>
                <w:kern w:val="1"/>
                <w:sz w:val="24"/>
                <w:szCs w:val="30"/>
                <w:lang w:eastAsia="ru-RU"/>
              </w:rPr>
            </w:pPr>
            <w:r w:rsidRPr="0052317D">
              <w:rPr>
                <w:rFonts w:ascii="Times New Roman" w:eastAsia="Times New Roman" w:hAnsi="Times New Roman" w:cs="Times New Roman"/>
                <w:b/>
                <w:bCs/>
                <w:szCs w:val="24"/>
                <w:lang w:eastAsia="ru-RU"/>
              </w:rPr>
              <w:t>XIV. Address and bank details of the Parties</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eastAsia="ru-RU"/>
              </w:rPr>
            </w:pP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noProof/>
                <w:sz w:val="24"/>
                <w:szCs w:val="28"/>
                <w:lang w:val="en-US" w:eastAsia="ru-RU"/>
              </w:rPr>
            </w:pPr>
            <w:r w:rsidRPr="0052317D">
              <w:rPr>
                <w:rFonts w:ascii="Times New Roman" w:eastAsia="Times New Roman" w:hAnsi="Times New Roman" w:cs="Times New Roman"/>
                <w:b/>
                <w:noProof/>
                <w:szCs w:val="28"/>
                <w:lang w:eastAsia="ru-RU"/>
              </w:rPr>
              <w:t>THE</w:t>
            </w:r>
            <w:r w:rsidRPr="0052317D">
              <w:rPr>
                <w:rFonts w:ascii="Times New Roman" w:eastAsia="Times New Roman" w:hAnsi="Times New Roman" w:cs="Times New Roman"/>
                <w:noProof/>
                <w:szCs w:val="28"/>
                <w:lang w:eastAsia="ru-RU"/>
              </w:rPr>
              <w:t xml:space="preserve"> </w:t>
            </w:r>
            <w:r w:rsidRPr="0052317D">
              <w:rPr>
                <w:rFonts w:ascii="Times New Roman" w:eastAsia="Times New Roman" w:hAnsi="Times New Roman" w:cs="Times New Roman"/>
                <w:b/>
                <w:noProof/>
                <w:szCs w:val="28"/>
                <w:lang w:eastAsia="ru-RU"/>
              </w:rPr>
              <w:t>SUPPLIE</w:t>
            </w:r>
            <w:r w:rsidRPr="0052317D">
              <w:rPr>
                <w:rFonts w:ascii="Times New Roman" w:eastAsia="Times New Roman" w:hAnsi="Times New Roman" w:cs="Times New Roman"/>
                <w:b/>
                <w:noProof/>
                <w:szCs w:val="28"/>
                <w:lang w:val="en-US" w:eastAsia="ru-RU"/>
              </w:rPr>
              <w:t>R</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b/>
                <w:noProof/>
                <w:sz w:val="24"/>
                <w:szCs w:val="24"/>
                <w:lang w:eastAsia="ru-RU"/>
              </w:rPr>
            </w:pPr>
            <w:r w:rsidRPr="0052317D">
              <w:rPr>
                <w:rFonts w:ascii="Times New Roman" w:eastAsia="Times New Roman" w:hAnsi="Times New Roman" w:cs="Times New Roman"/>
                <w:b/>
                <w:noProof/>
                <w:szCs w:val="24"/>
                <w:lang w:eastAsia="ru-RU"/>
              </w:rPr>
              <w:t>from the Supplier:</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b/>
                <w:kern w:val="1"/>
                <w:sz w:val="24"/>
                <w:szCs w:val="24"/>
                <w:lang w:eastAsia="ru-RU"/>
              </w:rPr>
            </w:pPr>
            <w:r w:rsidRPr="0052317D">
              <w:rPr>
                <w:rFonts w:ascii="Times New Roman" w:eastAsia="Times New Roman" w:hAnsi="Times New Roman" w:cs="Times New Roman"/>
                <w:b/>
                <w:noProof/>
                <w:szCs w:val="24"/>
                <w:lang w:eastAsia="ru-RU"/>
              </w:rPr>
              <w:t>____________________</w:t>
            </w:r>
            <w:r w:rsidRPr="0052317D">
              <w:rPr>
                <w:rFonts w:ascii="Times New Roman" w:eastAsia="Times New Roman" w:hAnsi="Times New Roman" w:cs="Times New Roman"/>
                <w:b/>
                <w:szCs w:val="24"/>
                <w:lang w:eastAsia="ru-RU"/>
              </w:rPr>
              <w:t xml:space="preserve"> /</w:t>
            </w:r>
            <w:r w:rsidRPr="0052317D">
              <w:rPr>
                <w:rFonts w:ascii="Times New Roman" w:eastAsia="Times New Roman" w:hAnsi="Times New Roman" w:cs="Times New Roman"/>
                <w:b/>
                <w:szCs w:val="24"/>
                <w:lang w:val="nb-NO" w:eastAsia="ru-RU"/>
              </w:rPr>
              <w:t>___________ /</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eastAsia="ru-RU"/>
              </w:rPr>
            </w:pPr>
            <w:r w:rsidRPr="0052317D">
              <w:rPr>
                <w:rFonts w:ascii="Times New Roman" w:eastAsia="SimSun" w:hAnsi="Times New Roman" w:cs="Times New Roman"/>
                <w:kern w:val="1"/>
                <w:szCs w:val="30"/>
                <w:lang w:eastAsia="ru-RU"/>
              </w:rPr>
              <w:t>Signature</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val="en-US" w:eastAsia="ru-RU"/>
              </w:rPr>
            </w:pPr>
            <w:r w:rsidRPr="0052317D">
              <w:rPr>
                <w:rFonts w:ascii="Times New Roman" w:eastAsia="SimSun" w:hAnsi="Times New Roman" w:cs="Times New Roman"/>
                <w:kern w:val="1"/>
                <w:szCs w:val="30"/>
                <w:lang w:val="en-US" w:eastAsia="ru-RU"/>
              </w:rPr>
              <w:t>Stamp</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8"/>
                <w:lang w:eastAsia="ru-RU"/>
              </w:rPr>
            </w:pPr>
            <w:r w:rsidRPr="0052317D">
              <w:rPr>
                <w:rFonts w:ascii="Times New Roman" w:eastAsia="Times New Roman" w:hAnsi="Times New Roman" w:cs="Times New Roman"/>
                <w:b/>
                <w:noProof/>
                <w:szCs w:val="28"/>
                <w:lang w:eastAsia="ru-RU"/>
              </w:rPr>
              <w:t>THE BUYER</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Cs w:val="24"/>
                <w:lang w:eastAsia="ru-RU"/>
              </w:rPr>
              <w:t>Joint stock company “Ukrga</w:t>
            </w:r>
            <w:r w:rsidRPr="0052317D">
              <w:rPr>
                <w:rFonts w:ascii="Times New Roman" w:eastAsia="Times New Roman" w:hAnsi="Times New Roman" w:cs="Times New Roman"/>
                <w:b/>
                <w:szCs w:val="24"/>
                <w:lang w:val="en-US" w:eastAsia="ru-RU"/>
              </w:rPr>
              <w:t>s</w:t>
            </w:r>
            <w:r w:rsidRPr="0052317D">
              <w:rPr>
                <w:rFonts w:ascii="Times New Roman" w:eastAsia="Times New Roman" w:hAnsi="Times New Roman" w:cs="Times New Roman"/>
                <w:b/>
                <w:szCs w:val="24"/>
                <w:lang w:eastAsia="ru-RU"/>
              </w:rPr>
              <w:t>vydobuvann</w:t>
            </w:r>
            <w:r w:rsidRPr="0052317D">
              <w:rPr>
                <w:rFonts w:ascii="Times New Roman" w:eastAsia="Times New Roman" w:hAnsi="Times New Roman" w:cs="Times New Roman"/>
                <w:b/>
                <w:szCs w:val="24"/>
                <w:lang w:val="en-US" w:eastAsia="ru-RU"/>
              </w:rPr>
              <w:t>y</w:t>
            </w:r>
            <w:r w:rsidRPr="0052317D">
              <w:rPr>
                <w:rFonts w:ascii="Times New Roman" w:eastAsia="Times New Roman" w:hAnsi="Times New Roman" w:cs="Times New Roman"/>
                <w:b/>
                <w:szCs w:val="24"/>
                <w:lang w:eastAsia="ru-RU"/>
              </w:rPr>
              <w:t>a”</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val="en-US" w:eastAsia="ru-RU"/>
              </w:rPr>
              <w:t>A</w:t>
            </w:r>
            <w:r w:rsidRPr="0052317D">
              <w:rPr>
                <w:rFonts w:ascii="Times New Roman" w:eastAsia="Times New Roman" w:hAnsi="Times New Roman" w:cs="Times New Roman"/>
                <w:szCs w:val="24"/>
                <w:lang w:eastAsia="ru-RU"/>
              </w:rPr>
              <w:t xml:space="preserve">ddress: 04053, Shevchenkivsky Distr., Kyiv, Kudriavska, </w:t>
            </w:r>
            <w:r w:rsidRPr="0052317D">
              <w:rPr>
                <w:rFonts w:ascii="Times New Roman" w:eastAsia="Times New Roman" w:hAnsi="Times New Roman" w:cs="Times New Roman"/>
                <w:szCs w:val="24"/>
                <w:lang w:val="en-US" w:eastAsia="ru-RU"/>
              </w:rPr>
              <w:t xml:space="preserve">Str. </w:t>
            </w:r>
            <w:r w:rsidRPr="0052317D">
              <w:rPr>
                <w:rFonts w:ascii="Times New Roman" w:eastAsia="Times New Roman" w:hAnsi="Times New Roman" w:cs="Times New Roman"/>
                <w:szCs w:val="24"/>
                <w:lang w:eastAsia="ru-RU"/>
              </w:rPr>
              <w:t>26/28</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Telephone /Fax:  +380 44-492-57-10</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Cs w:val="24"/>
                <w:lang w:eastAsia="ru-RU"/>
              </w:rPr>
              <w:t>USR code 30019775</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szCs w:val="24"/>
                <w:lang w:val="en-US" w:eastAsia="ru-RU"/>
              </w:rPr>
              <w:t>Individual Tax No.</w:t>
            </w:r>
            <w:r w:rsidRPr="0052317D">
              <w:rPr>
                <w:rFonts w:ascii="Times New Roman" w:eastAsia="Times New Roman" w:hAnsi="Times New Roman" w:cs="Times New Roman"/>
                <w:szCs w:val="24"/>
                <w:lang w:eastAsia="ru-RU"/>
              </w:rPr>
              <w:t xml:space="preserve"> 300197726657</w:t>
            </w:r>
          </w:p>
          <w:p w:rsidR="0052317D" w:rsidRPr="0052317D" w:rsidRDefault="0052317D" w:rsidP="0052317D">
            <w:pPr>
              <w:tabs>
                <w:tab w:val="right" w:pos="4818"/>
              </w:tabs>
              <w:spacing w:after="0" w:line="240" w:lineRule="auto"/>
              <w:rPr>
                <w:rFonts w:ascii="Times New Roman" w:eastAsia="Calibri" w:hAnsi="Times New Roman" w:cs="Times New Roman"/>
                <w:szCs w:val="24"/>
                <w:lang w:val="en-US"/>
              </w:rPr>
            </w:pPr>
            <w:r w:rsidRPr="0052317D">
              <w:rPr>
                <w:rFonts w:ascii="Times New Roman" w:eastAsia="Calibri" w:hAnsi="Times New Roman" w:cs="Times New Roman"/>
                <w:szCs w:val="24"/>
                <w:lang w:val="en-US"/>
              </w:rPr>
              <w:t>___________________________</w:t>
            </w:r>
          </w:p>
          <w:p w:rsidR="0052317D" w:rsidRPr="0052317D" w:rsidRDefault="0052317D" w:rsidP="0052317D">
            <w:pPr>
              <w:tabs>
                <w:tab w:val="right" w:pos="4818"/>
              </w:tabs>
              <w:spacing w:after="0" w:line="240" w:lineRule="auto"/>
              <w:rPr>
                <w:rFonts w:ascii="Times New Roman" w:eastAsia="Calibri" w:hAnsi="Times New Roman" w:cs="Times New Roman"/>
                <w:szCs w:val="24"/>
                <w:lang w:val="en-US" w:eastAsia="ru-RU"/>
              </w:rPr>
            </w:pPr>
            <w:r w:rsidRPr="0052317D">
              <w:rPr>
                <w:rFonts w:ascii="Times New Roman" w:eastAsia="Calibri" w:hAnsi="Times New Roman" w:cs="Times New Roman"/>
                <w:szCs w:val="24"/>
                <w:lang w:val="en-US" w:eastAsia="ru-RU"/>
              </w:rPr>
              <w:t>____________________________</w:t>
            </w:r>
          </w:p>
          <w:p w:rsidR="0052317D" w:rsidRPr="0052317D" w:rsidRDefault="0052317D" w:rsidP="0052317D">
            <w:pPr>
              <w:widowControl w:val="0"/>
              <w:autoSpaceDE w:val="0"/>
              <w:autoSpaceDN w:val="0"/>
              <w:adjustRightInd w:val="0"/>
              <w:spacing w:after="0" w:line="240" w:lineRule="auto"/>
              <w:ind w:right="151"/>
              <w:jc w:val="both"/>
              <w:rPr>
                <w:rFonts w:ascii="Times New Roman" w:eastAsia="Times New Roman" w:hAnsi="Times New Roman" w:cs="Times New Roman"/>
                <w:noProof/>
                <w:sz w:val="24"/>
                <w:szCs w:val="24"/>
                <w:lang w:eastAsia="ru-RU"/>
              </w:rPr>
            </w:pP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noProof/>
                <w:sz w:val="24"/>
                <w:szCs w:val="24"/>
                <w:lang w:eastAsia="ru-RU"/>
              </w:rPr>
            </w:pPr>
            <w:r w:rsidRPr="0052317D">
              <w:rPr>
                <w:rFonts w:ascii="Times New Roman" w:eastAsia="Times New Roman" w:hAnsi="Times New Roman" w:cs="Times New Roman"/>
                <w:b/>
                <w:noProof/>
                <w:szCs w:val="24"/>
                <w:lang w:eastAsia="ru-RU"/>
              </w:rPr>
              <w:t>from the Buyer:</w:t>
            </w:r>
          </w:p>
          <w:p w:rsidR="0052317D" w:rsidRPr="0052317D" w:rsidRDefault="0052317D" w:rsidP="0052317D">
            <w:pPr>
              <w:autoSpaceDE w:val="0"/>
              <w:autoSpaceDN w:val="0"/>
              <w:adjustRightInd w:val="0"/>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noProof/>
                <w:szCs w:val="28"/>
                <w:lang w:eastAsia="ru-RU"/>
              </w:rPr>
              <w:t>_________________________</w:t>
            </w:r>
            <w:r w:rsidRPr="0052317D">
              <w:rPr>
                <w:rFonts w:ascii="Times New Roman" w:eastAsia="Times New Roman" w:hAnsi="Times New Roman" w:cs="Times New Roman"/>
                <w:b/>
                <w:szCs w:val="26"/>
                <w:lang w:eastAsia="ru-RU"/>
              </w:rPr>
              <w:t>/</w:t>
            </w:r>
            <w:r w:rsidRPr="0052317D">
              <w:rPr>
                <w:rFonts w:ascii="Times New Roman" w:eastAsia="Times New Roman" w:hAnsi="Times New Roman" w:cs="Times New Roman"/>
                <w:b/>
                <w:szCs w:val="26"/>
                <w:lang w:val="en-US" w:eastAsia="ru-RU"/>
              </w:rPr>
              <w:t>________</w:t>
            </w:r>
            <w:r w:rsidRPr="0052317D">
              <w:rPr>
                <w:rFonts w:ascii="Times New Roman" w:eastAsia="Times New Roman" w:hAnsi="Times New Roman" w:cs="Times New Roman"/>
                <w:b/>
                <w:szCs w:val="26"/>
                <w:lang w:eastAsia="ru-RU"/>
              </w:rPr>
              <w:t>/</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eastAsia="ru-RU"/>
              </w:rPr>
            </w:pPr>
            <w:r w:rsidRPr="0052317D">
              <w:rPr>
                <w:rFonts w:ascii="Times New Roman" w:eastAsia="SimSun" w:hAnsi="Times New Roman" w:cs="Times New Roman"/>
                <w:kern w:val="1"/>
                <w:szCs w:val="30"/>
                <w:lang w:eastAsia="ru-RU"/>
              </w:rPr>
              <w:lastRenderedPageBreak/>
              <w:t>Signature</w:t>
            </w:r>
          </w:p>
          <w:p w:rsidR="0052317D" w:rsidRPr="0052317D" w:rsidRDefault="0052317D" w:rsidP="0052317D">
            <w:pPr>
              <w:widowControl w:val="0"/>
              <w:autoSpaceDE w:val="0"/>
              <w:autoSpaceDN w:val="0"/>
              <w:adjustRightInd w:val="0"/>
              <w:spacing w:after="0" w:line="240" w:lineRule="auto"/>
              <w:ind w:right="151"/>
              <w:jc w:val="both"/>
              <w:rPr>
                <w:rFonts w:ascii="Times New Roman" w:eastAsia="SimSun" w:hAnsi="Times New Roman" w:cs="Times New Roman"/>
                <w:kern w:val="1"/>
                <w:sz w:val="24"/>
                <w:szCs w:val="30"/>
                <w:lang w:eastAsia="ru-RU"/>
              </w:rPr>
            </w:pPr>
            <w:r w:rsidRPr="0052317D">
              <w:rPr>
                <w:rFonts w:ascii="Times New Roman" w:eastAsia="SimSun" w:hAnsi="Times New Roman" w:cs="Times New Roman"/>
                <w:kern w:val="1"/>
                <w:szCs w:val="30"/>
                <w:lang w:val="en-US" w:eastAsia="ru-RU"/>
              </w:rPr>
              <w:t>Stamp</w:t>
            </w:r>
          </w:p>
        </w:tc>
      </w:tr>
    </w:tbl>
    <w:p w:rsidR="0052317D" w:rsidRPr="0052317D" w:rsidRDefault="0052317D" w:rsidP="0052317D">
      <w:pPr>
        <w:spacing w:after="0" w:line="240" w:lineRule="auto"/>
        <w:rPr>
          <w:rFonts w:ascii="Times New Roman" w:eastAsia="Times New Roman" w:hAnsi="Times New Roman" w:cs="Times New Roman"/>
          <w:noProof/>
          <w:lang w:eastAsia="ru-RU"/>
        </w:rPr>
      </w:pPr>
      <w:r w:rsidRPr="0052317D">
        <w:rPr>
          <w:rFonts w:ascii="Times New Roman" w:eastAsia="Times New Roman" w:hAnsi="Times New Roman" w:cs="Times New Roman"/>
          <w:noProof/>
          <w:lang w:eastAsia="ru-RU"/>
        </w:rPr>
        <w:lastRenderedPageBreak/>
        <w:t xml:space="preserve">  М.П. </w:t>
      </w:r>
    </w:p>
    <w:p w:rsidR="0052317D" w:rsidRPr="0052317D" w:rsidRDefault="0052317D" w:rsidP="0052317D">
      <w:pPr>
        <w:spacing w:after="0" w:line="240" w:lineRule="auto"/>
        <w:rPr>
          <w:rFonts w:ascii="Times New Roman" w:eastAsia="Times New Roman" w:hAnsi="Times New Roman" w:cs="Times New Roman"/>
          <w:noProof/>
          <w:lang w:eastAsia="ru-RU"/>
        </w:rPr>
      </w:pPr>
    </w:p>
    <w:p w:rsidR="0052317D" w:rsidRPr="0052317D" w:rsidRDefault="0052317D" w:rsidP="0052317D">
      <w:pPr>
        <w:spacing w:after="0" w:line="240" w:lineRule="auto"/>
        <w:rPr>
          <w:rFonts w:ascii="Times New Roman" w:eastAsia="Times New Roman" w:hAnsi="Times New Roman" w:cs="Times New Roman"/>
          <w:noProof/>
          <w:lang w:eastAsia="ru-RU"/>
        </w:rPr>
      </w:pPr>
    </w:p>
    <w:p w:rsidR="0052317D" w:rsidRPr="0052317D" w:rsidRDefault="0052317D" w:rsidP="0052317D">
      <w:pPr>
        <w:spacing w:after="0" w:line="240" w:lineRule="auto"/>
        <w:rPr>
          <w:rFonts w:ascii="Times New Roman" w:eastAsia="Times New Roman" w:hAnsi="Times New Roman" w:cs="Times New Roman"/>
          <w:noProof/>
          <w:lang w:eastAsia="ru-RU"/>
        </w:rPr>
      </w:pPr>
    </w:p>
    <w:p w:rsidR="0052317D" w:rsidRPr="0052317D" w:rsidRDefault="0052317D" w:rsidP="0052317D">
      <w:pPr>
        <w:spacing w:after="0" w:line="240" w:lineRule="auto"/>
        <w:jc w:val="right"/>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lastRenderedPageBreak/>
        <w:t>Додаток №1                                                                                                                    Ap</w:t>
      </w:r>
      <w:r w:rsidRPr="0052317D">
        <w:rPr>
          <w:rFonts w:ascii="Times New Roman" w:eastAsia="Times New Roman" w:hAnsi="Times New Roman" w:cs="Times New Roman"/>
          <w:noProof/>
          <w:sz w:val="24"/>
          <w:szCs w:val="24"/>
          <w:lang w:val="en-US" w:eastAsia="ru-RU"/>
        </w:rPr>
        <w:t>p</w:t>
      </w:r>
      <w:r w:rsidRPr="0052317D">
        <w:rPr>
          <w:rFonts w:ascii="Times New Roman" w:eastAsia="Times New Roman" w:hAnsi="Times New Roman" w:cs="Times New Roman"/>
          <w:noProof/>
          <w:sz w:val="24"/>
          <w:szCs w:val="24"/>
          <w:lang w:eastAsia="ru-RU"/>
        </w:rPr>
        <w:t>endix  №1</w:t>
      </w:r>
    </w:p>
    <w:p w:rsidR="0052317D" w:rsidRPr="0052317D" w:rsidRDefault="0052317D" w:rsidP="0052317D">
      <w:pPr>
        <w:spacing w:after="0" w:line="240" w:lineRule="auto"/>
        <w:rPr>
          <w:rFonts w:ascii="Times New Roman" w:eastAsia="Times New Roman" w:hAnsi="Times New Roman" w:cs="Times New Roman"/>
          <w:bCs/>
          <w:sz w:val="24"/>
          <w:szCs w:val="24"/>
          <w:lang w:eastAsia="ru-RU"/>
        </w:rPr>
      </w:pPr>
      <w:r w:rsidRPr="0052317D">
        <w:rPr>
          <w:rFonts w:ascii="Times New Roman" w:eastAsia="Times New Roman" w:hAnsi="Times New Roman" w:cs="Times New Roman"/>
          <w:bCs/>
          <w:sz w:val="24"/>
          <w:szCs w:val="24"/>
          <w:lang w:eastAsia="ru-RU"/>
        </w:rPr>
        <w:t xml:space="preserve">До Договору / </w:t>
      </w:r>
      <w:r w:rsidRPr="0052317D">
        <w:rPr>
          <w:rFonts w:ascii="Times New Roman" w:eastAsia="Times New Roman" w:hAnsi="Times New Roman" w:cs="Times New Roman"/>
          <w:sz w:val="24"/>
          <w:szCs w:val="24"/>
          <w:lang w:eastAsia="ru-RU"/>
        </w:rPr>
        <w:t xml:space="preserve">to the Contract </w:t>
      </w:r>
      <w:r w:rsidRPr="0052317D">
        <w:rPr>
          <w:rFonts w:ascii="Times New Roman" w:eastAsia="Times New Roman" w:hAnsi="Times New Roman" w:cs="Times New Roman"/>
          <w:bCs/>
          <w:sz w:val="24"/>
          <w:szCs w:val="24"/>
          <w:lang w:eastAsia="ru-RU"/>
        </w:rPr>
        <w:t>№</w:t>
      </w:r>
      <w:r w:rsidRPr="0052317D">
        <w:rPr>
          <w:rFonts w:ascii="Times New Roman" w:eastAsia="Times New Roman" w:hAnsi="Times New Roman" w:cs="Times New Roman"/>
          <w:sz w:val="24"/>
          <w:szCs w:val="24"/>
          <w:lang w:val="de-DE" w:eastAsia="ru-RU"/>
        </w:rPr>
        <w:t xml:space="preserve"> </w:t>
      </w:r>
      <w:r w:rsidRPr="0052317D">
        <w:rPr>
          <w:rFonts w:ascii="Times New Roman" w:eastAsia="Times New Roman" w:hAnsi="Times New Roman" w:cs="Times New Roman"/>
          <w:bCs/>
          <w:sz w:val="24"/>
          <w:szCs w:val="24"/>
          <w:lang w:eastAsia="ru-RU"/>
        </w:rPr>
        <w:t xml:space="preserve">_________________від / </w:t>
      </w:r>
      <w:r w:rsidRPr="0052317D">
        <w:rPr>
          <w:rFonts w:ascii="Times New Roman" w:eastAsia="Times New Roman" w:hAnsi="Times New Roman" w:cs="Times New Roman"/>
          <w:sz w:val="24"/>
          <w:szCs w:val="24"/>
          <w:lang w:eastAsia="ru-RU"/>
        </w:rPr>
        <w:t xml:space="preserve">dated </w:t>
      </w:r>
      <w:r w:rsidRPr="0052317D">
        <w:rPr>
          <w:rFonts w:ascii="Times New Roman" w:eastAsia="Times New Roman" w:hAnsi="Times New Roman" w:cs="Times New Roman"/>
          <w:bCs/>
          <w:sz w:val="24"/>
          <w:szCs w:val="24"/>
          <w:lang w:eastAsia="ru-RU"/>
        </w:rPr>
        <w:t>___________201_</w:t>
      </w:r>
    </w:p>
    <w:p w:rsidR="0052317D" w:rsidRPr="0052317D" w:rsidRDefault="0052317D" w:rsidP="0052317D">
      <w:pPr>
        <w:keepNext/>
        <w:spacing w:before="240" w:after="60" w:line="240" w:lineRule="auto"/>
        <w:jc w:val="center"/>
        <w:outlineLvl w:val="3"/>
        <w:rPr>
          <w:rFonts w:ascii="Times New Roman" w:eastAsia="Times New Roman" w:hAnsi="Times New Roman" w:cs="Times New Roman"/>
          <w:b/>
          <w:bCs/>
          <w:noProof/>
          <w:sz w:val="24"/>
          <w:szCs w:val="24"/>
          <w:lang w:eastAsia="ru-RU"/>
        </w:rPr>
      </w:pPr>
      <w:r w:rsidRPr="0052317D">
        <w:rPr>
          <w:rFonts w:ascii="Times New Roman" w:eastAsia="Times New Roman" w:hAnsi="Times New Roman" w:cs="Times New Roman"/>
          <w:b/>
          <w:bCs/>
          <w:noProof/>
          <w:sz w:val="24"/>
          <w:szCs w:val="24"/>
          <w:lang w:eastAsia="ru-RU"/>
        </w:rPr>
        <w:t>СПЕЦИФІКАЦІЯ №1</w:t>
      </w:r>
      <w:r w:rsidRPr="0052317D">
        <w:rPr>
          <w:rFonts w:ascii="Times New Roman" w:eastAsia="Times New Roman" w:hAnsi="Times New Roman" w:cs="Times New Roman"/>
          <w:b/>
          <w:bCs/>
          <w:noProof/>
          <w:sz w:val="24"/>
          <w:szCs w:val="24"/>
          <w:lang w:val="en-US" w:eastAsia="ru-RU"/>
        </w:rPr>
        <w:t xml:space="preserve"> </w:t>
      </w:r>
      <w:r w:rsidRPr="0052317D">
        <w:rPr>
          <w:rFonts w:ascii="Times New Roman" w:eastAsia="Times New Roman" w:hAnsi="Times New Roman" w:cs="Times New Roman"/>
          <w:b/>
          <w:bCs/>
          <w:noProof/>
          <w:sz w:val="24"/>
          <w:szCs w:val="24"/>
          <w:lang w:eastAsia="ru-RU"/>
        </w:rPr>
        <w:t>/ SPECIFICATION №1</w:t>
      </w:r>
    </w:p>
    <w:p w:rsidR="0052317D" w:rsidRPr="0052317D" w:rsidRDefault="0052317D" w:rsidP="0052317D">
      <w:pPr>
        <w:spacing w:after="0" w:line="240" w:lineRule="auto"/>
        <w:jc w:val="center"/>
        <w:rPr>
          <w:rFonts w:ascii="Times New Roman" w:eastAsia="Times New Roman" w:hAnsi="Times New Roman" w:cs="Times New Roman"/>
          <w:b/>
          <w:bCs/>
          <w:noProof/>
          <w:sz w:val="24"/>
          <w:szCs w:val="24"/>
          <w:lang w:eastAsia="ru-RU"/>
        </w:rPr>
      </w:pPr>
      <w:r w:rsidRPr="0052317D">
        <w:rPr>
          <w:rFonts w:ascii="Times New Roman" w:eastAsia="Times New Roman" w:hAnsi="Times New Roman" w:cs="Times New Roman"/>
          <w:b/>
          <w:bCs/>
          <w:noProof/>
          <w:sz w:val="24"/>
          <w:szCs w:val="24"/>
          <w:lang w:eastAsia="ru-RU"/>
        </w:rPr>
        <w:t>Від / dated «___» ______________ 20__ .</w:t>
      </w:r>
    </w:p>
    <w:tbl>
      <w:tblPr>
        <w:tblpPr w:leftFromText="180" w:rightFromText="180" w:vertAnchor="text" w:horzAnchor="margin" w:tblpY="218"/>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3261"/>
        <w:gridCol w:w="709"/>
        <w:gridCol w:w="709"/>
        <w:gridCol w:w="708"/>
        <w:gridCol w:w="709"/>
        <w:gridCol w:w="992"/>
        <w:gridCol w:w="967"/>
        <w:gridCol w:w="766"/>
        <w:gridCol w:w="1214"/>
      </w:tblGrid>
      <w:tr w:rsidR="0052317D" w:rsidRPr="0052317D" w:rsidTr="00392083">
        <w:tc>
          <w:tcPr>
            <w:tcW w:w="393" w:type="dxa"/>
            <w:tcBorders>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w:t>
            </w:r>
          </w:p>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p>
        </w:tc>
        <w:tc>
          <w:tcPr>
            <w:tcW w:w="3261"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val="en-US" w:eastAsia="ru-RU"/>
              </w:rPr>
              <w:t xml:space="preserve">Goods Description </w:t>
            </w:r>
            <w:r w:rsidRPr="0052317D">
              <w:rPr>
                <w:rFonts w:ascii="Times New Roman" w:eastAsia="Times New Roman" w:hAnsi="Times New Roman" w:cs="Times New Roman"/>
                <w:b/>
                <w:bCs/>
                <w:noProof/>
                <w:sz w:val="20"/>
                <w:szCs w:val="20"/>
                <w:lang w:eastAsia="ru-RU"/>
              </w:rPr>
              <w:t xml:space="preserve"> / Найменування Товару</w:t>
            </w:r>
          </w:p>
        </w:tc>
        <w:tc>
          <w:tcPr>
            <w:tcW w:w="709"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DEST/</w:t>
            </w:r>
          </w:p>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val="ru-RU" w:eastAsia="ru-RU"/>
              </w:rPr>
            </w:pPr>
            <w:r w:rsidRPr="0052317D">
              <w:rPr>
                <w:rFonts w:ascii="Times New Roman" w:eastAsia="Times New Roman" w:hAnsi="Times New Roman" w:cs="Times New Roman"/>
                <w:b/>
                <w:bCs/>
                <w:noProof/>
                <w:sz w:val="20"/>
                <w:szCs w:val="20"/>
                <w:lang w:eastAsia="ru-RU"/>
              </w:rPr>
              <w:t xml:space="preserve">TU / </w:t>
            </w:r>
            <w:r w:rsidRPr="0052317D">
              <w:rPr>
                <w:rFonts w:ascii="Times New Roman" w:eastAsia="Times New Roman" w:hAnsi="Times New Roman" w:cs="Times New Roman"/>
                <w:b/>
                <w:bCs/>
                <w:noProof/>
                <w:sz w:val="20"/>
                <w:szCs w:val="20"/>
                <w:lang w:val="ru-RU" w:eastAsia="ru-RU"/>
              </w:rPr>
              <w:t>ДЕСТ/ТУ</w:t>
            </w:r>
          </w:p>
        </w:tc>
        <w:tc>
          <w:tcPr>
            <w:tcW w:w="709" w:type="dxa"/>
            <w:tcBorders>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p>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FEA code* / УКТЗЕД*</w:t>
            </w:r>
          </w:p>
        </w:tc>
        <w:tc>
          <w:tcPr>
            <w:tcW w:w="708"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left="-7"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UOM / Одиниця виміру</w:t>
            </w:r>
          </w:p>
        </w:tc>
        <w:tc>
          <w:tcPr>
            <w:tcW w:w="709"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Q-ty / К-ть</w:t>
            </w:r>
          </w:p>
        </w:tc>
        <w:tc>
          <w:tcPr>
            <w:tcW w:w="992"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The unit price without VAT (____) / Ціна за одиницю без ПДВ, (____)</w:t>
            </w:r>
          </w:p>
        </w:tc>
        <w:tc>
          <w:tcPr>
            <w:tcW w:w="967"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The total price without VAT (___) / Загальна вартість без ПДВ, (___)</w:t>
            </w:r>
          </w:p>
        </w:tc>
        <w:tc>
          <w:tcPr>
            <w:tcW w:w="766" w:type="dxa"/>
            <w:tcBorders>
              <w:left w:val="single" w:sz="6" w:space="0" w:color="auto"/>
              <w:bottom w:val="single" w:sz="6" w:space="0" w:color="auto"/>
              <w:right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VAT (____) / ПДВ, (____)</w:t>
            </w:r>
          </w:p>
        </w:tc>
        <w:tc>
          <w:tcPr>
            <w:tcW w:w="1214" w:type="dxa"/>
            <w:tcBorders>
              <w:left w:val="single" w:sz="6" w:space="0" w:color="auto"/>
              <w:bottom w:val="single" w:sz="6" w:space="0" w:color="auto"/>
            </w:tcBorders>
            <w:vAlign w:val="center"/>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0"/>
                <w:szCs w:val="20"/>
                <w:lang w:eastAsia="ru-RU"/>
              </w:rPr>
            </w:pPr>
            <w:r w:rsidRPr="0052317D">
              <w:rPr>
                <w:rFonts w:ascii="Times New Roman" w:eastAsia="Times New Roman" w:hAnsi="Times New Roman" w:cs="Times New Roman"/>
                <w:b/>
                <w:bCs/>
                <w:noProof/>
                <w:sz w:val="20"/>
                <w:szCs w:val="20"/>
                <w:lang w:eastAsia="ru-RU"/>
              </w:rPr>
              <w:t>The total price including VAT (___) / Загальна вартість із ПДВ (___)</w:t>
            </w:r>
          </w:p>
        </w:tc>
      </w:tr>
      <w:tr w:rsidR="0052317D" w:rsidRPr="0052317D" w:rsidTr="00392083">
        <w:trPr>
          <w:trHeight w:val="764"/>
        </w:trPr>
        <w:tc>
          <w:tcPr>
            <w:tcW w:w="393" w:type="dxa"/>
            <w:tcBorders>
              <w:top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rPr>
                <w:rFonts w:ascii="Times New Roman" w:eastAsia="Times New Roman" w:hAnsi="Times New Roman" w:cs="Times New Roman"/>
                <w:sz w:val="20"/>
                <w:szCs w:val="20"/>
                <w:lang w:val="en-US" w:eastAsia="ru-RU"/>
              </w:rPr>
            </w:pPr>
          </w:p>
        </w:tc>
        <w:tc>
          <w:tcPr>
            <w:tcW w:w="709"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6"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6" w:space="0" w:color="auto"/>
              <w:left w:val="single" w:sz="6" w:space="0" w:color="auto"/>
              <w:bottom w:val="single" w:sz="4"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rPr>
          <w:trHeight w:val="357"/>
        </w:trPr>
        <w:tc>
          <w:tcPr>
            <w:tcW w:w="393" w:type="dxa"/>
            <w:tcBorders>
              <w:top w:val="single" w:sz="4"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4" w:space="0" w:color="auto"/>
              <w:left w:val="single" w:sz="6" w:space="0" w:color="auto"/>
              <w:bottom w:val="single" w:sz="4"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rPr>
          <w:trHeight w:val="140"/>
        </w:trPr>
        <w:tc>
          <w:tcPr>
            <w:tcW w:w="393" w:type="dxa"/>
            <w:tcBorders>
              <w:top w:val="single" w:sz="4"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4" w:space="0" w:color="auto"/>
              <w:left w:val="single" w:sz="6" w:space="0" w:color="auto"/>
              <w:bottom w:val="single" w:sz="4"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rPr>
          <w:trHeight w:val="153"/>
        </w:trPr>
        <w:tc>
          <w:tcPr>
            <w:tcW w:w="393" w:type="dxa"/>
            <w:tcBorders>
              <w:top w:val="single" w:sz="4"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4" w:space="0" w:color="auto"/>
              <w:left w:val="single" w:sz="6" w:space="0" w:color="auto"/>
              <w:bottom w:val="single" w:sz="4"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rPr>
          <w:trHeight w:val="242"/>
        </w:trPr>
        <w:tc>
          <w:tcPr>
            <w:tcW w:w="393" w:type="dxa"/>
            <w:tcBorders>
              <w:top w:val="single" w:sz="4"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4" w:space="0" w:color="auto"/>
              <w:left w:val="single" w:sz="6" w:space="0" w:color="auto"/>
              <w:bottom w:val="single" w:sz="4"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4" w:space="0" w:color="auto"/>
              <w:left w:val="single" w:sz="6" w:space="0" w:color="auto"/>
              <w:bottom w:val="single" w:sz="4"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rPr>
          <w:trHeight w:val="395"/>
        </w:trPr>
        <w:tc>
          <w:tcPr>
            <w:tcW w:w="393" w:type="dxa"/>
            <w:tcBorders>
              <w:top w:val="single" w:sz="4"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3261" w:type="dxa"/>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p>
        </w:tc>
        <w:tc>
          <w:tcPr>
            <w:tcW w:w="709"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val="en-US" w:eastAsia="ru-RU"/>
              </w:rPr>
            </w:pPr>
          </w:p>
        </w:tc>
        <w:tc>
          <w:tcPr>
            <w:tcW w:w="708"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709"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92"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967"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p>
        </w:tc>
        <w:tc>
          <w:tcPr>
            <w:tcW w:w="766" w:type="dxa"/>
            <w:tcBorders>
              <w:top w:val="single" w:sz="4" w:space="0" w:color="auto"/>
              <w:left w:val="single" w:sz="6" w:space="0" w:color="auto"/>
              <w:bottom w:val="single" w:sz="6" w:space="0" w:color="auto"/>
              <w:right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c>
          <w:tcPr>
            <w:tcW w:w="1214" w:type="dxa"/>
            <w:tcBorders>
              <w:top w:val="single" w:sz="4" w:space="0" w:color="auto"/>
              <w:left w:val="single" w:sz="6" w:space="0" w:color="auto"/>
              <w:bottom w:val="single" w:sz="6" w:space="0" w:color="auto"/>
            </w:tcBorders>
          </w:tcPr>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b/>
                <w:bCs/>
                <w:noProof/>
                <w:sz w:val="26"/>
                <w:szCs w:val="26"/>
                <w:lang w:eastAsia="ru-RU"/>
              </w:rPr>
            </w:pPr>
          </w:p>
        </w:tc>
      </w:tr>
      <w:tr w:rsidR="0052317D" w:rsidRPr="0052317D" w:rsidTr="00392083">
        <w:tc>
          <w:tcPr>
            <w:tcW w:w="10428" w:type="dxa"/>
            <w:gridSpan w:val="10"/>
            <w:tcBorders>
              <w:top w:val="single" w:sz="6" w:space="0" w:color="auto"/>
            </w:tcBorders>
          </w:tcPr>
          <w:p w:rsidR="0052317D" w:rsidRPr="0052317D" w:rsidRDefault="0052317D" w:rsidP="0052317D">
            <w:pPr>
              <w:tabs>
                <w:tab w:val="left" w:pos="7938"/>
              </w:tabs>
              <w:spacing w:after="0" w:line="240" w:lineRule="auto"/>
              <w:ind w:right="-99"/>
              <w:rPr>
                <w:rFonts w:ascii="Times New Roman" w:eastAsia="Times New Roman" w:hAnsi="Times New Roman" w:cs="Times New Roman"/>
                <w:b/>
                <w:bCs/>
                <w:noProof/>
                <w:sz w:val="26"/>
                <w:szCs w:val="26"/>
                <w:lang w:eastAsia="ru-RU"/>
              </w:rPr>
            </w:pPr>
            <w:r w:rsidRPr="0052317D">
              <w:rPr>
                <w:rFonts w:ascii="Times New Roman" w:eastAsia="Times New Roman" w:hAnsi="Times New Roman" w:cs="Times New Roman"/>
                <w:b/>
                <w:bCs/>
                <w:noProof/>
                <w:sz w:val="26"/>
                <w:szCs w:val="26"/>
                <w:lang w:eastAsia="ru-RU"/>
              </w:rPr>
              <w:t xml:space="preserve">Всього / Total:                                                                                                                </w:t>
            </w:r>
          </w:p>
        </w:tc>
      </w:tr>
    </w:tbl>
    <w:p w:rsidR="0052317D" w:rsidRPr="0052317D" w:rsidRDefault="0052317D" w:rsidP="0052317D">
      <w:pPr>
        <w:tabs>
          <w:tab w:val="left" w:pos="7938"/>
        </w:tabs>
        <w:spacing w:after="0" w:line="240" w:lineRule="auto"/>
        <w:ind w:right="-99"/>
        <w:jc w:val="center"/>
        <w:rPr>
          <w:rFonts w:ascii="Times New Roman" w:eastAsia="Times New Roman" w:hAnsi="Times New Roman" w:cs="Times New Roman"/>
          <w:noProof/>
          <w:sz w:val="26"/>
          <w:szCs w:val="26"/>
          <w:lang w:eastAsia="ru-RU"/>
        </w:rPr>
      </w:pPr>
    </w:p>
    <w:p w:rsidR="0052317D" w:rsidRPr="0052317D" w:rsidRDefault="0052317D" w:rsidP="0052317D">
      <w:pPr>
        <w:tabs>
          <w:tab w:val="left" w:pos="7938"/>
        </w:tabs>
        <w:spacing w:after="0" w:line="240" w:lineRule="auto"/>
        <w:ind w:right="-99"/>
        <w:rPr>
          <w:rFonts w:ascii="Times New Roman" w:eastAsia="Times New Roman" w:hAnsi="Times New Roman" w:cs="Times New Roman"/>
          <w:i/>
          <w:iCs/>
          <w:sz w:val="24"/>
          <w:szCs w:val="24"/>
          <w:lang w:eastAsia="ru-RU"/>
        </w:rPr>
      </w:pPr>
      <w:r w:rsidRPr="0052317D">
        <w:rPr>
          <w:rFonts w:ascii="Times New Roman" w:eastAsia="Times New Roman" w:hAnsi="Times New Roman" w:cs="Times New Roman"/>
          <w:bCs/>
          <w:i/>
          <w:sz w:val="24"/>
          <w:szCs w:val="24"/>
          <w:lang w:eastAsia="ru-RU"/>
        </w:rPr>
        <w:t>FEA code</w:t>
      </w:r>
      <w:r w:rsidRPr="0052317D">
        <w:rPr>
          <w:rFonts w:ascii="Times New Roman" w:eastAsia="Times New Roman" w:hAnsi="Times New Roman" w:cs="Times New Roman"/>
          <w:i/>
          <w:iCs/>
          <w:sz w:val="24"/>
          <w:szCs w:val="24"/>
          <w:lang w:eastAsia="ru-RU"/>
        </w:rPr>
        <w:t xml:space="preserve"> * (</w:t>
      </w:r>
      <w:r w:rsidRPr="0052317D">
        <w:rPr>
          <w:rFonts w:ascii="Times New Roman" w:eastAsia="Times New Roman" w:hAnsi="Times New Roman" w:cs="Times New Roman"/>
          <w:i/>
          <w:iCs/>
          <w:sz w:val="24"/>
          <w:szCs w:val="24"/>
          <w:lang w:val="en-US" w:eastAsia="ru-RU"/>
        </w:rPr>
        <w:t>within the exception when the Buyer executes custom clearence of the Goods on its own)</w:t>
      </w:r>
    </w:p>
    <w:p w:rsidR="0052317D" w:rsidRPr="0052317D" w:rsidRDefault="0052317D" w:rsidP="0052317D">
      <w:pPr>
        <w:tabs>
          <w:tab w:val="left" w:pos="7938"/>
        </w:tabs>
        <w:spacing w:after="0" w:line="240" w:lineRule="auto"/>
        <w:ind w:right="-99"/>
        <w:rPr>
          <w:rFonts w:ascii="Times New Roman" w:eastAsia="Times New Roman" w:hAnsi="Times New Roman" w:cs="Times New Roman"/>
          <w:i/>
          <w:iCs/>
          <w:sz w:val="24"/>
          <w:szCs w:val="24"/>
          <w:lang w:eastAsia="ru-RU"/>
        </w:rPr>
      </w:pPr>
      <w:r w:rsidRPr="0052317D">
        <w:rPr>
          <w:rFonts w:ascii="Times New Roman" w:eastAsia="Times New Roman" w:hAnsi="Times New Roman" w:cs="Times New Roman"/>
          <w:i/>
          <w:iCs/>
          <w:sz w:val="24"/>
          <w:szCs w:val="24"/>
          <w:lang w:eastAsia="ru-RU"/>
        </w:rPr>
        <w:t>УКТ ЗЕД*  (за виключенням випадків коли Покупець самостійно здійснює митне оформлення Товару)</w:t>
      </w:r>
    </w:p>
    <w:p w:rsidR="0052317D" w:rsidRPr="0052317D" w:rsidRDefault="0052317D" w:rsidP="0052317D">
      <w:pPr>
        <w:tabs>
          <w:tab w:val="left" w:pos="7938"/>
        </w:tabs>
        <w:spacing w:after="0" w:line="240" w:lineRule="auto"/>
        <w:ind w:right="-99"/>
        <w:rPr>
          <w:rFonts w:ascii="Times New Roman" w:eastAsia="Times New Roman" w:hAnsi="Times New Roman" w:cs="Times New Roman"/>
          <w:i/>
          <w:iCs/>
          <w:noProo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939"/>
      </w:tblGrid>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 xml:space="preserve">Загальна вартість Товару, що постачається за цією Специфікацією складає до: </w:t>
            </w:r>
            <w:r w:rsidRPr="0052317D">
              <w:rPr>
                <w:rFonts w:ascii="Times New Roman" w:eastAsia="Times New Roman" w:hAnsi="Times New Roman" w:cs="Times New Roman"/>
                <w:sz w:val="24"/>
                <w:szCs w:val="24"/>
                <w:lang w:val="ru-RU" w:eastAsia="uk-UA"/>
              </w:rPr>
              <w:t>_____________________________</w:t>
            </w:r>
          </w:p>
          <w:p w:rsidR="0052317D" w:rsidRPr="0052317D" w:rsidRDefault="0052317D" w:rsidP="0052317D">
            <w:pPr>
              <w:spacing w:after="0" w:line="240" w:lineRule="auto"/>
              <w:ind w:right="175"/>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 xml:space="preserve">Вартість Товару по даній Специфікації включає витрати на пакування, завантаження, монтажні матеріали для транспортування, транспортні витрати, витрати отримання сертифікату походження Товару, митні витрати понесені Продавцем при митному оформлені Товару, </w:t>
            </w:r>
            <w:r w:rsidRPr="0052317D">
              <w:rPr>
                <w:rFonts w:ascii="Times New Roman" w:eastAsia="Times New Roman" w:hAnsi="Times New Roman" w:cs="Times New Roman"/>
                <w:color w:val="000000"/>
                <w:sz w:val="24"/>
                <w:szCs w:val="24"/>
                <w:lang w:eastAsia="uk-UA"/>
              </w:rPr>
              <w:t>а також усі мита, податки та інші обов’язкові платежі, які оплачуються Постачальником при експорті Товару.</w:t>
            </w:r>
            <w:r w:rsidRPr="0052317D">
              <w:rPr>
                <w:rFonts w:ascii="Times New Roman" w:eastAsia="Times New Roman" w:hAnsi="Times New Roman" w:cs="Times New Roman"/>
                <w:color w:val="FF0000"/>
                <w:sz w:val="24"/>
                <w:szCs w:val="24"/>
                <w:lang w:eastAsia="uk-UA"/>
              </w:rPr>
              <w:t xml:space="preserve"> </w:t>
            </w:r>
          </w:p>
        </w:tc>
        <w:tc>
          <w:tcPr>
            <w:tcW w:w="4895" w:type="dxa"/>
          </w:tcPr>
          <w:p w:rsidR="0052317D" w:rsidRPr="0052317D" w:rsidRDefault="0052317D" w:rsidP="00E1254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57"/>
              <w:jc w:val="both"/>
              <w:rPr>
                <w:rFonts w:ascii="Times New Roman" w:eastAsia="Times New Roman" w:hAnsi="Times New Roman" w:cs="Times New Roman"/>
                <w:sz w:val="26"/>
                <w:szCs w:val="26"/>
                <w:lang w:val="en-US" w:eastAsia="ru-RU"/>
              </w:rPr>
            </w:pPr>
            <w:r w:rsidRPr="0052317D">
              <w:rPr>
                <w:rFonts w:ascii="Times New Roman" w:eastAsia="Times New Roman" w:hAnsi="Times New Roman" w:cs="Times New Roman"/>
                <w:sz w:val="24"/>
                <w:szCs w:val="24"/>
                <w:lang w:val="en-US" w:eastAsia="uk-UA"/>
              </w:rPr>
              <w:t>The total cost of Goods supplied under this Specification amounts to: __________________________________</w:t>
            </w:r>
          </w:p>
          <w:p w:rsidR="0052317D" w:rsidRPr="0052317D" w:rsidRDefault="0052317D" w:rsidP="0052317D">
            <w:pPr>
              <w:spacing w:after="0" w:line="240" w:lineRule="auto"/>
              <w:ind w:right="175"/>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sz w:val="24"/>
                <w:szCs w:val="24"/>
                <w:lang w:val="en-US" w:eastAsia="uk-UA"/>
              </w:rPr>
              <w:t xml:space="preserve">The value of Goods in this Specification includes costs of </w:t>
            </w:r>
            <w:r w:rsidRPr="0052317D">
              <w:rPr>
                <w:rFonts w:ascii="Times New Roman" w:eastAsia="Times New Roman" w:hAnsi="Times New Roman" w:cs="Times New Roman"/>
                <w:sz w:val="24"/>
                <w:szCs w:val="24"/>
                <w:lang w:eastAsia="uk-UA"/>
              </w:rPr>
              <w:t xml:space="preserve"> </w:t>
            </w:r>
            <w:r w:rsidRPr="0052317D">
              <w:rPr>
                <w:rFonts w:ascii="Times New Roman" w:eastAsia="Times New Roman" w:hAnsi="Times New Roman" w:cs="Times New Roman"/>
                <w:sz w:val="24"/>
                <w:szCs w:val="24"/>
                <w:lang w:val="en-US" w:eastAsia="uk-UA"/>
              </w:rPr>
              <w:t xml:space="preserve">packing and loading costs, the costs of installation materials for transportation, delivery costs, the costs of obtaining of Certificate of origin, costs for </w:t>
            </w:r>
            <w:r w:rsidRPr="0052317D">
              <w:rPr>
                <w:rFonts w:ascii="Times New Roman" w:eastAsia="Times New Roman" w:hAnsi="Times New Roman" w:cs="Times New Roman"/>
                <w:color w:val="000000"/>
                <w:sz w:val="24"/>
                <w:szCs w:val="24"/>
                <w:lang w:val="en-US" w:eastAsia="uk-UA"/>
              </w:rPr>
              <w:t>export declaration incurred by the Supplier</w:t>
            </w:r>
            <w:r w:rsidRPr="0052317D">
              <w:rPr>
                <w:rFonts w:ascii="Times New Roman" w:eastAsia="Times New Roman" w:hAnsi="Times New Roman" w:cs="Times New Roman"/>
                <w:color w:val="000000"/>
                <w:sz w:val="24"/>
                <w:szCs w:val="24"/>
                <w:lang w:eastAsia="uk-UA"/>
              </w:rPr>
              <w:t xml:space="preserve"> and all customs duties, taxes and other obligatory payments, that should be paid by the Supplier within the procedure of export of the Goods.</w:t>
            </w:r>
          </w:p>
          <w:p w:rsidR="0052317D" w:rsidRPr="0052317D" w:rsidRDefault="0052317D" w:rsidP="0052317D">
            <w:pPr>
              <w:spacing w:after="0" w:line="240" w:lineRule="auto"/>
              <w:ind w:right="175"/>
              <w:jc w:val="both"/>
              <w:rPr>
                <w:rFonts w:ascii="Times New Roman" w:eastAsia="Times New Roman" w:hAnsi="Times New Roman" w:cs="Times New Roman"/>
                <w:sz w:val="24"/>
                <w:szCs w:val="24"/>
                <w:lang w:eastAsia="uk-UA"/>
              </w:rPr>
            </w:pPr>
          </w:p>
          <w:p w:rsidR="0052317D" w:rsidRPr="0052317D" w:rsidRDefault="0052317D" w:rsidP="0052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75"/>
              <w:jc w:val="both"/>
              <w:rPr>
                <w:rFonts w:ascii="Times New Roman" w:eastAsia="Times New Roman" w:hAnsi="Times New Roman" w:cs="Times New Roman"/>
                <w:sz w:val="24"/>
                <w:szCs w:val="24"/>
                <w:lang w:val="en-US"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ru-RU"/>
              </w:rPr>
              <w:t xml:space="preserve">Умови поставки Товару: </w:t>
            </w:r>
          </w:p>
          <w:p w:rsidR="0052317D" w:rsidRPr="0052317D" w:rsidRDefault="0052317D" w:rsidP="0052317D">
            <w:pPr>
              <w:spacing w:after="0" w:line="240" w:lineRule="auto"/>
              <w:ind w:right="175"/>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Conditions of delivery:</w:t>
            </w:r>
          </w:p>
          <w:p w:rsidR="0052317D" w:rsidRPr="0052317D" w:rsidRDefault="0052317D" w:rsidP="0052317D">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 xml:space="preserve">Строк поставки Товару: </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ru-RU"/>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Terms of delivery: </w:t>
            </w:r>
          </w:p>
        </w:tc>
      </w:tr>
      <w:tr w:rsidR="0052317D" w:rsidRPr="0052317D" w:rsidTr="00392083">
        <w:tc>
          <w:tcPr>
            <w:tcW w:w="4734" w:type="dxa"/>
          </w:tcPr>
          <w:p w:rsidR="0052317D" w:rsidRPr="0052317D" w:rsidRDefault="0052317D" w:rsidP="00E1254A">
            <w:pPr>
              <w:numPr>
                <w:ilvl w:val="0"/>
                <w:numId w:val="50"/>
              </w:numPr>
              <w:spacing w:after="0" w:line="240" w:lineRule="auto"/>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Умови</w:t>
            </w:r>
            <w:r w:rsidRPr="0052317D">
              <w:rPr>
                <w:rFonts w:ascii="Times New Roman" w:eastAsia="Times New Roman" w:hAnsi="Times New Roman" w:cs="Times New Roman"/>
                <w:sz w:val="24"/>
                <w:szCs w:val="24"/>
                <w:lang w:val="en-US" w:eastAsia="uk-UA"/>
              </w:rPr>
              <w:t xml:space="preserve"> </w:t>
            </w:r>
            <w:r w:rsidRPr="0052317D">
              <w:rPr>
                <w:rFonts w:ascii="Times New Roman" w:eastAsia="Times New Roman" w:hAnsi="Times New Roman" w:cs="Times New Roman"/>
                <w:sz w:val="24"/>
                <w:szCs w:val="24"/>
                <w:lang w:eastAsia="uk-UA"/>
              </w:rPr>
              <w:t xml:space="preserve">та строки оплати: </w:t>
            </w:r>
          </w:p>
        </w:tc>
        <w:tc>
          <w:tcPr>
            <w:tcW w:w="4895" w:type="dxa"/>
          </w:tcPr>
          <w:p w:rsidR="0052317D" w:rsidRPr="0052317D" w:rsidRDefault="0052317D" w:rsidP="00E1254A">
            <w:pPr>
              <w:numPr>
                <w:ilvl w:val="0"/>
                <w:numId w:val="51"/>
              </w:numPr>
              <w:spacing w:after="0" w:line="240" w:lineRule="auto"/>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Terms and conditions of payment: </w:t>
            </w: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lastRenderedPageBreak/>
              <w:t xml:space="preserve">Гарантія на Товар становить: </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The Goods warranty is: </w:t>
            </w: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 xml:space="preserve">Виробник Товару: </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The Goods Manufacturer: </w:t>
            </w:r>
          </w:p>
          <w:p w:rsidR="0052317D" w:rsidRPr="0052317D" w:rsidRDefault="0052317D" w:rsidP="0052317D">
            <w:pPr>
              <w:widowControl w:val="0"/>
              <w:autoSpaceDE w:val="0"/>
              <w:autoSpaceDN w:val="0"/>
              <w:adjustRightInd w:val="0"/>
              <w:spacing w:after="0" w:line="240" w:lineRule="auto"/>
              <w:ind w:left="357"/>
              <w:contextualSpacing/>
              <w:jc w:val="both"/>
              <w:rPr>
                <w:rFonts w:ascii="Times New Roman" w:eastAsia="Times New Roman" w:hAnsi="Times New Roman" w:cs="Times New Roman"/>
                <w:color w:val="000000"/>
                <w:sz w:val="24"/>
                <w:szCs w:val="24"/>
                <w:lang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 xml:space="preserve">Рік виготовлення Товару – </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Year of Goods manufacturing –</w:t>
            </w: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Вимоги до тари та упаковки:</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uk-UA"/>
              </w:rPr>
              <w:t xml:space="preserve">Упаковка </w:t>
            </w:r>
            <w:r w:rsidRPr="0052317D">
              <w:rPr>
                <w:rFonts w:ascii="Times New Roman" w:eastAsia="Times New Roman" w:hAnsi="Times New Roman" w:cs="Times New Roman"/>
                <w:sz w:val="24"/>
                <w:szCs w:val="24"/>
                <w:lang w:eastAsia="ru-RU"/>
              </w:rPr>
              <w:t>і маркування Товару повинні відповідати</w:t>
            </w:r>
            <w:r w:rsidRPr="0052317D">
              <w:rPr>
                <w:rFonts w:ascii="Times New Roman" w:eastAsia="Times New Roman" w:hAnsi="Times New Roman" w:cs="Times New Roman"/>
                <w:noProof/>
                <w:sz w:val="24"/>
                <w:szCs w:val="24"/>
                <w:lang w:eastAsia="ru-RU"/>
              </w:rPr>
              <w:t xml:space="preserve"> </w:t>
            </w:r>
            <w:r w:rsidRPr="0052317D">
              <w:rPr>
                <w:rFonts w:ascii="Times New Roman" w:eastAsia="Times New Roman" w:hAnsi="Times New Roman" w:cs="Times New Roman"/>
                <w:sz w:val="24"/>
                <w:szCs w:val="24"/>
                <w:lang w:eastAsia="ru-RU"/>
              </w:rPr>
              <w:t xml:space="preserve">встановленим правилам, стандартам і технічним умовам Товару. </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Упаковка  повертається</w:t>
            </w:r>
            <w:r w:rsidRPr="0052317D">
              <w:rPr>
                <w:rFonts w:ascii="Times New Roman" w:eastAsia="Times New Roman" w:hAnsi="Times New Roman" w:cs="Times New Roman"/>
                <w:sz w:val="24"/>
                <w:szCs w:val="24"/>
                <w:lang w:val="en-US" w:eastAsia="ru-RU"/>
              </w:rPr>
              <w:t xml:space="preserve"> / </w:t>
            </w:r>
            <w:r w:rsidRPr="0052317D">
              <w:rPr>
                <w:rFonts w:ascii="Times New Roman" w:eastAsia="Times New Roman" w:hAnsi="Times New Roman" w:cs="Times New Roman"/>
                <w:sz w:val="24"/>
                <w:szCs w:val="24"/>
                <w:lang w:eastAsia="ru-RU"/>
              </w:rPr>
              <w:t>не повертається.</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p>
        </w:tc>
        <w:tc>
          <w:tcPr>
            <w:tcW w:w="4895" w:type="dxa"/>
          </w:tcPr>
          <w:p w:rsidR="0052317D" w:rsidRPr="0052317D" w:rsidRDefault="0052317D" w:rsidP="00E1254A">
            <w:pPr>
              <w:numPr>
                <w:ilvl w:val="0"/>
                <w:numId w:val="51"/>
              </w:numPr>
              <w:spacing w:after="0" w:line="240" w:lineRule="auto"/>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Requirements for packing:</w:t>
            </w: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Packaging and labeling must comply with the rules, standards and specifications of the Goods.</w:t>
            </w: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Packaging must be revocable /irrevocable.</w:t>
            </w: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 xml:space="preserve">Реквізити вантажовідправника: </w:t>
            </w:r>
          </w:p>
          <w:p w:rsidR="0052317D" w:rsidRPr="0052317D" w:rsidRDefault="0052317D" w:rsidP="0052317D">
            <w:pPr>
              <w:shd w:val="clear" w:color="auto" w:fill="FFFFFF"/>
              <w:spacing w:after="0" w:line="240" w:lineRule="auto"/>
              <w:rPr>
                <w:rFonts w:ascii="Times New Roman" w:eastAsia="Calibri" w:hAnsi="Times New Roman" w:cs="Times New Roman"/>
                <w:sz w:val="24"/>
                <w:szCs w:val="24"/>
                <w:lang w:eastAsia="ru-RU"/>
              </w:rPr>
            </w:pPr>
            <w:r w:rsidRPr="0052317D">
              <w:rPr>
                <w:rFonts w:ascii="Times New Roman" w:eastAsia="Calibri" w:hAnsi="Times New Roman" w:cs="Times New Roman"/>
                <w:sz w:val="24"/>
                <w:szCs w:val="24"/>
                <w:lang w:val="en-US" w:eastAsia="ru-RU"/>
              </w:rPr>
              <w:t>___________________________</w:t>
            </w:r>
            <w:r w:rsidRPr="0052317D">
              <w:rPr>
                <w:rFonts w:ascii="Times New Roman" w:eastAsia="Calibri" w:hAnsi="Times New Roman" w:cs="Times New Roman"/>
                <w:sz w:val="24"/>
                <w:szCs w:val="24"/>
                <w:lang w:eastAsia="ru-RU"/>
              </w:rPr>
              <w:t xml:space="preserve"> (</w:t>
            </w:r>
            <w:r w:rsidRPr="0052317D">
              <w:rPr>
                <w:rFonts w:ascii="Times New Roman" w:eastAsia="Calibri" w:hAnsi="Times New Roman" w:cs="Times New Roman"/>
                <w:sz w:val="24"/>
                <w:szCs w:val="24"/>
                <w:lang w:val="en-US" w:eastAsia="ru-RU"/>
              </w:rPr>
              <w:t>_______</w:t>
            </w:r>
            <w:r w:rsidRPr="0052317D">
              <w:rPr>
                <w:rFonts w:ascii="Times New Roman" w:eastAsia="Calibri" w:hAnsi="Times New Roman" w:cs="Times New Roman"/>
                <w:sz w:val="24"/>
                <w:szCs w:val="24"/>
                <w:lang w:eastAsia="ru-RU"/>
              </w:rPr>
              <w:t>)</w:t>
            </w:r>
          </w:p>
          <w:p w:rsidR="0052317D" w:rsidRPr="0052317D" w:rsidRDefault="0052317D" w:rsidP="0052317D">
            <w:pPr>
              <w:shd w:val="clear" w:color="auto" w:fill="FFFFFF"/>
              <w:spacing w:after="0" w:line="240" w:lineRule="auto"/>
              <w:rPr>
                <w:rFonts w:ascii="Times New Roman" w:eastAsia="Calibri" w:hAnsi="Times New Roman" w:cs="Times New Roman"/>
                <w:sz w:val="24"/>
                <w:szCs w:val="24"/>
                <w:lang w:eastAsia="ru-RU"/>
              </w:rPr>
            </w:pPr>
          </w:p>
        </w:tc>
        <w:tc>
          <w:tcPr>
            <w:tcW w:w="4895" w:type="dxa"/>
          </w:tcPr>
          <w:p w:rsidR="0052317D" w:rsidRPr="0052317D" w:rsidRDefault="0052317D" w:rsidP="00E1254A">
            <w:pPr>
              <w:numPr>
                <w:ilvl w:val="0"/>
                <w:numId w:val="51"/>
              </w:numPr>
              <w:spacing w:after="0" w:line="240" w:lineRule="auto"/>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Details of the Shipper: </w:t>
            </w:r>
          </w:p>
          <w:p w:rsidR="0052317D" w:rsidRPr="0052317D" w:rsidRDefault="0052317D" w:rsidP="0052317D">
            <w:pPr>
              <w:shd w:val="clear" w:color="auto" w:fill="FFFFFF"/>
              <w:spacing w:after="0" w:line="240" w:lineRule="auto"/>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___________________________ (_______)</w:t>
            </w:r>
          </w:p>
          <w:p w:rsidR="0052317D" w:rsidRPr="0052317D" w:rsidRDefault="0052317D" w:rsidP="0052317D">
            <w:pPr>
              <w:shd w:val="clear" w:color="auto" w:fill="FFFFFF"/>
              <w:spacing w:after="0" w:line="240" w:lineRule="auto"/>
              <w:rPr>
                <w:rFonts w:ascii="Times New Roman" w:eastAsia="Times New Roman" w:hAnsi="Times New Roman" w:cs="Times New Roman"/>
                <w:color w:val="000000"/>
                <w:sz w:val="24"/>
                <w:szCs w:val="24"/>
                <w:lang w:eastAsia="uk-UA"/>
              </w:rPr>
            </w:pP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Реквізити вантажоотримувача:</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p w:rsidR="0052317D" w:rsidRPr="0052317D" w:rsidRDefault="0052317D" w:rsidP="0052317D">
            <w:pPr>
              <w:spacing w:after="0" w:line="240" w:lineRule="auto"/>
              <w:ind w:left="459" w:right="314" w:hanging="425"/>
              <w:contextualSpacing/>
              <w:jc w:val="both"/>
              <w:rPr>
                <w:rFonts w:ascii="Times New Roman" w:eastAsia="Times New Roman" w:hAnsi="Times New Roman" w:cs="Times New Roman"/>
                <w:sz w:val="24"/>
                <w:szCs w:val="24"/>
                <w:lang w:val="ru-RU" w:eastAsia="uk-UA"/>
              </w:rPr>
            </w:pPr>
            <w:r w:rsidRPr="0052317D">
              <w:rPr>
                <w:rFonts w:ascii="Times New Roman" w:eastAsia="Times New Roman" w:hAnsi="Times New Roman" w:cs="Times New Roman"/>
                <w:lang w:val="en-US" w:eastAsia="uk-UA"/>
              </w:rPr>
              <w:t xml:space="preserve">10.1. </w:t>
            </w:r>
            <w:r w:rsidRPr="0052317D">
              <w:rPr>
                <w:rFonts w:ascii="Times New Roman" w:eastAsia="Times New Roman" w:hAnsi="Times New Roman" w:cs="Times New Roman"/>
                <w:lang w:val="ru-RU" w:eastAsia="uk-UA"/>
              </w:rPr>
              <w:t>Місце поставки:</w:t>
            </w:r>
          </w:p>
          <w:p w:rsidR="0052317D" w:rsidRPr="0052317D" w:rsidRDefault="0052317D" w:rsidP="0052317D">
            <w:pPr>
              <w:spacing w:after="0" w:line="240" w:lineRule="auto"/>
              <w:jc w:val="both"/>
              <w:rPr>
                <w:rFonts w:ascii="Times New Roman" w:eastAsia="Times New Roman" w:hAnsi="Times New Roman" w:cs="Times New Roman"/>
                <w:sz w:val="24"/>
                <w:szCs w:val="24"/>
                <w:lang w:eastAsia="ru-RU"/>
              </w:rPr>
            </w:pPr>
          </w:p>
        </w:tc>
        <w:tc>
          <w:tcPr>
            <w:tcW w:w="4895" w:type="dxa"/>
          </w:tcPr>
          <w:p w:rsidR="0052317D" w:rsidRPr="0052317D" w:rsidRDefault="0052317D" w:rsidP="00E1254A">
            <w:pPr>
              <w:numPr>
                <w:ilvl w:val="0"/>
                <w:numId w:val="51"/>
              </w:numPr>
              <w:spacing w:after="0" w:line="240" w:lineRule="auto"/>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Details of Consignee:</w:t>
            </w: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val="ru-RU" w:eastAsia="uk-UA"/>
              </w:rPr>
            </w:pPr>
          </w:p>
          <w:p w:rsidR="0052317D" w:rsidRPr="0052317D" w:rsidRDefault="0052317D" w:rsidP="0052317D">
            <w:pPr>
              <w:spacing w:after="0" w:line="240" w:lineRule="auto"/>
              <w:jc w:val="both"/>
              <w:rPr>
                <w:rFonts w:ascii="Times New Roman" w:eastAsia="Times New Roman" w:hAnsi="Times New Roman" w:cs="Times New Roman"/>
                <w:color w:val="000000"/>
                <w:sz w:val="24"/>
                <w:szCs w:val="24"/>
                <w:lang w:val="ru-RU" w:eastAsia="uk-UA"/>
              </w:rPr>
            </w:pPr>
            <w:r w:rsidRPr="0052317D">
              <w:rPr>
                <w:rFonts w:ascii="Times New Roman" w:eastAsia="Times New Roman" w:hAnsi="Times New Roman" w:cs="Times New Roman"/>
                <w:sz w:val="24"/>
                <w:szCs w:val="24"/>
                <w:lang w:val="en-US" w:eastAsia="uk-UA"/>
              </w:rPr>
              <w:t>10.1. Place of delivery:</w:t>
            </w: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У разі, якщо код УКТ ЗЕД імпортованого Товару, вказаний в митній декларації (МД), відрізняється від коду УКТ ЗЕД імпортованого Товар,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 Товарів. (для резидента)</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 xml:space="preserve">If the FEA code of imported Good, indicated in the customs declaration (CD) differs from the FEA code of the imported goods, specified in this Specification, the Supplier agrees to provide and transfer, together with the Act of acceptance or waybill the copies of custom declaration (CD) confirming the FEA code (for resident). </w:t>
            </w: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Ця Специфікація є невід’ємною частиною вищевказаного Договору.</w:t>
            </w:r>
          </w:p>
          <w:p w:rsidR="0052317D" w:rsidRPr="0052317D" w:rsidRDefault="0052317D" w:rsidP="0052317D">
            <w:pPr>
              <w:spacing w:after="0" w:line="240" w:lineRule="auto"/>
              <w:ind w:left="357"/>
              <w:jc w:val="both"/>
              <w:rPr>
                <w:rFonts w:ascii="Times New Roman" w:eastAsia="Times New Roman" w:hAnsi="Times New Roman" w:cs="Times New Roman"/>
                <w:sz w:val="24"/>
                <w:szCs w:val="24"/>
                <w:lang w:eastAsia="uk-UA"/>
              </w:rPr>
            </w:pP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This Specification is an integral part of the above Contract.</w:t>
            </w:r>
          </w:p>
        </w:tc>
      </w:tr>
      <w:tr w:rsidR="0052317D" w:rsidRPr="0052317D" w:rsidTr="00392083">
        <w:tc>
          <w:tcPr>
            <w:tcW w:w="4734" w:type="dxa"/>
          </w:tcPr>
          <w:p w:rsidR="0052317D" w:rsidRPr="0052317D" w:rsidRDefault="0052317D" w:rsidP="00E1254A">
            <w:pPr>
              <w:numPr>
                <w:ilvl w:val="0"/>
                <w:numId w:val="50"/>
              </w:numPr>
              <w:spacing w:after="0" w:line="240" w:lineRule="auto"/>
              <w:ind w:firstLine="357"/>
              <w:jc w:val="both"/>
              <w:rPr>
                <w:rFonts w:ascii="Times New Roman" w:eastAsia="Times New Roman" w:hAnsi="Times New Roman" w:cs="Times New Roman"/>
                <w:sz w:val="24"/>
                <w:szCs w:val="24"/>
                <w:lang w:eastAsia="uk-UA"/>
              </w:rPr>
            </w:pPr>
            <w:r w:rsidRPr="0052317D">
              <w:rPr>
                <w:rFonts w:ascii="Times New Roman" w:eastAsia="Times New Roman" w:hAnsi="Times New Roman" w:cs="Times New Roman"/>
                <w:sz w:val="24"/>
                <w:szCs w:val="24"/>
                <w:lang w:eastAsia="uk-UA"/>
              </w:rPr>
              <w:t>Ця Специфікація складена в 2-х примірниках (1 примірник Постачальнику та 1 примірник Покупцю).</w:t>
            </w:r>
          </w:p>
        </w:tc>
        <w:tc>
          <w:tcPr>
            <w:tcW w:w="4895" w:type="dxa"/>
          </w:tcPr>
          <w:p w:rsidR="0052317D" w:rsidRPr="0052317D" w:rsidRDefault="0052317D" w:rsidP="00E1254A">
            <w:pPr>
              <w:numPr>
                <w:ilvl w:val="0"/>
                <w:numId w:val="51"/>
              </w:numPr>
              <w:spacing w:after="0" w:line="240" w:lineRule="auto"/>
              <w:ind w:firstLine="357"/>
              <w:contextualSpacing/>
              <w:jc w:val="both"/>
              <w:rPr>
                <w:rFonts w:ascii="Times New Roman" w:eastAsia="Times New Roman" w:hAnsi="Times New Roman" w:cs="Times New Roman"/>
                <w:color w:val="000000"/>
                <w:sz w:val="24"/>
                <w:szCs w:val="24"/>
                <w:lang w:eastAsia="uk-UA"/>
              </w:rPr>
            </w:pPr>
            <w:r w:rsidRPr="0052317D">
              <w:rPr>
                <w:rFonts w:ascii="Times New Roman" w:eastAsia="Times New Roman" w:hAnsi="Times New Roman" w:cs="Times New Roman"/>
                <w:color w:val="000000"/>
                <w:sz w:val="24"/>
                <w:szCs w:val="24"/>
                <w:lang w:eastAsia="uk-UA"/>
              </w:rPr>
              <w:t>This Specification is made in 2 (two) copies) ( copy for the Supplier and 1 copy for the Buyer).</w:t>
            </w:r>
          </w:p>
        </w:tc>
      </w:tr>
    </w:tbl>
    <w:p w:rsidR="0052317D" w:rsidRPr="0052317D" w:rsidRDefault="0052317D" w:rsidP="0052317D">
      <w:pPr>
        <w:spacing w:after="0" w:line="240" w:lineRule="auto"/>
        <w:ind w:right="-1"/>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ind w:right="-1"/>
        <w:jc w:val="center"/>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 w:val="24"/>
          <w:szCs w:val="24"/>
          <w:lang w:eastAsia="ru-RU"/>
        </w:rPr>
        <w:t>Підписи Сторін</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Signatures of the Parties:</w:t>
      </w:r>
    </w:p>
    <w:p w:rsidR="0052317D" w:rsidRPr="0052317D" w:rsidRDefault="0052317D" w:rsidP="0052317D">
      <w:pPr>
        <w:spacing w:after="0" w:line="240" w:lineRule="auto"/>
        <w:ind w:left="720" w:right="-1"/>
        <w:jc w:val="both"/>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From the BUYER:</w:t>
      </w: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tbl>
      <w:tblPr>
        <w:tblW w:w="10456" w:type="dxa"/>
        <w:tblInd w:w="-106" w:type="dxa"/>
        <w:tblLayout w:type="fixed"/>
        <w:tblLook w:val="0000" w:firstRow="0" w:lastRow="0" w:firstColumn="0" w:lastColumn="0" w:noHBand="0" w:noVBand="0"/>
      </w:tblPr>
      <w:tblGrid>
        <w:gridCol w:w="4968"/>
        <w:gridCol w:w="236"/>
        <w:gridCol w:w="5252"/>
      </w:tblGrid>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eastAsia="ru-RU"/>
              </w:rPr>
            </w:pP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tc>
      </w:tr>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bCs/>
                <w:sz w:val="24"/>
                <w:szCs w:val="24"/>
                <w:lang w:eastAsia="ru-RU"/>
              </w:rPr>
              <w:t>_______________________</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eastAsia="ru-RU"/>
              </w:rPr>
              <w:t>_</w:t>
            </w:r>
            <w:r w:rsidRPr="0052317D">
              <w:rPr>
                <w:rFonts w:ascii="Times New Roman" w:eastAsia="Times New Roman" w:hAnsi="Times New Roman" w:cs="Times New Roman"/>
                <w:b/>
                <w:sz w:val="24"/>
                <w:szCs w:val="24"/>
                <w:lang w:val="en-US" w:eastAsia="ru-RU"/>
              </w:rPr>
              <w:t>_______</w:t>
            </w:r>
            <w:r w:rsidRPr="0052317D">
              <w:rPr>
                <w:rFonts w:ascii="Times New Roman" w:eastAsia="Times New Roman" w:hAnsi="Times New Roman" w:cs="Times New Roman"/>
                <w:b/>
                <w:sz w:val="24"/>
                <w:szCs w:val="24"/>
                <w:lang w:eastAsia="ru-RU"/>
              </w:rPr>
              <w:t xml:space="preserve"> /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 xml:space="preserve">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________________________ </w:t>
            </w:r>
            <w:r w:rsidRPr="0052317D">
              <w:rPr>
                <w:rFonts w:ascii="Times New Roman" w:eastAsia="Times New Roman" w:hAnsi="Times New Roman" w:cs="Times New Roman"/>
                <w:b/>
                <w:bCs/>
                <w:sz w:val="24"/>
                <w:szCs w:val="24"/>
                <w:lang w:val="en-US" w:eastAsia="ru-RU"/>
              </w:rPr>
              <w:t xml:space="preserve"> /_________</w:t>
            </w:r>
            <w:r w:rsidRPr="0052317D">
              <w:rPr>
                <w:rFonts w:ascii="Times New Roman" w:eastAsia="Times New Roman" w:hAnsi="Times New Roman" w:cs="Times New Roman"/>
                <w:b/>
                <w:bCs/>
                <w:sz w:val="24"/>
                <w:szCs w:val="24"/>
                <w:lang w:eastAsia="ru-RU"/>
              </w:rPr>
              <w:t xml:space="preserve"> /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eastAsia="ru-RU"/>
              </w:rPr>
            </w:pPr>
          </w:p>
        </w:tc>
      </w:tr>
    </w:tbl>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p>
    <w:tbl>
      <w:tblPr>
        <w:tblpPr w:leftFromText="180" w:rightFromText="180" w:vertAnchor="text" w:tblpY="1"/>
        <w:tblOverlap w:val="never"/>
        <w:tblW w:w="10256" w:type="dxa"/>
        <w:tblLayout w:type="fixed"/>
        <w:tblLook w:val="00A0" w:firstRow="1" w:lastRow="0" w:firstColumn="1" w:lastColumn="0" w:noHBand="0" w:noVBand="0"/>
      </w:tblPr>
      <w:tblGrid>
        <w:gridCol w:w="284"/>
        <w:gridCol w:w="9260"/>
        <w:gridCol w:w="236"/>
        <w:gridCol w:w="236"/>
        <w:gridCol w:w="240"/>
      </w:tblGrid>
      <w:tr w:rsidR="0052317D" w:rsidRPr="0052317D" w:rsidTr="00392083">
        <w:trPr>
          <w:trHeight w:val="255"/>
        </w:trPr>
        <w:tc>
          <w:tcPr>
            <w:tcW w:w="284" w:type="dxa"/>
            <w:tcBorders>
              <w:top w:val="nil"/>
              <w:left w:val="nil"/>
              <w:bottom w:val="nil"/>
              <w:right w:val="nil"/>
            </w:tcBorders>
            <w:vAlign w:val="center"/>
          </w:tcPr>
          <w:p w:rsidR="0052317D" w:rsidRPr="0052317D" w:rsidRDefault="0052317D" w:rsidP="0052317D">
            <w:pPr>
              <w:rPr>
                <w:rFonts w:ascii="Times New Roman" w:eastAsia="Times New Roman" w:hAnsi="Times New Roman" w:cs="Times New Roman"/>
                <w:color w:val="000000"/>
                <w:sz w:val="24"/>
                <w:szCs w:val="24"/>
                <w:lang w:eastAsia="ru-RU"/>
              </w:rPr>
            </w:pPr>
          </w:p>
        </w:tc>
        <w:tc>
          <w:tcPr>
            <w:tcW w:w="9260" w:type="dxa"/>
            <w:tcBorders>
              <w:top w:val="nil"/>
              <w:left w:val="nil"/>
              <w:bottom w:val="nil"/>
              <w:right w:val="nil"/>
            </w:tcBorders>
            <w:vAlign w:val="center"/>
          </w:tcPr>
          <w:p w:rsidR="0052317D" w:rsidRPr="0052317D" w:rsidRDefault="0052317D" w:rsidP="0052317D">
            <w:pPr>
              <w:spacing w:after="0" w:line="240" w:lineRule="auto"/>
              <w:jc w:val="right"/>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 w:val="24"/>
                <w:szCs w:val="24"/>
                <w:lang w:eastAsia="ru-RU"/>
              </w:rPr>
              <w:t>Додаток</w:t>
            </w:r>
            <w:r w:rsidRPr="0052317D">
              <w:rPr>
                <w:rFonts w:ascii="Times New Roman" w:eastAsia="Times New Roman" w:hAnsi="Times New Roman" w:cs="Times New Roman"/>
                <w:noProof/>
                <w:sz w:val="24"/>
                <w:szCs w:val="24"/>
                <w:lang w:val="en-US" w:eastAsia="ru-RU"/>
              </w:rPr>
              <w:t xml:space="preserve"> №2                                                                                                                    Appendix  №2</w:t>
            </w: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r w:rsidRPr="0052317D">
              <w:rPr>
                <w:rFonts w:ascii="Times New Roman" w:eastAsia="Times New Roman" w:hAnsi="Times New Roman" w:cs="Times New Roman"/>
                <w:bCs/>
                <w:sz w:val="24"/>
                <w:szCs w:val="24"/>
                <w:lang w:eastAsia="ru-RU"/>
              </w:rPr>
              <w:t>До</w:t>
            </w:r>
            <w:r w:rsidRPr="0052317D">
              <w:rPr>
                <w:rFonts w:ascii="Times New Roman" w:eastAsia="Times New Roman" w:hAnsi="Times New Roman" w:cs="Times New Roman"/>
                <w:bCs/>
                <w:sz w:val="24"/>
                <w:szCs w:val="24"/>
                <w:lang w:val="en-US" w:eastAsia="ru-RU"/>
              </w:rPr>
              <w:t xml:space="preserve"> </w:t>
            </w:r>
            <w:r w:rsidRPr="0052317D">
              <w:rPr>
                <w:rFonts w:ascii="Times New Roman" w:eastAsia="Times New Roman" w:hAnsi="Times New Roman" w:cs="Times New Roman"/>
                <w:bCs/>
                <w:sz w:val="24"/>
                <w:szCs w:val="24"/>
                <w:lang w:eastAsia="ru-RU"/>
              </w:rPr>
              <w:t>Договору</w:t>
            </w:r>
            <w:r w:rsidRPr="0052317D">
              <w:rPr>
                <w:rFonts w:ascii="Times New Roman" w:eastAsia="Times New Roman" w:hAnsi="Times New Roman" w:cs="Times New Roman"/>
                <w:bCs/>
                <w:sz w:val="24"/>
                <w:szCs w:val="24"/>
                <w:lang w:val="en-US" w:eastAsia="ru-RU"/>
              </w:rPr>
              <w:t xml:space="preserve"> / </w:t>
            </w:r>
            <w:r w:rsidRPr="0052317D">
              <w:rPr>
                <w:rFonts w:ascii="Times New Roman" w:eastAsia="Times New Roman" w:hAnsi="Times New Roman" w:cs="Times New Roman"/>
                <w:sz w:val="24"/>
                <w:szCs w:val="24"/>
                <w:lang w:val="en-US" w:eastAsia="ru-RU"/>
              </w:rPr>
              <w:t xml:space="preserve">to the Contract </w:t>
            </w:r>
            <w:r w:rsidRPr="0052317D">
              <w:rPr>
                <w:rFonts w:ascii="Times New Roman" w:eastAsia="Times New Roman" w:hAnsi="Times New Roman" w:cs="Times New Roman"/>
                <w:bCs/>
                <w:sz w:val="24"/>
                <w:szCs w:val="24"/>
                <w:lang w:val="en-US" w:eastAsia="ru-RU"/>
              </w:rPr>
              <w:t>№</w:t>
            </w:r>
            <w:r w:rsidRPr="0052317D">
              <w:rPr>
                <w:rFonts w:ascii="Times New Roman" w:eastAsia="Times New Roman" w:hAnsi="Times New Roman" w:cs="Times New Roman"/>
                <w:sz w:val="24"/>
                <w:szCs w:val="24"/>
                <w:lang w:val="de-DE" w:eastAsia="ru-RU"/>
              </w:rPr>
              <w:t xml:space="preserve"> </w:t>
            </w:r>
            <w:r w:rsidRPr="0052317D">
              <w:rPr>
                <w:rFonts w:ascii="Times New Roman" w:eastAsia="Times New Roman" w:hAnsi="Times New Roman" w:cs="Times New Roman"/>
                <w:bCs/>
                <w:sz w:val="24"/>
                <w:szCs w:val="24"/>
                <w:lang w:val="en-US" w:eastAsia="ru-RU"/>
              </w:rPr>
              <w:t>_________________</w:t>
            </w:r>
            <w:r w:rsidRPr="0052317D">
              <w:rPr>
                <w:rFonts w:ascii="Times New Roman" w:eastAsia="Times New Roman" w:hAnsi="Times New Roman" w:cs="Times New Roman"/>
                <w:bCs/>
                <w:sz w:val="24"/>
                <w:szCs w:val="24"/>
                <w:lang w:eastAsia="ru-RU"/>
              </w:rPr>
              <w:t>від</w:t>
            </w:r>
            <w:r w:rsidRPr="0052317D">
              <w:rPr>
                <w:rFonts w:ascii="Times New Roman" w:eastAsia="Times New Roman" w:hAnsi="Times New Roman" w:cs="Times New Roman"/>
                <w:bCs/>
                <w:sz w:val="24"/>
                <w:szCs w:val="24"/>
                <w:lang w:val="en-US" w:eastAsia="ru-RU"/>
              </w:rPr>
              <w:t xml:space="preserve"> / </w:t>
            </w:r>
            <w:r w:rsidRPr="0052317D">
              <w:rPr>
                <w:rFonts w:ascii="Times New Roman" w:eastAsia="Times New Roman" w:hAnsi="Times New Roman" w:cs="Times New Roman"/>
                <w:sz w:val="24"/>
                <w:szCs w:val="24"/>
                <w:lang w:val="en-US" w:eastAsia="ru-RU"/>
              </w:rPr>
              <w:t xml:space="preserve">dated </w:t>
            </w:r>
            <w:r w:rsidRPr="0052317D">
              <w:rPr>
                <w:rFonts w:ascii="Times New Roman" w:eastAsia="Times New Roman" w:hAnsi="Times New Roman" w:cs="Times New Roman"/>
                <w:bCs/>
                <w:sz w:val="24"/>
                <w:szCs w:val="24"/>
                <w:lang w:val="en-US" w:eastAsia="ru-RU"/>
              </w:rPr>
              <w:t>___________201_</w:t>
            </w:r>
          </w:p>
          <w:p w:rsidR="0052317D" w:rsidRPr="0052317D" w:rsidRDefault="0052317D" w:rsidP="0052317D">
            <w:pPr>
              <w:spacing w:after="0" w:line="240" w:lineRule="auto"/>
              <w:jc w:val="center"/>
              <w:rPr>
                <w:rFonts w:ascii="Times New Roman" w:eastAsia="Calibri" w:hAnsi="Times New Roman" w:cs="Times New Roman"/>
                <w:b/>
                <w:bCs/>
                <w:sz w:val="24"/>
                <w:szCs w:val="24"/>
                <w:lang w:val="en-US"/>
              </w:rPr>
            </w:pPr>
          </w:p>
          <w:p w:rsidR="0052317D" w:rsidRPr="0052317D" w:rsidRDefault="0052317D" w:rsidP="0052317D">
            <w:pPr>
              <w:spacing w:after="0" w:line="240" w:lineRule="auto"/>
              <w:jc w:val="center"/>
              <w:rPr>
                <w:rFonts w:ascii="Times New Roman" w:eastAsia="Calibri" w:hAnsi="Times New Roman" w:cs="Times New Roman"/>
                <w:b/>
                <w:bCs/>
                <w:sz w:val="24"/>
                <w:szCs w:val="24"/>
                <w:lang w:val="en-US"/>
              </w:rPr>
            </w:pPr>
          </w:p>
          <w:p w:rsidR="0052317D" w:rsidRPr="0052317D" w:rsidRDefault="0052317D" w:rsidP="0052317D">
            <w:pPr>
              <w:spacing w:after="0" w:line="240" w:lineRule="auto"/>
              <w:jc w:val="center"/>
              <w:rPr>
                <w:rFonts w:ascii="Times New Roman" w:eastAsia="Times New Roman" w:hAnsi="Times New Roman" w:cs="Times New Roman"/>
                <w:b/>
                <w:sz w:val="24"/>
                <w:szCs w:val="24"/>
                <w:lang w:eastAsia="ru-RU"/>
              </w:rPr>
            </w:pPr>
            <w:r w:rsidRPr="0052317D">
              <w:rPr>
                <w:rFonts w:ascii="Times New Roman" w:eastAsia="Calibri" w:hAnsi="Times New Roman" w:cs="Times New Roman"/>
                <w:b/>
                <w:bCs/>
                <w:sz w:val="24"/>
                <w:szCs w:val="24"/>
              </w:rPr>
              <w:t xml:space="preserve">Інформація про власників контрагента, включаючи </w:t>
            </w:r>
            <w:r w:rsidRPr="0052317D">
              <w:rPr>
                <w:rFonts w:ascii="Times New Roman" w:eastAsia="Times New Roman" w:hAnsi="Times New Roman" w:cs="Times New Roman"/>
                <w:b/>
                <w:sz w:val="24"/>
                <w:szCs w:val="24"/>
                <w:lang w:eastAsia="ru-RU"/>
              </w:rPr>
              <w:t>кінцевого бенефіціарного власника (контролера)</w:t>
            </w:r>
          </w:p>
          <w:p w:rsidR="0052317D" w:rsidRPr="0052317D" w:rsidRDefault="0052317D" w:rsidP="0052317D">
            <w:pPr>
              <w:spacing w:after="0" w:line="240" w:lineRule="auto"/>
              <w:jc w:val="center"/>
              <w:rPr>
                <w:rFonts w:ascii="Times New Roman" w:eastAsia="Calibri" w:hAnsi="Times New Roman" w:cs="Times New Roman"/>
                <w:b/>
                <w:bCs/>
                <w:sz w:val="24"/>
                <w:szCs w:val="24"/>
                <w:lang w:val="en-US" w:eastAsia="ru-RU"/>
              </w:rPr>
            </w:pPr>
            <w:r w:rsidRPr="0052317D">
              <w:rPr>
                <w:rFonts w:ascii="Times New Roman" w:eastAsia="Times New Roman" w:hAnsi="Times New Roman" w:cs="Times New Roman"/>
                <w:b/>
                <w:sz w:val="24"/>
                <w:szCs w:val="24"/>
                <w:lang w:val="en-US" w:eastAsia="ru-RU"/>
              </w:rPr>
              <w:t>Information on Supplier’s ownership structure, including ultimate beneficiary (controller)</w:t>
            </w:r>
          </w:p>
          <w:p w:rsidR="0052317D" w:rsidRPr="0052317D" w:rsidRDefault="0052317D" w:rsidP="0052317D">
            <w:pPr>
              <w:spacing w:after="0" w:line="240" w:lineRule="auto"/>
              <w:jc w:val="center"/>
              <w:rPr>
                <w:rFonts w:ascii="Times New Roman" w:eastAsia="Calibri" w:hAnsi="Times New Roman" w:cs="Times New Roman"/>
                <w:b/>
                <w:bCs/>
                <w:sz w:val="24"/>
                <w:szCs w:val="24"/>
                <w:lang w:val="en-US"/>
              </w:rPr>
            </w:pPr>
          </w:p>
          <w:p w:rsidR="0052317D" w:rsidRPr="0052317D" w:rsidRDefault="0052317D" w:rsidP="0052317D">
            <w:pPr>
              <w:spacing w:after="0" w:line="240" w:lineRule="auto"/>
              <w:jc w:val="center"/>
              <w:rPr>
                <w:rFonts w:ascii="Times New Roman" w:eastAsia="Calibri" w:hAnsi="Times New Roman" w:cs="Times New Roman"/>
                <w:sz w:val="24"/>
                <w:szCs w:val="24"/>
              </w:rPr>
            </w:pPr>
            <w:r w:rsidRPr="0052317D">
              <w:rPr>
                <w:rFonts w:ascii="Times New Roman" w:eastAsia="Calibri" w:hAnsi="Times New Roman" w:cs="Times New Roman"/>
                <w:sz w:val="24"/>
                <w:szCs w:val="24"/>
              </w:rPr>
              <w:t>із зазначенням всього ланцюжка власників, включаючи кінцевих бенефіціарних власників (контролерів)</w:t>
            </w:r>
          </w:p>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sz w:val="24"/>
                <w:szCs w:val="24"/>
                <w:lang w:val="en-US" w:eastAsia="ru-RU"/>
              </w:rPr>
              <w:t>(Indicating entire ownership chain, including ultimate beneficiaries (controllers)</w:t>
            </w:r>
          </w:p>
          <w:p w:rsidR="0052317D" w:rsidRPr="0052317D" w:rsidRDefault="0052317D" w:rsidP="0052317D">
            <w:pPr>
              <w:spacing w:after="0"/>
              <w:jc w:val="center"/>
              <w:rPr>
                <w:rFonts w:ascii="Times New Roman" w:eastAsia="Calibri" w:hAnsi="Times New Roman" w:cs="Times New Roman"/>
                <w:sz w:val="24"/>
                <w:szCs w:val="24"/>
              </w:rPr>
            </w:pPr>
            <w:r w:rsidRPr="0052317D">
              <w:rPr>
                <w:rFonts w:ascii="Times New Roman" w:eastAsia="Calibri" w:hAnsi="Times New Roman" w:cs="Times New Roman"/>
                <w:sz w:val="24"/>
                <w:szCs w:val="24"/>
              </w:rPr>
              <w:t>станом на/</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as</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of</w:t>
            </w:r>
            <w:r w:rsidRPr="0052317D">
              <w:rPr>
                <w:rFonts w:ascii="Times New Roman" w:eastAsia="Times New Roman" w:hAnsi="Times New Roman" w:cs="Times New Roman"/>
                <w:sz w:val="24"/>
                <w:szCs w:val="24"/>
                <w:lang w:eastAsia="ru-RU"/>
              </w:rPr>
              <w:t xml:space="preserve"> </w:t>
            </w:r>
            <w:r w:rsidRPr="0052317D">
              <w:rPr>
                <w:rFonts w:ascii="Times New Roman" w:eastAsia="Calibri" w:hAnsi="Times New Roman" w:cs="Times New Roman"/>
                <w:sz w:val="24"/>
                <w:szCs w:val="24"/>
              </w:rPr>
              <w:t xml:space="preserve"> «____»________20___р.</w:t>
            </w:r>
            <w:r w:rsidRPr="0052317D">
              <w:rPr>
                <w:rFonts w:ascii="Times New Roman" w:eastAsia="Calibri" w:hAnsi="Times New Roman" w:cs="Times New Roman"/>
                <w:b/>
                <w:sz w:val="24"/>
                <w:szCs w:val="24"/>
              </w:rPr>
              <w:t xml:space="preserve"> </w:t>
            </w:r>
          </w:p>
          <w:p w:rsidR="0052317D" w:rsidRPr="0052317D" w:rsidRDefault="0052317D" w:rsidP="0052317D">
            <w:pPr>
              <w:spacing w:after="0"/>
              <w:jc w:val="center"/>
              <w:rPr>
                <w:rFonts w:ascii="Times New Roman" w:eastAsia="Calibri" w:hAnsi="Times New Roman" w:cs="Times New Roman"/>
                <w:b/>
                <w:sz w:val="24"/>
                <w:szCs w:val="24"/>
              </w:rPr>
            </w:pPr>
            <w:r w:rsidRPr="0052317D">
              <w:rPr>
                <w:rFonts w:ascii="Times New Roman" w:eastAsia="Calibri" w:hAnsi="Times New Roman" w:cs="Times New Roman"/>
                <w:b/>
                <w:sz w:val="24"/>
                <w:szCs w:val="24"/>
              </w:rPr>
              <w:t>(форма/</w:t>
            </w:r>
            <w:r w:rsidRPr="0052317D">
              <w:rPr>
                <w:rFonts w:ascii="Times New Roman" w:eastAsia="Times New Roman" w:hAnsi="Times New Roman" w:cs="Times New Roman"/>
                <w:b/>
                <w:sz w:val="24"/>
                <w:szCs w:val="24"/>
                <w:lang w:val="en-US" w:eastAsia="ru-RU"/>
              </w:rPr>
              <w:t xml:space="preserve"> Form</w:t>
            </w:r>
            <w:r w:rsidRPr="0052317D">
              <w:rPr>
                <w:rFonts w:ascii="Times New Roman" w:eastAsia="Calibri" w:hAnsi="Times New Roman" w:cs="Times New Roman"/>
                <w:b/>
                <w:sz w:val="24"/>
                <w:szCs w:val="24"/>
              </w:rPr>
              <w:t>)</w:t>
            </w:r>
          </w:p>
          <w:p w:rsidR="0052317D" w:rsidRPr="0052317D" w:rsidRDefault="0052317D" w:rsidP="0052317D">
            <w:pPr>
              <w:spacing w:after="0"/>
              <w:jc w:val="center"/>
              <w:rPr>
                <w:rFonts w:ascii="Times New Roman" w:eastAsia="Calibri" w:hAnsi="Times New Roman" w:cs="Times New Roman"/>
                <w:b/>
                <w:sz w:val="24"/>
                <w:szCs w:val="24"/>
              </w:rPr>
            </w:pP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52317D" w:rsidRPr="0052317D" w:rsidTr="00392083">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rPr>
                    <w:t>Найменування організації (найменування, місцезнаходження, ІПН)</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Calibri" w:hAnsi="Times New Roman" w:cs="Times New Roman"/>
                      <w:sz w:val="24"/>
                      <w:szCs w:val="24"/>
                    </w:rPr>
                    <w:t xml:space="preserve"> </w:t>
                  </w: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en-US" w:eastAsia="ru-RU"/>
                    </w:rPr>
                    <w:t>Company name (name, location, tax ID)</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rPr>
                    <w:t xml:space="preserve">Власники (акціонери) організації, із зазначенням частки в% (найменування, місцезнаходження) </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Times New Roman" w:hAnsi="Times New Roman" w:cs="Times New Roman"/>
                      <w:b/>
                      <w:sz w:val="24"/>
                      <w:szCs w:val="24"/>
                      <w:lang w:val="en-US" w:eastAsia="ru-RU"/>
                    </w:rPr>
                    <w:t>Company owners (shareholders); indicate share % (name, location)</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rPr>
                    <w:t xml:space="preserve">Підтверджуючі документи, найменування реквізити, паспортні дані </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Times New Roman" w:hAnsi="Times New Roman" w:cs="Times New Roman"/>
                      <w:b/>
                      <w:sz w:val="24"/>
                      <w:szCs w:val="24"/>
                      <w:lang w:val="en-US" w:eastAsia="ru-RU"/>
                    </w:rPr>
                    <w:t>Confirmation documents, name, details, passport details</w:t>
                  </w:r>
                </w:p>
              </w:tc>
            </w:tr>
            <w:tr w:rsidR="0052317D" w:rsidRPr="0052317D" w:rsidTr="00392083">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lang w:val="en-US"/>
                    </w:rPr>
                    <w:t>I</w:t>
                  </w:r>
                  <w:r w:rsidRPr="0052317D">
                    <w:rPr>
                      <w:rFonts w:ascii="Times New Roman" w:eastAsia="Calibri" w:hAnsi="Times New Roman" w:cs="Times New Roman"/>
                      <w:sz w:val="24"/>
                      <w:szCs w:val="24"/>
                    </w:rPr>
                    <w:t>. Підприємство-контрагент</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Times New Roman" w:hAnsi="Times New Roman" w:cs="Times New Roman"/>
                      <w:sz w:val="24"/>
                      <w:szCs w:val="24"/>
                      <w:lang w:eastAsia="ru-RU"/>
                    </w:rPr>
                    <w:t xml:space="preserve">І. </w:t>
                  </w:r>
                  <w:r w:rsidRPr="0052317D">
                    <w:rPr>
                      <w:rFonts w:ascii="Times New Roman" w:eastAsia="Times New Roman" w:hAnsi="Times New Roman" w:cs="Times New Roman"/>
                      <w:sz w:val="24"/>
                      <w:szCs w:val="24"/>
                      <w:lang w:val="en-US" w:eastAsia="ru-RU"/>
                    </w:rPr>
                    <w:t>Supplier</w:t>
                  </w:r>
                </w:p>
              </w:tc>
            </w:tr>
            <w:tr w:rsidR="0052317D" w:rsidRPr="0052317D" w:rsidTr="00392083">
              <w:trPr>
                <w:trHeight w:val="160"/>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r>
            <w:tr w:rsidR="0052317D" w:rsidRPr="0052317D" w:rsidTr="00392083">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p>
              </w:tc>
            </w:tr>
            <w:tr w:rsidR="0052317D" w:rsidRPr="0052317D" w:rsidTr="00392083">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lang w:val="en-US"/>
                    </w:rPr>
                    <w:t>II</w:t>
                  </w:r>
                  <w:r w:rsidRPr="0052317D">
                    <w:rPr>
                      <w:rFonts w:ascii="Times New Roman" w:eastAsia="Calibri" w:hAnsi="Times New Roman" w:cs="Times New Roman"/>
                      <w:sz w:val="24"/>
                      <w:szCs w:val="24"/>
                    </w:rPr>
                    <w:t xml:space="preserve">. Юридичні особи, які є власниками організації – контрагента </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Times New Roman" w:hAnsi="Times New Roman" w:cs="Times New Roman"/>
                      <w:sz w:val="24"/>
                      <w:szCs w:val="24"/>
                      <w:lang w:eastAsia="ru-RU"/>
                    </w:rPr>
                    <w:t xml:space="preserve">ІІ. </w:t>
                  </w:r>
                  <w:r w:rsidRPr="0052317D">
                    <w:rPr>
                      <w:rFonts w:ascii="Times New Roman" w:eastAsia="Times New Roman" w:hAnsi="Times New Roman" w:cs="Times New Roman"/>
                      <w:sz w:val="24"/>
                      <w:szCs w:val="24"/>
                      <w:lang w:val="en-US" w:eastAsia="ru-RU"/>
                    </w:rPr>
                    <w:t xml:space="preserve">Legal entities that are Supplier’s owners  </w:t>
                  </w:r>
                </w:p>
              </w:tc>
            </w:tr>
            <w:tr w:rsidR="0052317D" w:rsidRPr="0052317D" w:rsidTr="0039208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r>
            <w:tr w:rsidR="0052317D" w:rsidRPr="0052317D" w:rsidTr="0039208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r>
            <w:tr w:rsidR="0052317D" w:rsidRPr="0052317D" w:rsidTr="00392083">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lang w:val="en-US"/>
                    </w:rPr>
                    <w:t>III</w:t>
                  </w:r>
                  <w:r w:rsidRPr="0052317D">
                    <w:rPr>
                      <w:rFonts w:ascii="Times New Roman" w:eastAsia="Calibri" w:hAnsi="Times New Roman" w:cs="Times New Roman"/>
                      <w:sz w:val="24"/>
                      <w:szCs w:val="24"/>
                    </w:rPr>
                    <w:t>. Юридичні особи, які є власниками наступних рівнів (до кінцевих)</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Times New Roman" w:hAnsi="Times New Roman" w:cs="Times New Roman"/>
                      <w:sz w:val="24"/>
                      <w:szCs w:val="24"/>
                      <w:lang w:eastAsia="ru-RU"/>
                    </w:rPr>
                    <w:t xml:space="preserve">ІІІ. </w:t>
                  </w:r>
                  <w:r w:rsidRPr="0052317D">
                    <w:rPr>
                      <w:rFonts w:ascii="Times New Roman" w:eastAsia="Times New Roman" w:hAnsi="Times New Roman" w:cs="Times New Roman"/>
                      <w:sz w:val="24"/>
                      <w:szCs w:val="24"/>
                      <w:lang w:val="en-US" w:eastAsia="ru-RU"/>
                    </w:rPr>
                    <w:t>Legal entities that are owners at the following ownership levels (up to ultimate owners)</w:t>
                  </w:r>
                </w:p>
              </w:tc>
            </w:tr>
            <w:tr w:rsidR="0052317D" w:rsidRPr="0052317D" w:rsidTr="0039208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r>
            <w:tr w:rsidR="0052317D" w:rsidRPr="0052317D" w:rsidTr="00392083">
              <w:trPr>
                <w:trHeight w:val="349"/>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r>
            <w:tr w:rsidR="0052317D" w:rsidRPr="0052317D" w:rsidTr="00392083">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rPr>
                  </w:pPr>
                  <w:r w:rsidRPr="0052317D">
                    <w:rPr>
                      <w:rFonts w:ascii="Times New Roman" w:eastAsia="Calibri" w:hAnsi="Times New Roman" w:cs="Times New Roman"/>
                      <w:sz w:val="24"/>
                      <w:szCs w:val="24"/>
                      <w:lang w:val="en-US"/>
                    </w:rPr>
                    <w:t>IV</w:t>
                  </w:r>
                  <w:r w:rsidRPr="0052317D">
                    <w:rPr>
                      <w:rFonts w:ascii="Times New Roman" w:eastAsia="Calibri" w:hAnsi="Times New Roman" w:cs="Times New Roman"/>
                      <w:sz w:val="24"/>
                      <w:szCs w:val="24"/>
                    </w:rPr>
                    <w:t>. Кінцевий  бенефіціарний власник (контролер)</w:t>
                  </w:r>
                </w:p>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r w:rsidRPr="0052317D">
                    <w:rPr>
                      <w:rFonts w:ascii="Times New Roman" w:eastAsia="Times New Roman" w:hAnsi="Times New Roman" w:cs="Times New Roman"/>
                      <w:sz w:val="24"/>
                      <w:szCs w:val="24"/>
                      <w:lang w:eastAsia="ru-RU"/>
                    </w:rPr>
                    <w:t xml:space="preserve">ІУ. </w:t>
                  </w:r>
                  <w:r w:rsidRPr="0052317D">
                    <w:rPr>
                      <w:rFonts w:ascii="Times New Roman" w:eastAsia="Times New Roman" w:hAnsi="Times New Roman" w:cs="Times New Roman"/>
                      <w:sz w:val="24"/>
                      <w:szCs w:val="24"/>
                      <w:lang w:val="en-US" w:eastAsia="ru-RU"/>
                    </w:rPr>
                    <w:t>Ultimate beneficiary</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(controller)</w:t>
                  </w:r>
                </w:p>
              </w:tc>
            </w:tr>
            <w:tr w:rsidR="0052317D" w:rsidRPr="0052317D" w:rsidTr="00392083">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2317D" w:rsidRPr="0052317D" w:rsidRDefault="0052317D" w:rsidP="00B05E52">
                  <w:pPr>
                    <w:framePr w:hSpace="180" w:wrap="around" w:vAnchor="text" w:hAnchor="text" w:y="1"/>
                    <w:suppressOverlap/>
                    <w:rPr>
                      <w:rFonts w:ascii="Times New Roman" w:eastAsia="Calibri" w:hAnsi="Times New Roman" w:cs="Times New Roman"/>
                      <w:sz w:val="24"/>
                      <w:szCs w:val="24"/>
                      <w:lang w:val="en-US"/>
                    </w:rPr>
                  </w:pPr>
                </w:p>
              </w:tc>
            </w:tr>
          </w:tbl>
          <w:p w:rsidR="0052317D" w:rsidRPr="0052317D" w:rsidRDefault="0052317D" w:rsidP="0052317D">
            <w:pPr>
              <w:rPr>
                <w:rFonts w:ascii="Times New Roman" w:eastAsia="Calibri" w:hAnsi="Times New Roman" w:cs="Times New Roman"/>
                <w:i/>
                <w:iCs/>
                <w:sz w:val="24"/>
                <w:szCs w:val="24"/>
                <w:u w:val="single"/>
              </w:rPr>
            </w:pPr>
            <w:r w:rsidRPr="0052317D">
              <w:rPr>
                <w:rFonts w:ascii="Times New Roman" w:eastAsia="Calibri" w:hAnsi="Times New Roman" w:cs="Times New Roman"/>
                <w:i/>
                <w:iCs/>
                <w:u w:val="single"/>
              </w:rPr>
              <w:t>Примітка/</w:t>
            </w:r>
            <w:r w:rsidRPr="0052317D">
              <w:rPr>
                <w:rFonts w:ascii="Times New Roman" w:eastAsia="Times New Roman" w:hAnsi="Times New Roman" w:cs="Times New Roman"/>
                <w:i/>
                <w:u w:val="single"/>
                <w:lang w:eastAsia="ru-RU"/>
              </w:rPr>
              <w:t xml:space="preserve"> </w:t>
            </w:r>
            <w:r w:rsidRPr="0052317D">
              <w:rPr>
                <w:rFonts w:ascii="Times New Roman" w:eastAsia="Times New Roman" w:hAnsi="Times New Roman" w:cs="Times New Roman"/>
                <w:i/>
                <w:u w:val="single"/>
                <w:lang w:val="en-US" w:eastAsia="ru-RU"/>
              </w:rPr>
              <w:t>Note</w:t>
            </w:r>
          </w:p>
          <w:p w:rsidR="0052317D" w:rsidRPr="0052317D" w:rsidRDefault="0052317D" w:rsidP="0052317D">
            <w:pPr>
              <w:rPr>
                <w:rFonts w:ascii="Times New Roman" w:eastAsia="Calibri" w:hAnsi="Times New Roman" w:cs="Times New Roman"/>
                <w:i/>
                <w:iCs/>
                <w:sz w:val="24"/>
                <w:szCs w:val="24"/>
              </w:rPr>
            </w:pPr>
            <w:r w:rsidRPr="0052317D">
              <w:rPr>
                <w:rFonts w:ascii="Times New Roman" w:eastAsia="Calibri" w:hAnsi="Times New Roman" w:cs="Times New Roman"/>
                <w:i/>
                <w:iCs/>
              </w:rPr>
              <w:t xml:space="preserve">Для власників / бенефіціарів / акціонерів фізичних осіб вказати ПІБ, ІПН, паспортні дані  та частку в%  / </w:t>
            </w:r>
            <w:r w:rsidRPr="0052317D">
              <w:rPr>
                <w:rFonts w:ascii="Times New Roman" w:eastAsia="Times New Roman" w:hAnsi="Times New Roman" w:cs="Times New Roman"/>
                <w:i/>
                <w:lang w:val="en-US" w:eastAsia="ru-RU"/>
              </w:rPr>
              <w:t>Indicate</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full</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name</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tax</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ID</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passport</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details</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of</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owners</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beneficiaries</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and</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shareholders</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who</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are</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physical</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persons</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including</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their</w:t>
            </w:r>
            <w:r w:rsidRPr="0052317D">
              <w:rPr>
                <w:rFonts w:ascii="Times New Roman" w:eastAsia="Times New Roman" w:hAnsi="Times New Roman" w:cs="Times New Roman"/>
                <w:i/>
                <w:lang w:eastAsia="ru-RU"/>
              </w:rPr>
              <w:t xml:space="preserve"> </w:t>
            </w:r>
            <w:r w:rsidRPr="0052317D">
              <w:rPr>
                <w:rFonts w:ascii="Times New Roman" w:eastAsia="Times New Roman" w:hAnsi="Times New Roman" w:cs="Times New Roman"/>
                <w:i/>
                <w:lang w:val="en-US" w:eastAsia="ru-RU"/>
              </w:rPr>
              <w:t>share</w:t>
            </w:r>
            <w:r w:rsidRPr="0052317D">
              <w:rPr>
                <w:rFonts w:ascii="Times New Roman" w:eastAsia="Times New Roman" w:hAnsi="Times New Roman" w:cs="Times New Roman"/>
                <w:i/>
                <w:lang w:eastAsia="ru-RU"/>
              </w:rPr>
              <w:t xml:space="preserve"> %.</w:t>
            </w:r>
          </w:p>
          <w:p w:rsidR="0052317D" w:rsidRPr="0052317D" w:rsidRDefault="0052317D" w:rsidP="0052317D">
            <w:pPr>
              <w:autoSpaceDE w:val="0"/>
              <w:autoSpaceDN w:val="0"/>
              <w:spacing w:after="0" w:line="240" w:lineRule="auto"/>
              <w:rPr>
                <w:rFonts w:ascii="Times New Roman" w:eastAsia="Calibri" w:hAnsi="Times New Roman" w:cs="Times New Roman"/>
                <w:i/>
                <w:iCs/>
                <w:color w:val="000000"/>
                <w:sz w:val="24"/>
                <w:szCs w:val="24"/>
              </w:rPr>
            </w:pPr>
            <w:r w:rsidRPr="0052317D">
              <w:rPr>
                <w:rFonts w:ascii="Times New Roman" w:eastAsia="Calibri" w:hAnsi="Times New Roman" w:cs="Times New Roman"/>
                <w:i/>
                <w:iCs/>
                <w:color w:val="000000"/>
              </w:rPr>
              <w:t xml:space="preserve">Для власників / акціонерів юридичних осіб вказати: </w:t>
            </w:r>
          </w:p>
          <w:p w:rsidR="0052317D" w:rsidRPr="0052317D" w:rsidRDefault="0052317D" w:rsidP="0052317D">
            <w:pPr>
              <w:autoSpaceDE w:val="0"/>
              <w:autoSpaceDN w:val="0"/>
              <w:spacing w:after="0" w:line="240" w:lineRule="auto"/>
              <w:rPr>
                <w:rFonts w:ascii="Times New Roman" w:eastAsia="Calibri" w:hAnsi="Times New Roman" w:cs="Times New Roman"/>
                <w:i/>
                <w:iCs/>
                <w:color w:val="000000"/>
                <w:sz w:val="24"/>
                <w:szCs w:val="24"/>
              </w:rPr>
            </w:pPr>
            <w:r w:rsidRPr="0052317D">
              <w:rPr>
                <w:rFonts w:ascii="Times New Roman" w:eastAsia="Calibri" w:hAnsi="Times New Roman" w:cs="Times New Roman"/>
                <w:i/>
                <w:iCs/>
                <w:color w:val="000000"/>
              </w:rPr>
              <w:t>- найменування, форму власності, ІНП, місцезнаходження та частку в% в організації</w:t>
            </w:r>
          </w:p>
          <w:p w:rsidR="0052317D" w:rsidRPr="0052317D" w:rsidRDefault="0052317D" w:rsidP="0052317D">
            <w:pPr>
              <w:autoSpaceDE w:val="0"/>
              <w:autoSpaceDN w:val="0"/>
              <w:spacing w:after="0" w:line="240" w:lineRule="auto"/>
              <w:rPr>
                <w:rFonts w:ascii="Times New Roman" w:eastAsia="Calibri" w:hAnsi="Times New Roman" w:cs="Times New Roman"/>
                <w:i/>
                <w:iCs/>
                <w:color w:val="000000"/>
                <w:sz w:val="24"/>
                <w:szCs w:val="24"/>
              </w:rPr>
            </w:pPr>
            <w:r w:rsidRPr="0052317D">
              <w:rPr>
                <w:rFonts w:ascii="Times New Roman" w:eastAsia="Calibri" w:hAnsi="Times New Roman" w:cs="Times New Roman"/>
                <w:i/>
                <w:iCs/>
                <w:color w:val="000000"/>
              </w:rPr>
              <w:t>- вказати своїх власників (до кінцевих)</w:t>
            </w:r>
          </w:p>
          <w:p w:rsidR="0052317D" w:rsidRPr="0052317D" w:rsidRDefault="0052317D" w:rsidP="0052317D">
            <w:pPr>
              <w:spacing w:after="0" w:line="240" w:lineRule="auto"/>
              <w:rPr>
                <w:rFonts w:ascii="Times New Roman" w:eastAsia="Times New Roman" w:hAnsi="Times New Roman" w:cs="Times New Roman"/>
                <w:i/>
                <w:sz w:val="24"/>
                <w:szCs w:val="24"/>
                <w:lang w:val="en-US" w:eastAsia="ru-RU"/>
              </w:rPr>
            </w:pPr>
            <w:r w:rsidRPr="0052317D">
              <w:rPr>
                <w:rFonts w:ascii="Times New Roman" w:eastAsia="Times New Roman" w:hAnsi="Times New Roman" w:cs="Times New Roman"/>
                <w:i/>
                <w:lang w:val="en-US" w:eastAsia="ru-RU"/>
              </w:rPr>
              <w:t>For owners/shareholders that are legal entities, indicate the following:</w:t>
            </w:r>
          </w:p>
          <w:p w:rsidR="0052317D" w:rsidRPr="0052317D" w:rsidRDefault="0052317D" w:rsidP="0052317D">
            <w:pPr>
              <w:spacing w:after="0" w:line="240" w:lineRule="auto"/>
              <w:rPr>
                <w:rFonts w:ascii="Times New Roman" w:eastAsia="Times New Roman" w:hAnsi="Times New Roman" w:cs="Times New Roman"/>
                <w:i/>
                <w:sz w:val="24"/>
                <w:szCs w:val="24"/>
                <w:lang w:val="en-US" w:eastAsia="ru-RU"/>
              </w:rPr>
            </w:pPr>
            <w:r w:rsidRPr="0052317D">
              <w:rPr>
                <w:rFonts w:ascii="Times New Roman" w:eastAsia="Times New Roman" w:hAnsi="Times New Roman" w:cs="Times New Roman"/>
                <w:i/>
                <w:lang w:val="en-US" w:eastAsia="ru-RU"/>
              </w:rPr>
              <w:t>- Name, form of ownership, tax ID, location and % of company share.</w:t>
            </w:r>
          </w:p>
          <w:p w:rsidR="0052317D" w:rsidRPr="0052317D" w:rsidRDefault="0052317D" w:rsidP="0052317D">
            <w:pPr>
              <w:spacing w:after="0" w:line="240" w:lineRule="auto"/>
              <w:rPr>
                <w:rFonts w:ascii="Times New Roman" w:eastAsia="Times New Roman" w:hAnsi="Times New Roman" w:cs="Times New Roman"/>
                <w:i/>
                <w:sz w:val="24"/>
                <w:szCs w:val="24"/>
                <w:lang w:val="en-US" w:eastAsia="ru-RU"/>
              </w:rPr>
            </w:pPr>
            <w:r w:rsidRPr="0052317D">
              <w:rPr>
                <w:rFonts w:ascii="Times New Roman" w:eastAsia="Times New Roman" w:hAnsi="Times New Roman" w:cs="Times New Roman"/>
                <w:i/>
                <w:lang w:val="en-US" w:eastAsia="ru-RU"/>
              </w:rPr>
              <w:t>- Indicate owners (up to ultimate owners).</w:t>
            </w:r>
          </w:p>
          <w:p w:rsidR="0052317D" w:rsidRPr="0052317D" w:rsidRDefault="0052317D" w:rsidP="0052317D">
            <w:pPr>
              <w:autoSpaceDE w:val="0"/>
              <w:autoSpaceDN w:val="0"/>
              <w:spacing w:after="0" w:line="240" w:lineRule="auto"/>
              <w:rPr>
                <w:rFonts w:ascii="Times New Roman" w:eastAsia="Calibri" w:hAnsi="Times New Roman" w:cs="Times New Roman"/>
                <w:i/>
                <w:iCs/>
                <w:color w:val="000000"/>
                <w:sz w:val="24"/>
                <w:szCs w:val="24"/>
                <w:lang w:val="en-US"/>
              </w:rPr>
            </w:pP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rPr>
            </w:pPr>
            <w:r w:rsidRPr="0052317D">
              <w:rPr>
                <w:rFonts w:ascii="Times New Roman" w:eastAsia="Calibri" w:hAnsi="Times New Roman" w:cs="Times New Roman"/>
                <w:color w:val="000000"/>
                <w:sz w:val="24"/>
                <w:szCs w:val="24"/>
              </w:rPr>
              <w:t>Достовірність та повноту даної інформації підтверджую.</w:t>
            </w:r>
          </w:p>
          <w:p w:rsidR="0052317D" w:rsidRPr="0052317D" w:rsidRDefault="0052317D" w:rsidP="0052317D">
            <w:pPr>
              <w:spacing w:after="0" w:line="240" w:lineRule="auto"/>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 w:val="24"/>
                <w:szCs w:val="24"/>
                <w:lang w:val="en-US" w:eastAsia="ru-RU"/>
              </w:rPr>
              <w:t>Hereby confirm the authenticity and completeness of this information</w:t>
            </w: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lang w:val="en-US"/>
              </w:rPr>
            </w:pP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rPr>
            </w:pPr>
            <w:r w:rsidRPr="0052317D">
              <w:rPr>
                <w:rFonts w:ascii="Times New Roman" w:eastAsia="Calibri" w:hAnsi="Times New Roman" w:cs="Times New Roman"/>
                <w:color w:val="000000"/>
                <w:sz w:val="24"/>
                <w:szCs w:val="24"/>
              </w:rPr>
              <w:t>«___» __________ 20___р.  _______________________________________________________</w:t>
            </w: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rPr>
            </w:pPr>
            <w:r w:rsidRPr="0052317D">
              <w:rPr>
                <w:rFonts w:ascii="Times New Roman" w:eastAsia="Calibri" w:hAnsi="Times New Roman" w:cs="Times New Roman"/>
                <w:color w:val="000000"/>
                <w:sz w:val="24"/>
                <w:szCs w:val="24"/>
              </w:rPr>
              <w:t xml:space="preserve">       (підпис особи – уповноваженого представника контрагента)</w:t>
            </w: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lang w:eastAsia="ru-RU"/>
              </w:rPr>
              <w:t xml:space="preserve">          </w:t>
            </w:r>
            <w:r w:rsidRPr="0052317D">
              <w:rPr>
                <w:rFonts w:ascii="Times New Roman" w:eastAsia="Times New Roman" w:hAnsi="Times New Roman" w:cs="Times New Roman"/>
                <w:lang w:val="en-US" w:eastAsia="ru-RU"/>
              </w:rPr>
              <w:t>(Name and signature of Supplier’s authorized representative)</w:t>
            </w:r>
          </w:p>
          <w:p w:rsidR="0052317D" w:rsidRPr="0052317D" w:rsidRDefault="0052317D" w:rsidP="0052317D">
            <w:pPr>
              <w:autoSpaceDE w:val="0"/>
              <w:autoSpaceDN w:val="0"/>
              <w:spacing w:after="0" w:line="240" w:lineRule="auto"/>
              <w:rPr>
                <w:rFonts w:ascii="Times New Roman" w:eastAsia="Calibri" w:hAnsi="Times New Roman" w:cs="Times New Roman"/>
                <w:color w:val="000000"/>
                <w:sz w:val="16"/>
                <w:szCs w:val="16"/>
                <w:lang w:val="en-US"/>
              </w:rPr>
            </w:pP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24"/>
                <w:szCs w:val="24"/>
                <w:lang w:val="en-US"/>
              </w:rPr>
              <w:tab/>
            </w:r>
            <w:r w:rsidRPr="0052317D">
              <w:rPr>
                <w:rFonts w:ascii="Times New Roman" w:eastAsia="Calibri" w:hAnsi="Times New Roman" w:cs="Times New Roman"/>
                <w:color w:val="000000"/>
                <w:sz w:val="16"/>
                <w:szCs w:val="16"/>
              </w:rPr>
              <w:t>М</w:t>
            </w:r>
            <w:r w:rsidRPr="0052317D">
              <w:rPr>
                <w:rFonts w:ascii="Times New Roman" w:eastAsia="Calibri" w:hAnsi="Times New Roman" w:cs="Times New Roman"/>
                <w:color w:val="000000"/>
                <w:sz w:val="16"/>
                <w:szCs w:val="16"/>
                <w:lang w:val="en-US"/>
              </w:rPr>
              <w:t>.</w:t>
            </w:r>
            <w:r w:rsidRPr="0052317D">
              <w:rPr>
                <w:rFonts w:ascii="Times New Roman" w:eastAsia="Calibri" w:hAnsi="Times New Roman" w:cs="Times New Roman"/>
                <w:color w:val="000000"/>
                <w:sz w:val="16"/>
                <w:szCs w:val="16"/>
              </w:rPr>
              <w:t>П</w:t>
            </w:r>
            <w:r w:rsidRPr="0052317D">
              <w:rPr>
                <w:rFonts w:ascii="Times New Roman" w:eastAsia="Calibri" w:hAnsi="Times New Roman" w:cs="Times New Roman"/>
                <w:color w:val="000000"/>
                <w:sz w:val="16"/>
                <w:szCs w:val="16"/>
                <w:lang w:val="en-US"/>
              </w:rPr>
              <w:t>.</w:t>
            </w:r>
            <w:r w:rsidRPr="0052317D">
              <w:rPr>
                <w:rFonts w:ascii="Times New Roman" w:eastAsia="Times New Roman" w:hAnsi="Times New Roman" w:cs="Times New Roman"/>
                <w:lang w:val="en-US" w:eastAsia="ru-RU"/>
              </w:rPr>
              <w:t xml:space="preserve"> Stamp here</w:t>
            </w: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lang w:val="en-US"/>
              </w:rPr>
            </w:pP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lang w:val="en-US"/>
              </w:rPr>
            </w:pPr>
          </w:p>
          <w:p w:rsidR="0052317D" w:rsidRPr="0052317D" w:rsidRDefault="0052317D" w:rsidP="0052317D">
            <w:pPr>
              <w:autoSpaceDE w:val="0"/>
              <w:autoSpaceDN w:val="0"/>
              <w:spacing w:after="0" w:line="240" w:lineRule="auto"/>
              <w:rPr>
                <w:rFonts w:ascii="Times New Roman" w:eastAsia="Calibri" w:hAnsi="Times New Roman" w:cs="Times New Roman"/>
                <w:color w:val="000000"/>
                <w:sz w:val="24"/>
                <w:szCs w:val="24"/>
                <w:lang w:val="en-US"/>
              </w:rPr>
            </w:pPr>
          </w:p>
          <w:p w:rsidR="0052317D" w:rsidRPr="0052317D" w:rsidRDefault="0052317D" w:rsidP="0052317D">
            <w:pPr>
              <w:spacing w:after="0" w:line="240" w:lineRule="auto"/>
              <w:ind w:right="-1"/>
              <w:jc w:val="center"/>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 w:val="24"/>
                <w:szCs w:val="24"/>
                <w:lang w:eastAsia="ru-RU"/>
              </w:rPr>
              <w:t>Підписи Сторін</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Signatures of the Parties:</w:t>
            </w:r>
          </w:p>
          <w:p w:rsidR="0052317D" w:rsidRPr="0052317D" w:rsidRDefault="0052317D" w:rsidP="0052317D">
            <w:pPr>
              <w:autoSpaceDE w:val="0"/>
              <w:autoSpaceDN w:val="0"/>
              <w:spacing w:after="0" w:line="240" w:lineRule="auto"/>
              <w:jc w:val="center"/>
              <w:rPr>
                <w:rFonts w:ascii="Times New Roman" w:eastAsia="Calibri" w:hAnsi="Times New Roman" w:cs="Times New Roman"/>
                <w:b/>
                <w:color w:val="000000"/>
                <w:sz w:val="24"/>
                <w:szCs w:val="24"/>
                <w:lang w:val="en-US"/>
              </w:rPr>
            </w:pPr>
          </w:p>
          <w:p w:rsidR="0052317D" w:rsidRPr="0052317D" w:rsidRDefault="0052317D" w:rsidP="0052317D">
            <w:pPr>
              <w:autoSpaceDE w:val="0"/>
              <w:autoSpaceDN w:val="0"/>
              <w:spacing w:after="0" w:line="240" w:lineRule="auto"/>
              <w:jc w:val="center"/>
              <w:rPr>
                <w:rFonts w:ascii="Times New Roman" w:eastAsia="Calibri" w:hAnsi="Times New Roman" w:cs="Times New Roman"/>
                <w:b/>
                <w:color w:val="000000"/>
                <w:sz w:val="24"/>
                <w:szCs w:val="24"/>
                <w:lang w:val="en-US"/>
              </w:rPr>
            </w:pPr>
          </w:p>
        </w:tc>
        <w:tc>
          <w:tcPr>
            <w:tcW w:w="236" w:type="dxa"/>
            <w:tcBorders>
              <w:top w:val="nil"/>
              <w:left w:val="nil"/>
              <w:bottom w:val="nil"/>
              <w:right w:val="nil"/>
            </w:tcBorders>
            <w:vAlign w:val="center"/>
          </w:tcPr>
          <w:p w:rsidR="0052317D" w:rsidRPr="0052317D" w:rsidRDefault="0052317D" w:rsidP="0052317D">
            <w:pPr>
              <w:spacing w:after="0" w:line="240" w:lineRule="auto"/>
              <w:rPr>
                <w:rFonts w:ascii="Times New Roman" w:eastAsia="Times New Roman" w:hAnsi="Times New Roman" w:cs="Times New Roman"/>
                <w:color w:val="000000"/>
                <w:sz w:val="24"/>
                <w:szCs w:val="24"/>
                <w:lang w:val="en-US" w:eastAsia="ru-RU"/>
              </w:rPr>
            </w:pPr>
          </w:p>
        </w:tc>
        <w:tc>
          <w:tcPr>
            <w:tcW w:w="236" w:type="dxa"/>
            <w:tcBorders>
              <w:top w:val="nil"/>
              <w:left w:val="nil"/>
              <w:bottom w:val="nil"/>
              <w:right w:val="nil"/>
            </w:tcBorders>
            <w:vAlign w:val="center"/>
          </w:tcPr>
          <w:p w:rsidR="0052317D" w:rsidRPr="0052317D" w:rsidRDefault="0052317D" w:rsidP="0052317D">
            <w:pPr>
              <w:spacing w:after="0" w:line="240" w:lineRule="auto"/>
              <w:rPr>
                <w:rFonts w:ascii="Times New Roman" w:eastAsia="Times New Roman" w:hAnsi="Times New Roman" w:cs="Times New Roman"/>
                <w:color w:val="000000"/>
                <w:sz w:val="28"/>
                <w:szCs w:val="28"/>
                <w:lang w:val="en-US" w:eastAsia="ru-RU"/>
              </w:rPr>
            </w:pPr>
          </w:p>
        </w:tc>
        <w:tc>
          <w:tcPr>
            <w:tcW w:w="240" w:type="dxa"/>
            <w:tcBorders>
              <w:top w:val="nil"/>
              <w:left w:val="nil"/>
              <w:bottom w:val="nil"/>
              <w:right w:val="nil"/>
            </w:tcBorders>
            <w:vAlign w:val="center"/>
          </w:tcPr>
          <w:p w:rsidR="0052317D" w:rsidRPr="0052317D" w:rsidRDefault="0052317D" w:rsidP="0052317D">
            <w:pPr>
              <w:spacing w:after="0" w:line="240" w:lineRule="auto"/>
              <w:rPr>
                <w:rFonts w:ascii="Times New Roman" w:eastAsia="Times New Roman" w:hAnsi="Times New Roman" w:cs="Times New Roman"/>
                <w:color w:val="000000"/>
                <w:sz w:val="28"/>
                <w:szCs w:val="28"/>
                <w:lang w:val="en-US" w:eastAsia="ru-RU"/>
              </w:rPr>
            </w:pPr>
          </w:p>
        </w:tc>
      </w:tr>
    </w:tbl>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From the BUYER:</w:t>
      </w:r>
    </w:p>
    <w:p w:rsidR="0052317D" w:rsidRPr="0052317D" w:rsidRDefault="0052317D" w:rsidP="0052317D">
      <w:pPr>
        <w:tabs>
          <w:tab w:val="left" w:pos="1110"/>
        </w:tabs>
        <w:spacing w:after="0" w:line="240" w:lineRule="auto"/>
        <w:rPr>
          <w:rFonts w:ascii="Times New Roman" w:eastAsia="Times New Roman" w:hAnsi="Times New Roman" w:cs="Times New Roman"/>
          <w:color w:val="000000"/>
          <w:sz w:val="28"/>
          <w:szCs w:val="28"/>
          <w:lang w:val="en-US" w:eastAsia="ru-RU"/>
        </w:rPr>
      </w:pPr>
      <w:r w:rsidRPr="0052317D">
        <w:rPr>
          <w:rFonts w:ascii="Times New Roman" w:eastAsia="Times New Roman" w:hAnsi="Times New Roman" w:cs="Times New Roman"/>
          <w:color w:val="000000"/>
          <w:sz w:val="28"/>
          <w:szCs w:val="28"/>
          <w:lang w:val="en-US" w:eastAsia="ru-RU"/>
        </w:rPr>
        <w:t xml:space="preserve">___________________       </w:t>
      </w:r>
      <w:r w:rsidRPr="0052317D">
        <w:rPr>
          <w:rFonts w:ascii="Times New Roman" w:eastAsia="Times New Roman" w:hAnsi="Times New Roman" w:cs="Times New Roman"/>
          <w:color w:val="000000"/>
          <w:sz w:val="28"/>
          <w:szCs w:val="28"/>
          <w:lang w:eastAsia="ru-RU"/>
        </w:rPr>
        <w:t xml:space="preserve">                                                  ___________________</w:t>
      </w:r>
      <w:r w:rsidRPr="0052317D">
        <w:rPr>
          <w:rFonts w:ascii="Times New Roman" w:eastAsia="Times New Roman" w:hAnsi="Times New Roman" w:cs="Times New Roman"/>
          <w:color w:val="000000"/>
          <w:sz w:val="28"/>
          <w:szCs w:val="28"/>
          <w:lang w:val="en-US" w:eastAsia="ru-RU"/>
        </w:rPr>
        <w:t xml:space="preserve">                                                                 </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color w:val="000000"/>
          <w:sz w:val="16"/>
          <w:szCs w:val="16"/>
          <w:lang w:eastAsia="ru-RU"/>
        </w:rPr>
        <w:t>М</w:t>
      </w:r>
      <w:r w:rsidRPr="0052317D">
        <w:rPr>
          <w:rFonts w:ascii="Times New Roman" w:eastAsia="Times New Roman" w:hAnsi="Times New Roman" w:cs="Times New Roman"/>
          <w:color w:val="000000"/>
          <w:sz w:val="16"/>
          <w:szCs w:val="16"/>
          <w:lang w:val="en-US" w:eastAsia="ru-RU"/>
        </w:rPr>
        <w:t>.</w:t>
      </w:r>
      <w:r w:rsidRPr="0052317D">
        <w:rPr>
          <w:rFonts w:ascii="Times New Roman" w:eastAsia="Times New Roman" w:hAnsi="Times New Roman" w:cs="Times New Roman"/>
          <w:color w:val="000000"/>
          <w:sz w:val="16"/>
          <w:szCs w:val="16"/>
          <w:lang w:eastAsia="ru-RU"/>
        </w:rPr>
        <w:t>П</w:t>
      </w:r>
      <w:r w:rsidRPr="0052317D">
        <w:rPr>
          <w:rFonts w:ascii="Times New Roman" w:eastAsia="Times New Roman" w:hAnsi="Times New Roman" w:cs="Times New Roman"/>
          <w:color w:val="000000"/>
          <w:sz w:val="16"/>
          <w:szCs w:val="16"/>
          <w:lang w:val="en-US" w:eastAsia="ru-RU"/>
        </w:rPr>
        <w:t xml:space="preserve">.   </w:t>
      </w:r>
      <w:r w:rsidRPr="0052317D">
        <w:rPr>
          <w:rFonts w:ascii="Times New Roman" w:eastAsia="Times New Roman" w:hAnsi="Times New Roman" w:cs="Times New Roman"/>
          <w:color w:val="000000"/>
          <w:sz w:val="16"/>
          <w:szCs w:val="16"/>
          <w:lang w:eastAsia="ru-RU"/>
        </w:rPr>
        <w:t>/</w:t>
      </w:r>
      <w:r w:rsidRPr="0052317D">
        <w:rPr>
          <w:rFonts w:ascii="Times New Roman" w:eastAsia="Times New Roman" w:hAnsi="Times New Roman" w:cs="Times New Roman"/>
          <w:color w:val="000000"/>
          <w:sz w:val="16"/>
          <w:szCs w:val="16"/>
          <w:lang w:val="en-US" w:eastAsia="ru-RU"/>
        </w:rPr>
        <w:t xml:space="preserve">  </w:t>
      </w:r>
      <w:r w:rsidRPr="0052317D">
        <w:rPr>
          <w:rFonts w:ascii="Times New Roman" w:eastAsia="Times New Roman" w:hAnsi="Times New Roman" w:cs="Times New Roman"/>
          <w:sz w:val="24"/>
          <w:szCs w:val="24"/>
          <w:lang w:val="en-US" w:eastAsia="ru-RU"/>
        </w:rPr>
        <w:t>Seal</w:t>
      </w:r>
      <w:r w:rsidRPr="0052317D">
        <w:rPr>
          <w:rFonts w:ascii="Times New Roman" w:eastAsia="Times New Roman" w:hAnsi="Times New Roman" w:cs="Times New Roman"/>
          <w:color w:val="000000"/>
          <w:sz w:val="16"/>
          <w:szCs w:val="16"/>
          <w:lang w:val="en-US" w:eastAsia="ru-RU"/>
        </w:rPr>
        <w:t xml:space="preserve">                                               </w:t>
      </w:r>
      <w:r w:rsidRPr="0052317D">
        <w:rPr>
          <w:rFonts w:ascii="Times New Roman" w:eastAsia="Times New Roman" w:hAnsi="Times New Roman" w:cs="Times New Roman"/>
          <w:color w:val="000000"/>
          <w:sz w:val="16"/>
          <w:szCs w:val="16"/>
          <w:lang w:eastAsia="ru-RU"/>
        </w:rPr>
        <w:t xml:space="preserve">                                                              </w:t>
      </w:r>
      <w:r w:rsidRPr="0052317D">
        <w:rPr>
          <w:rFonts w:ascii="Times New Roman" w:eastAsia="Times New Roman" w:hAnsi="Times New Roman" w:cs="Times New Roman"/>
          <w:color w:val="000000"/>
          <w:sz w:val="16"/>
          <w:szCs w:val="16"/>
          <w:lang w:val="en-US" w:eastAsia="ru-RU"/>
        </w:rPr>
        <w:t xml:space="preserve">                                                     </w:t>
      </w:r>
      <w:r w:rsidRPr="0052317D">
        <w:rPr>
          <w:rFonts w:ascii="Times New Roman" w:eastAsia="Times New Roman" w:hAnsi="Times New Roman" w:cs="Times New Roman"/>
          <w:color w:val="000000"/>
          <w:sz w:val="16"/>
          <w:szCs w:val="16"/>
          <w:lang w:eastAsia="ru-RU"/>
        </w:rPr>
        <w:t>М</w:t>
      </w:r>
      <w:r w:rsidRPr="0052317D">
        <w:rPr>
          <w:rFonts w:ascii="Times New Roman" w:eastAsia="Times New Roman" w:hAnsi="Times New Roman" w:cs="Times New Roman"/>
          <w:color w:val="000000"/>
          <w:sz w:val="16"/>
          <w:szCs w:val="16"/>
          <w:lang w:val="en-US" w:eastAsia="ru-RU"/>
        </w:rPr>
        <w:t>.</w:t>
      </w:r>
      <w:r w:rsidRPr="0052317D">
        <w:rPr>
          <w:rFonts w:ascii="Times New Roman" w:eastAsia="Times New Roman" w:hAnsi="Times New Roman" w:cs="Times New Roman"/>
          <w:color w:val="000000"/>
          <w:sz w:val="16"/>
          <w:szCs w:val="16"/>
          <w:lang w:eastAsia="ru-RU"/>
        </w:rPr>
        <w:t>П</w:t>
      </w: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Seal</w:t>
      </w:r>
    </w:p>
    <w:p w:rsidR="0052317D" w:rsidRPr="0052317D" w:rsidRDefault="0052317D" w:rsidP="0052317D">
      <w:pPr>
        <w:spacing w:after="0" w:line="240" w:lineRule="auto"/>
        <w:ind w:left="-709"/>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52317D" w:rsidRPr="0052317D" w:rsidTr="00392083">
        <w:tc>
          <w:tcPr>
            <w:tcW w:w="4819" w:type="dxa"/>
            <w:tcBorders>
              <w:top w:val="nil"/>
              <w:left w:val="nil"/>
              <w:bottom w:val="single" w:sz="4" w:space="0" w:color="auto"/>
              <w:right w:val="nil"/>
            </w:tcBorders>
          </w:tcPr>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Form</w:t>
            </w: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jc w:val="center"/>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bCs/>
                <w:sz w:val="24"/>
                <w:szCs w:val="24"/>
                <w:lang w:val="en-US" w:eastAsia="ru-RU"/>
              </w:rPr>
              <w:t>Appendix</w:t>
            </w:r>
            <w:r w:rsidRPr="0052317D">
              <w:rPr>
                <w:rFonts w:ascii="Times New Roman" w:eastAsia="Times New Roman" w:hAnsi="Times New Roman" w:cs="Times New Roman"/>
                <w:b/>
                <w:sz w:val="24"/>
                <w:szCs w:val="24"/>
                <w:lang w:val="en-US" w:eastAsia="ru-RU"/>
              </w:rPr>
              <w:t xml:space="preserve"> No. </w:t>
            </w:r>
            <w:r w:rsidRPr="0052317D">
              <w:rPr>
                <w:rFonts w:ascii="Times New Roman" w:eastAsia="Times New Roman" w:hAnsi="Times New Roman" w:cs="Times New Roman"/>
                <w:b/>
                <w:sz w:val="24"/>
                <w:szCs w:val="24"/>
                <w:lang w:eastAsia="ru-RU"/>
              </w:rPr>
              <w:t>3</w:t>
            </w:r>
          </w:p>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to the Contract</w:t>
            </w:r>
          </w:p>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 xml:space="preserve">No </w:t>
            </w:r>
            <w:r w:rsidRPr="0052317D">
              <w:rPr>
                <w:rFonts w:ascii="Times New Roman" w:eastAsia="Times New Roman" w:hAnsi="Times New Roman" w:cs="Times New Roman"/>
                <w:b/>
                <w:sz w:val="24"/>
                <w:szCs w:val="24"/>
                <w:lang w:val="de-DE" w:eastAsia="ru-RU"/>
              </w:rPr>
              <w:t>UGV _________</w:t>
            </w:r>
            <w:r w:rsidRPr="0052317D">
              <w:rPr>
                <w:rFonts w:ascii="Times New Roman" w:eastAsia="Times New Roman" w:hAnsi="Times New Roman" w:cs="Times New Roman"/>
                <w:b/>
                <w:sz w:val="24"/>
                <w:szCs w:val="24"/>
                <w:lang w:val="en-US" w:eastAsia="ru-RU"/>
              </w:rPr>
              <w:t>dated</w:t>
            </w:r>
            <w:r w:rsidRPr="0052317D">
              <w:rPr>
                <w:rFonts w:ascii="Times New Roman" w:eastAsia="Times New Roman" w:hAnsi="Times New Roman" w:cs="Times New Roman"/>
                <w:b/>
                <w:sz w:val="24"/>
                <w:szCs w:val="24"/>
                <w:lang w:eastAsia="ru-RU"/>
              </w:rPr>
              <w:t>______</w:t>
            </w:r>
            <w:r w:rsidRPr="0052317D">
              <w:rPr>
                <w:rFonts w:ascii="Times New Roman" w:eastAsia="Times New Roman" w:hAnsi="Times New Roman" w:cs="Times New Roman"/>
                <w:b/>
                <w:sz w:val="24"/>
                <w:szCs w:val="24"/>
                <w:lang w:val="en-US" w:eastAsia="ru-RU"/>
              </w:rPr>
              <w:t>201_</w:t>
            </w: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___________ 201_</w:t>
            </w:r>
          </w:p>
        </w:tc>
        <w:tc>
          <w:tcPr>
            <w:tcW w:w="4820" w:type="dxa"/>
            <w:tcBorders>
              <w:top w:val="nil"/>
              <w:left w:val="nil"/>
              <w:bottom w:val="single" w:sz="4" w:space="0" w:color="auto"/>
              <w:right w:val="nil"/>
            </w:tcBorders>
          </w:tcPr>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Форма</w:t>
            </w:r>
          </w:p>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r w:rsidRPr="0052317D">
              <w:rPr>
                <w:rFonts w:ascii="Times New Roman" w:eastAsia="Times New Roman" w:hAnsi="Times New Roman" w:cs="Times New Roman"/>
                <w:b/>
                <w:sz w:val="24"/>
                <w:szCs w:val="24"/>
                <w:lang w:val="ru-RU" w:eastAsia="ru-RU"/>
              </w:rPr>
              <w:t>Додаток №3</w:t>
            </w: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r w:rsidRPr="0052317D">
              <w:rPr>
                <w:rFonts w:ascii="Times New Roman" w:eastAsia="Times New Roman" w:hAnsi="Times New Roman" w:cs="Times New Roman"/>
                <w:b/>
                <w:sz w:val="24"/>
                <w:szCs w:val="24"/>
                <w:lang w:val="ru-RU" w:eastAsia="ru-RU"/>
              </w:rPr>
              <w:t>До Договору</w:t>
            </w: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r w:rsidRPr="0052317D">
              <w:rPr>
                <w:rFonts w:ascii="Times New Roman" w:eastAsia="Times New Roman" w:hAnsi="Times New Roman" w:cs="Times New Roman"/>
                <w:b/>
                <w:sz w:val="24"/>
                <w:szCs w:val="24"/>
                <w:lang w:val="ru-RU" w:eastAsia="ru-RU"/>
              </w:rPr>
              <w:t xml:space="preserve">№ </w:t>
            </w:r>
            <w:r w:rsidRPr="0052317D">
              <w:rPr>
                <w:rFonts w:ascii="Times New Roman" w:eastAsia="Times New Roman" w:hAnsi="Times New Roman" w:cs="Times New Roman"/>
                <w:b/>
                <w:sz w:val="24"/>
                <w:szCs w:val="24"/>
                <w:lang w:val="en-US" w:eastAsia="ru-RU"/>
              </w:rPr>
              <w:t>UGV</w:t>
            </w:r>
            <w:r w:rsidRPr="0052317D">
              <w:rPr>
                <w:rFonts w:ascii="Times New Roman" w:eastAsia="Times New Roman" w:hAnsi="Times New Roman" w:cs="Times New Roman"/>
                <w:b/>
                <w:sz w:val="24"/>
                <w:szCs w:val="24"/>
                <w:lang w:val="ru-RU" w:eastAsia="ru-RU"/>
              </w:rPr>
              <w:t xml:space="preserve"> _________від _______201_</w:t>
            </w: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ru-RU" w:eastAsia="ru-RU"/>
              </w:rPr>
              <w:t xml:space="preserve">   </w:t>
            </w:r>
            <w:r w:rsidRPr="0052317D">
              <w:rPr>
                <w:rFonts w:ascii="Times New Roman" w:eastAsia="Times New Roman" w:hAnsi="Times New Roman" w:cs="Times New Roman"/>
                <w:b/>
                <w:sz w:val="24"/>
                <w:szCs w:val="24"/>
                <w:lang w:val="en-US" w:eastAsia="ru-RU"/>
              </w:rPr>
              <w:t>___________201_</w:t>
            </w:r>
          </w:p>
          <w:p w:rsidR="0052317D" w:rsidRPr="0052317D" w:rsidRDefault="0052317D" w:rsidP="0052317D">
            <w:pPr>
              <w:spacing w:after="0" w:line="240" w:lineRule="auto"/>
              <w:jc w:val="right"/>
              <w:rPr>
                <w:rFonts w:ascii="Times New Roman" w:eastAsia="Times New Roman" w:hAnsi="Times New Roman" w:cs="Times New Roman"/>
                <w:b/>
                <w:sz w:val="16"/>
                <w:szCs w:val="16"/>
                <w:lang w:val="en-US" w:eastAsia="ru-RU"/>
              </w:rPr>
            </w:pPr>
          </w:p>
          <w:p w:rsidR="0052317D" w:rsidRPr="0052317D" w:rsidRDefault="0052317D" w:rsidP="0052317D">
            <w:pPr>
              <w:spacing w:after="0" w:line="240" w:lineRule="auto"/>
              <w:jc w:val="right"/>
              <w:rPr>
                <w:rFonts w:ascii="Times New Roman" w:eastAsia="Times New Roman" w:hAnsi="Times New Roman" w:cs="Times New Roman"/>
                <w:b/>
                <w:sz w:val="16"/>
                <w:szCs w:val="16"/>
                <w:lang w:val="en-US" w:eastAsia="ru-RU"/>
              </w:rPr>
            </w:pPr>
          </w:p>
          <w:p w:rsidR="0052317D" w:rsidRPr="0052317D" w:rsidRDefault="0052317D" w:rsidP="0052317D">
            <w:pPr>
              <w:spacing w:after="0" w:line="240" w:lineRule="auto"/>
              <w:jc w:val="right"/>
              <w:rPr>
                <w:rFonts w:ascii="Times New Roman" w:eastAsia="Times New Roman" w:hAnsi="Times New Roman" w:cs="Times New Roman"/>
                <w:b/>
                <w:sz w:val="16"/>
                <w:szCs w:val="16"/>
                <w:lang w:val="en-US" w:eastAsia="ru-RU"/>
              </w:rPr>
            </w:pPr>
          </w:p>
        </w:tc>
      </w:tr>
      <w:tr w:rsidR="0052317D" w:rsidRPr="0052317D" w:rsidTr="00392083">
        <w:tc>
          <w:tcPr>
            <w:tcW w:w="4819"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eastAsia="ru-RU"/>
              </w:rPr>
              <w:t xml:space="preserve">Delivery-Acceptance Certificate of </w:t>
            </w:r>
            <w:r w:rsidRPr="0052317D">
              <w:rPr>
                <w:rFonts w:ascii="Times New Roman" w:eastAsia="Times New Roman" w:hAnsi="Times New Roman" w:cs="Times New Roman"/>
                <w:b/>
                <w:sz w:val="24"/>
                <w:szCs w:val="24"/>
                <w:lang w:val="en-US" w:eastAsia="ru-RU"/>
              </w:rPr>
              <w:t>Goods</w:t>
            </w:r>
            <w:r w:rsidRPr="0052317D">
              <w:rPr>
                <w:rFonts w:ascii="Times New Roman" w:eastAsia="Times New Roman" w:hAnsi="Times New Roman" w:cs="Times New Roman"/>
                <w:b/>
                <w:sz w:val="24"/>
                <w:szCs w:val="24"/>
                <w:lang w:eastAsia="ru-RU"/>
              </w:rPr>
              <w:t xml:space="preserve"> </w:t>
            </w:r>
          </w:p>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 w:val="24"/>
                <w:szCs w:val="24"/>
                <w:lang w:val="en-US" w:eastAsia="ru-RU"/>
              </w:rPr>
              <w:t>______________                     ________20__</w:t>
            </w:r>
          </w:p>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 w:val="24"/>
                <w:szCs w:val="24"/>
                <w:lang w:val="en-US" w:eastAsia="ru-RU"/>
              </w:rPr>
              <w:t>place of issue</w:t>
            </w:r>
          </w:p>
          <w:p w:rsidR="0052317D" w:rsidRPr="0052317D" w:rsidRDefault="0052317D" w:rsidP="0052317D">
            <w:pPr>
              <w:spacing w:after="0" w:line="240" w:lineRule="auto"/>
              <w:jc w:val="center"/>
              <w:rPr>
                <w:rFonts w:ascii="Times New Roman" w:eastAsia="Times New Roman" w:hAnsi="Times New Roman" w:cs="Times New Roman"/>
                <w:b/>
                <w:sz w:val="24"/>
                <w:szCs w:val="24"/>
                <w:lang w:val="en-US" w:eastAsia="ru-RU"/>
              </w:rPr>
            </w:pPr>
          </w:p>
        </w:tc>
        <w:tc>
          <w:tcPr>
            <w:tcW w:w="4820"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center"/>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Акт приймання-передачі Товару</w:t>
            </w:r>
          </w:p>
          <w:p w:rsidR="0052317D" w:rsidRPr="0052317D" w:rsidRDefault="0052317D" w:rsidP="0052317D">
            <w:pPr>
              <w:spacing w:after="0" w:line="240" w:lineRule="auto"/>
              <w:jc w:val="center"/>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sz w:val="24"/>
                <w:szCs w:val="24"/>
                <w:lang w:eastAsia="ru-RU"/>
              </w:rPr>
              <w:t>______________</w:t>
            </w:r>
            <w:r w:rsidRPr="0052317D">
              <w:rPr>
                <w:rFonts w:ascii="Times New Roman" w:eastAsia="Times New Roman" w:hAnsi="Times New Roman" w:cs="Times New Roman"/>
                <w:sz w:val="24"/>
                <w:szCs w:val="24"/>
                <w:lang w:val="ru-RU" w:eastAsia="ru-RU"/>
              </w:rPr>
              <w:tab/>
              <w:t xml:space="preserve">         _________20__ </w:t>
            </w:r>
          </w:p>
          <w:p w:rsidR="0052317D" w:rsidRPr="0052317D" w:rsidRDefault="0052317D" w:rsidP="0052317D">
            <w:pPr>
              <w:spacing w:after="0" w:line="240" w:lineRule="auto"/>
              <w:jc w:val="center"/>
              <w:rPr>
                <w:rFonts w:ascii="Times New Roman" w:eastAsia="Times New Roman" w:hAnsi="Times New Roman" w:cs="Times New Roman"/>
                <w:b/>
                <w:sz w:val="24"/>
                <w:szCs w:val="24"/>
                <w:lang w:val="ru-RU" w:eastAsia="ru-RU"/>
              </w:rPr>
            </w:pPr>
            <w:r w:rsidRPr="0052317D">
              <w:rPr>
                <w:rFonts w:ascii="Times New Roman" w:eastAsia="Times New Roman" w:hAnsi="Times New Roman" w:cs="Times New Roman"/>
                <w:sz w:val="24"/>
                <w:szCs w:val="24"/>
                <w:lang w:eastAsia="ru-RU"/>
              </w:rPr>
              <w:t>місце складання</w:t>
            </w:r>
          </w:p>
        </w:tc>
      </w:tr>
      <w:tr w:rsidR="0052317D" w:rsidRPr="0052317D" w:rsidTr="00392083">
        <w:tc>
          <w:tcPr>
            <w:tcW w:w="4819"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center"/>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sz w:val="24"/>
                <w:szCs w:val="24"/>
                <w:lang w:val="en-US" w:eastAsia="ru-RU"/>
              </w:rPr>
              <w:t>to</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Attachment</w:t>
            </w:r>
            <w:r w:rsidRPr="0052317D">
              <w:rPr>
                <w:rFonts w:ascii="Times New Roman" w:eastAsia="Times New Roman" w:hAnsi="Times New Roman" w:cs="Times New Roman"/>
                <w:sz w:val="24"/>
                <w:szCs w:val="24"/>
                <w:lang w:eastAsia="ru-RU"/>
              </w:rPr>
              <w:t xml:space="preserve"> No. ____</w:t>
            </w:r>
          </w:p>
          <w:p w:rsidR="0052317D" w:rsidRPr="0052317D" w:rsidRDefault="0052317D" w:rsidP="0052317D">
            <w:pPr>
              <w:spacing w:after="0" w:line="240" w:lineRule="auto"/>
              <w:jc w:val="center"/>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val="en-US" w:eastAsia="ru-RU"/>
              </w:rPr>
              <w:t>to</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the</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Contract</w:t>
            </w:r>
            <w:r w:rsidRPr="0052317D">
              <w:rPr>
                <w:rFonts w:ascii="Times New Roman" w:eastAsia="Times New Roman" w:hAnsi="Times New Roman" w:cs="Times New Roman"/>
                <w:sz w:val="24"/>
                <w:szCs w:val="24"/>
                <w:lang w:eastAsia="ru-RU"/>
              </w:rPr>
              <w:t xml:space="preserve"> </w:t>
            </w:r>
          </w:p>
          <w:p w:rsidR="0052317D" w:rsidRPr="0052317D" w:rsidRDefault="0052317D" w:rsidP="0052317D">
            <w:pPr>
              <w:spacing w:after="0" w:line="240" w:lineRule="auto"/>
              <w:jc w:val="center"/>
              <w:rPr>
                <w:rFonts w:ascii="Times New Roman" w:eastAsia="Times New Roman" w:hAnsi="Times New Roman" w:cs="Times New Roman"/>
                <w:sz w:val="24"/>
                <w:szCs w:val="24"/>
                <w:lang w:eastAsia="ru-RU"/>
              </w:rPr>
            </w:pPr>
            <w:r w:rsidRPr="0052317D">
              <w:rPr>
                <w:rFonts w:ascii="Times New Roman" w:eastAsia="Times New Roman" w:hAnsi="Times New Roman" w:cs="Times New Roman"/>
                <w:b/>
                <w:sz w:val="24"/>
                <w:szCs w:val="24"/>
                <w:lang w:val="de-DE" w:eastAsia="ru-RU"/>
              </w:rPr>
              <w:t xml:space="preserve">No. UGV _________ </w:t>
            </w:r>
            <w:r w:rsidRPr="0052317D">
              <w:rPr>
                <w:rFonts w:ascii="Times New Roman" w:eastAsia="Times New Roman" w:hAnsi="Times New Roman" w:cs="Times New Roman"/>
                <w:sz w:val="24"/>
                <w:szCs w:val="24"/>
                <w:lang w:val="en-US" w:eastAsia="ru-RU"/>
              </w:rPr>
              <w:t>dated</w:t>
            </w:r>
            <w:r w:rsidRPr="0052317D">
              <w:rPr>
                <w:rFonts w:ascii="Times New Roman" w:eastAsia="Times New Roman" w:hAnsi="Times New Roman" w:cs="Times New Roman"/>
                <w:sz w:val="24"/>
                <w:szCs w:val="24"/>
                <w:lang w:eastAsia="ru-RU"/>
              </w:rPr>
              <w:t xml:space="preserve"> ______201_</w:t>
            </w:r>
          </w:p>
          <w:p w:rsidR="0052317D" w:rsidRPr="0052317D" w:rsidRDefault="0052317D" w:rsidP="0052317D">
            <w:pPr>
              <w:spacing w:after="0" w:line="240" w:lineRule="auto"/>
              <w:jc w:val="center"/>
              <w:rPr>
                <w:rFonts w:ascii="Times New Roman" w:eastAsia="Times New Roman" w:hAnsi="Times New Roman" w:cs="Times New Roman"/>
                <w:b/>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center"/>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sz w:val="24"/>
                <w:szCs w:val="24"/>
                <w:lang w:eastAsia="ru-RU"/>
              </w:rPr>
              <w:t>До Додатку № ____</w:t>
            </w:r>
          </w:p>
          <w:p w:rsidR="0052317D" w:rsidRPr="0052317D" w:rsidRDefault="0052317D" w:rsidP="0052317D">
            <w:pPr>
              <w:spacing w:after="0" w:line="240" w:lineRule="auto"/>
              <w:jc w:val="center"/>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До Договору</w:t>
            </w:r>
          </w:p>
          <w:p w:rsidR="0052317D" w:rsidRPr="0052317D" w:rsidRDefault="0052317D" w:rsidP="0052317D">
            <w:pPr>
              <w:spacing w:after="0" w:line="240" w:lineRule="auto"/>
              <w:jc w:val="center"/>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de-DE" w:eastAsia="ru-RU"/>
              </w:rPr>
              <w:t>UGV</w:t>
            </w:r>
            <w:r w:rsidRPr="0052317D">
              <w:rPr>
                <w:rFonts w:ascii="Times New Roman" w:eastAsia="Times New Roman" w:hAnsi="Times New Roman" w:cs="Times New Roman"/>
                <w:b/>
                <w:sz w:val="24"/>
                <w:szCs w:val="24"/>
                <w:lang w:eastAsia="ru-RU"/>
              </w:rPr>
              <w:t xml:space="preserve"> ________ </w:t>
            </w:r>
            <w:r w:rsidRPr="0052317D">
              <w:rPr>
                <w:rFonts w:ascii="Times New Roman" w:eastAsia="Times New Roman" w:hAnsi="Times New Roman" w:cs="Times New Roman"/>
                <w:bCs/>
                <w:sz w:val="24"/>
                <w:szCs w:val="24"/>
                <w:lang w:eastAsia="ru-RU"/>
              </w:rPr>
              <w:t>від _______201</w:t>
            </w:r>
            <w:r w:rsidRPr="0052317D">
              <w:rPr>
                <w:rFonts w:ascii="Times New Roman" w:eastAsia="Times New Roman" w:hAnsi="Times New Roman" w:cs="Times New Roman"/>
                <w:bCs/>
                <w:sz w:val="24"/>
                <w:szCs w:val="24"/>
                <w:lang w:val="ru-RU" w:eastAsia="ru-RU"/>
              </w:rPr>
              <w:t>_ </w:t>
            </w:r>
          </w:p>
        </w:tc>
      </w:tr>
      <w:tr w:rsidR="0052317D" w:rsidRPr="0052317D" w:rsidTr="00392083">
        <w:tc>
          <w:tcPr>
            <w:tcW w:w="4819"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both"/>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b/>
                <w:sz w:val="24"/>
                <w:szCs w:val="24"/>
                <w:lang w:val="en-US" w:eastAsia="ru-RU"/>
              </w:rPr>
              <w:t>Joint</w:t>
            </w: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en-US" w:eastAsia="ru-RU"/>
              </w:rPr>
              <w:t>Stock</w:t>
            </w: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en-US" w:eastAsia="ru-RU"/>
              </w:rPr>
              <w:t>Company</w:t>
            </w: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en-US" w:eastAsia="ru-RU"/>
              </w:rPr>
              <w:t>Ukrgasvydobuvannya</w:t>
            </w:r>
            <w:r w:rsidRPr="0052317D">
              <w:rPr>
                <w:rFonts w:ascii="Times New Roman" w:eastAsia="Times New Roman" w:hAnsi="Times New Roman" w:cs="Times New Roman"/>
                <w:b/>
                <w:sz w:val="24"/>
                <w:szCs w:val="24"/>
                <w:lang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Kyiv</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Ukraine</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 xml:space="preserve">hereinafter referred to as the Buyer, _________________________________________________________________________________, acting _______________________________, on the one hand, and </w:t>
            </w:r>
            <w:r w:rsidRPr="0052317D">
              <w:rPr>
                <w:rFonts w:ascii="Times New Roman" w:eastAsia="Times New Roman" w:hAnsi="Times New Roman" w:cs="Times New Roman"/>
                <w:b/>
                <w:bCs/>
                <w:sz w:val="24"/>
                <w:szCs w:val="24"/>
                <w:lang w:val="en-US" w:eastAsia="ru-RU"/>
              </w:rPr>
              <w:t>______________________</w:t>
            </w:r>
            <w:r w:rsidRPr="0052317D">
              <w:rPr>
                <w:rFonts w:ascii="Times New Roman" w:eastAsia="Times New Roman" w:hAnsi="Times New Roman" w:cs="Times New Roman"/>
                <w:sz w:val="24"/>
                <w:szCs w:val="24"/>
                <w:lang w:val="en-US" w:eastAsia="ru-RU"/>
              </w:rPr>
              <w:t>, hereinafter referred  to  as the Supplier, represented by ______________________________________, acting on the basis of ______________ as another party on the other hand, collectively or individually referred to as Parties and/or Party respectively, have signed this Certificate confirming that according to Annex No. _____ to the Contract____________dated___________201_ the Supplier has transferred and the Buyer has accepted the following  Goods</w:t>
            </w:r>
          </w:p>
        </w:tc>
        <w:tc>
          <w:tcPr>
            <w:tcW w:w="4820"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jc w:val="both"/>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b/>
                <w:sz w:val="24"/>
                <w:szCs w:val="24"/>
                <w:lang w:eastAsia="ru-RU"/>
              </w:rPr>
              <w:t>Акціонерне</w:t>
            </w:r>
            <w:r w:rsidRPr="0052317D">
              <w:rPr>
                <w:rFonts w:ascii="Times New Roman" w:eastAsia="Times New Roman" w:hAnsi="Times New Roman" w:cs="Times New Roman"/>
                <w:b/>
                <w:sz w:val="24"/>
                <w:szCs w:val="24"/>
                <w:lang w:val="ru-RU" w:eastAsia="ru-RU"/>
              </w:rPr>
              <w:t xml:space="preserve"> </w:t>
            </w:r>
            <w:r w:rsidRPr="0052317D">
              <w:rPr>
                <w:rFonts w:ascii="Times New Roman" w:eastAsia="Times New Roman" w:hAnsi="Times New Roman" w:cs="Times New Roman"/>
                <w:b/>
                <w:sz w:val="24"/>
                <w:szCs w:val="24"/>
                <w:lang w:eastAsia="ru-RU"/>
              </w:rPr>
              <w:t>товариство</w:t>
            </w:r>
            <w:r w:rsidRPr="0052317D">
              <w:rPr>
                <w:rFonts w:ascii="Times New Roman" w:eastAsia="Times New Roman" w:hAnsi="Times New Roman" w:cs="Times New Roman"/>
                <w:b/>
                <w:sz w:val="24"/>
                <w:szCs w:val="24"/>
                <w:lang w:val="ru-RU" w:eastAsia="ru-RU"/>
              </w:rPr>
              <w:t xml:space="preserve"> «</w:t>
            </w:r>
            <w:r w:rsidRPr="0052317D">
              <w:rPr>
                <w:rFonts w:ascii="Times New Roman" w:eastAsia="Times New Roman" w:hAnsi="Times New Roman" w:cs="Times New Roman"/>
                <w:b/>
                <w:sz w:val="24"/>
                <w:szCs w:val="24"/>
                <w:lang w:eastAsia="ru-RU"/>
              </w:rPr>
              <w:t>Укргазвидобування</w:t>
            </w:r>
            <w:r w:rsidRPr="0052317D">
              <w:rPr>
                <w:rFonts w:ascii="Times New Roman" w:eastAsia="Times New Roman" w:hAnsi="Times New Roman" w:cs="Times New Roman"/>
                <w:b/>
                <w:sz w:val="24"/>
                <w:szCs w:val="24"/>
                <w:lang w:val="ru-RU" w:eastAsia="ru-RU"/>
              </w:rPr>
              <w:t>»,</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Київ</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Україна</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надалі</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Покупець</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в</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особі</w:t>
            </w:r>
            <w:r w:rsidRPr="0052317D">
              <w:rPr>
                <w:rFonts w:ascii="Times New Roman" w:eastAsia="Times New Roman" w:hAnsi="Times New Roman" w:cs="Times New Roman"/>
                <w:sz w:val="24"/>
                <w:szCs w:val="24"/>
                <w:lang w:val="ru-RU" w:eastAsia="ru-RU"/>
              </w:rPr>
              <w:t xml:space="preserve"> ___________________________________________________________________________, </w:t>
            </w:r>
            <w:r w:rsidRPr="0052317D">
              <w:rPr>
                <w:rFonts w:ascii="Times New Roman" w:eastAsia="Times New Roman" w:hAnsi="Times New Roman" w:cs="Times New Roman"/>
                <w:sz w:val="24"/>
                <w:szCs w:val="24"/>
                <w:lang w:eastAsia="ru-RU"/>
              </w:rPr>
              <w:t>який</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діє</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на</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підставі</w:t>
            </w:r>
            <w:r w:rsidRPr="0052317D">
              <w:rPr>
                <w:rFonts w:ascii="Times New Roman" w:eastAsia="Times New Roman" w:hAnsi="Times New Roman" w:cs="Times New Roman"/>
                <w:sz w:val="24"/>
                <w:szCs w:val="24"/>
                <w:lang w:val="ru-RU" w:eastAsia="ru-RU"/>
              </w:rPr>
              <w:t xml:space="preserve"> ________________________________, </w:t>
            </w:r>
            <w:r w:rsidRPr="0052317D">
              <w:rPr>
                <w:rFonts w:ascii="Times New Roman" w:eastAsia="Times New Roman" w:hAnsi="Times New Roman" w:cs="Times New Roman"/>
                <w:sz w:val="24"/>
                <w:szCs w:val="24"/>
                <w:lang w:eastAsia="ru-RU"/>
              </w:rPr>
              <w:t>з</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однієї</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Сторони</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та</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Компанія</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b/>
                <w:bCs/>
                <w:sz w:val="24"/>
                <w:szCs w:val="24"/>
                <w:lang w:val="ru-RU" w:eastAsia="ru-RU"/>
              </w:rPr>
              <w:t>_________________________________________</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в</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подальшому</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Постачальник</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в</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особі</w:t>
            </w:r>
            <w:r w:rsidRPr="0052317D">
              <w:rPr>
                <w:rFonts w:ascii="Times New Roman" w:eastAsia="Times New Roman" w:hAnsi="Times New Roman" w:cs="Times New Roman"/>
                <w:sz w:val="24"/>
                <w:szCs w:val="24"/>
                <w:lang w:val="ru-RU" w:eastAsia="ru-RU"/>
              </w:rPr>
              <w:t xml:space="preserve"> ____________________________________, </w:t>
            </w:r>
            <w:r w:rsidRPr="0052317D">
              <w:rPr>
                <w:rFonts w:ascii="Times New Roman" w:eastAsia="Times New Roman" w:hAnsi="Times New Roman" w:cs="Times New Roman"/>
                <w:sz w:val="24"/>
                <w:szCs w:val="24"/>
                <w:lang w:eastAsia="ru-RU"/>
              </w:rPr>
              <w:t>який</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діє</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на</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підставі</w:t>
            </w:r>
            <w:r w:rsidRPr="0052317D">
              <w:rPr>
                <w:rFonts w:ascii="Times New Roman" w:eastAsia="Times New Roman" w:hAnsi="Times New Roman" w:cs="Times New Roman"/>
                <w:sz w:val="24"/>
                <w:szCs w:val="24"/>
                <w:lang w:val="ru-RU" w:eastAsia="ru-RU"/>
              </w:rPr>
              <w:t xml:space="preserve"> _________, </w:t>
            </w:r>
            <w:r w:rsidRPr="0052317D">
              <w:rPr>
                <w:rFonts w:ascii="Times New Roman" w:eastAsia="Times New Roman" w:hAnsi="Times New Roman" w:cs="Times New Roman"/>
                <w:sz w:val="24"/>
                <w:szCs w:val="24"/>
                <w:lang w:eastAsia="ru-RU"/>
              </w:rPr>
              <w:t>з</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іншої</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Сторони</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які</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разом</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або</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окремо</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будуть</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називатися</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відповідно</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Сторони</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і</w:t>
            </w:r>
            <w:r w:rsidRPr="0052317D">
              <w:rPr>
                <w:rFonts w:ascii="Times New Roman" w:eastAsia="Times New Roman" w:hAnsi="Times New Roman" w:cs="Times New Roman"/>
                <w:sz w:val="24"/>
                <w:szCs w:val="24"/>
                <w:lang w:val="ru-RU" w:eastAsia="ru-RU"/>
              </w:rPr>
              <w:t xml:space="preserve"> / </w:t>
            </w:r>
            <w:r w:rsidRPr="0052317D">
              <w:rPr>
                <w:rFonts w:ascii="Times New Roman" w:eastAsia="Times New Roman" w:hAnsi="Times New Roman" w:cs="Times New Roman"/>
                <w:sz w:val="24"/>
                <w:szCs w:val="24"/>
                <w:lang w:eastAsia="ru-RU"/>
              </w:rPr>
              <w:t>або</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Сторона</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sz w:val="24"/>
                <w:szCs w:val="24"/>
                <w:lang w:eastAsia="ru-RU"/>
              </w:rPr>
              <w:t>підписали цей Акт про те, що згідно Додатку №___ до Договору №_____ від ____ 201</w:t>
            </w:r>
            <w:r w:rsidRPr="0052317D">
              <w:rPr>
                <w:rFonts w:ascii="Times New Roman" w:eastAsia="Times New Roman" w:hAnsi="Times New Roman" w:cs="Times New Roman"/>
                <w:sz w:val="24"/>
                <w:szCs w:val="24"/>
                <w:lang w:val="ru-RU" w:eastAsia="ru-RU"/>
              </w:rPr>
              <w:t>_</w:t>
            </w:r>
            <w:r w:rsidRPr="0052317D">
              <w:rPr>
                <w:rFonts w:ascii="Times New Roman" w:eastAsia="Times New Roman" w:hAnsi="Times New Roman" w:cs="Times New Roman"/>
                <w:sz w:val="24"/>
                <w:szCs w:val="24"/>
                <w:lang w:eastAsia="ru-RU"/>
              </w:rPr>
              <w:t xml:space="preserve"> Постачальник передав, а Покупець отримав наступний Товар: </w:t>
            </w:r>
            <w:r w:rsidRPr="0052317D">
              <w:rPr>
                <w:rFonts w:ascii="Times New Roman" w:eastAsia="Times New Roman" w:hAnsi="Times New Roman" w:cs="Times New Roman"/>
                <w:sz w:val="24"/>
                <w:szCs w:val="24"/>
                <w:lang w:val="ru-RU" w:eastAsia="ru-RU"/>
              </w:rPr>
              <w:t xml:space="preserve"> </w:t>
            </w:r>
          </w:p>
          <w:p w:rsidR="0052317D" w:rsidRPr="0052317D" w:rsidRDefault="0052317D" w:rsidP="0052317D">
            <w:pPr>
              <w:spacing w:after="0" w:line="240" w:lineRule="auto"/>
              <w:jc w:val="both"/>
              <w:rPr>
                <w:rFonts w:ascii="Times New Roman" w:eastAsia="Times New Roman" w:hAnsi="Times New Roman" w:cs="Times New Roman"/>
                <w:b/>
                <w:sz w:val="24"/>
                <w:szCs w:val="24"/>
                <w:lang w:val="ru-RU" w:eastAsia="ru-RU"/>
              </w:rPr>
            </w:pPr>
          </w:p>
        </w:tc>
      </w:tr>
    </w:tbl>
    <w:p w:rsidR="0052317D" w:rsidRPr="0052317D" w:rsidRDefault="0052317D" w:rsidP="0052317D">
      <w:pPr>
        <w:spacing w:after="0" w:line="240" w:lineRule="auto"/>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val="ru-RU"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8"/>
        <w:gridCol w:w="1644"/>
        <w:gridCol w:w="1449"/>
        <w:gridCol w:w="1275"/>
        <w:gridCol w:w="2111"/>
      </w:tblGrid>
      <w:tr w:rsidR="0052317D" w:rsidRPr="0052317D" w:rsidTr="00392083">
        <w:tc>
          <w:tcPr>
            <w:tcW w:w="546"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b/>
                <w:sz w:val="24"/>
                <w:szCs w:val="24"/>
                <w:lang w:eastAsia="ru-RU"/>
              </w:rPr>
              <w:lastRenderedPageBreak/>
              <w:t>№ п/п</w:t>
            </w:r>
          </w:p>
        </w:tc>
        <w:tc>
          <w:tcPr>
            <w:tcW w:w="2621"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b/>
                <w:sz w:val="24"/>
                <w:szCs w:val="24"/>
                <w:lang w:eastAsia="ru-RU"/>
              </w:rPr>
              <w:t>Найменування Товару</w:t>
            </w:r>
            <w:r w:rsidRPr="0052317D">
              <w:rPr>
                <w:rFonts w:ascii="Times New Roman" w:eastAsia="Times New Roman" w:hAnsi="Times New Roman" w:cs="Times New Roman"/>
                <w:b/>
                <w:sz w:val="24"/>
                <w:szCs w:val="24"/>
                <w:lang w:val="en-US" w:eastAsia="ru-RU"/>
              </w:rPr>
              <w:t xml:space="preserve"> </w:t>
            </w:r>
            <w:r w:rsidRPr="0052317D">
              <w:rPr>
                <w:rFonts w:ascii="Times New Roman" w:eastAsia="Times New Roman" w:hAnsi="Times New Roman" w:cs="Times New Roman"/>
                <w:b/>
                <w:sz w:val="24"/>
                <w:szCs w:val="24"/>
                <w:lang w:eastAsia="ru-RU"/>
              </w:rPr>
              <w:t>/</w:t>
            </w:r>
            <w:r w:rsidRPr="0052317D">
              <w:rPr>
                <w:rFonts w:ascii="Times New Roman" w:eastAsia="Times New Roman" w:hAnsi="Times New Roman" w:cs="Times New Roman"/>
                <w:b/>
                <w:sz w:val="24"/>
                <w:szCs w:val="24"/>
                <w:lang w:val="en-US" w:eastAsia="ru-RU"/>
              </w:rPr>
              <w:t xml:space="preserve"> Description</w:t>
            </w:r>
          </w:p>
        </w:tc>
        <w:tc>
          <w:tcPr>
            <w:tcW w:w="1611"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b/>
                <w:bCs/>
                <w:sz w:val="24"/>
                <w:szCs w:val="24"/>
                <w:lang w:eastAsia="ru-RU"/>
              </w:rPr>
              <w:t>Одиниця виміру</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sz w:val="24"/>
                <w:szCs w:val="24"/>
                <w:lang w:val="ru-RU" w:eastAsia="ru-RU"/>
              </w:rPr>
              <w:t xml:space="preserve"> </w:t>
            </w:r>
            <w:r w:rsidRPr="0052317D">
              <w:rPr>
                <w:rFonts w:ascii="Times New Roman" w:eastAsia="Times New Roman" w:hAnsi="Times New Roman" w:cs="Times New Roman"/>
                <w:b/>
                <w:bCs/>
                <w:sz w:val="24"/>
                <w:szCs w:val="24"/>
                <w:lang w:val="en-US" w:eastAsia="ru-RU"/>
              </w:rPr>
              <w:t>Measurement unit</w:t>
            </w:r>
          </w:p>
        </w:tc>
        <w:tc>
          <w:tcPr>
            <w:tcW w:w="1460"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b/>
                <w:bCs/>
                <w:sz w:val="24"/>
                <w:szCs w:val="24"/>
                <w:lang w:val="ru-RU" w:eastAsia="ru-RU"/>
              </w:rPr>
              <w:t>Кіль</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b/>
                <w:bCs/>
                <w:sz w:val="24"/>
                <w:szCs w:val="24"/>
                <w:lang w:val="ru-RU" w:eastAsia="ru-RU"/>
              </w:rPr>
              <w:t>кість</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Q-ty</w:t>
            </w:r>
          </w:p>
        </w:tc>
        <w:tc>
          <w:tcPr>
            <w:tcW w:w="1275"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b/>
                <w:bCs/>
                <w:sz w:val="24"/>
                <w:szCs w:val="24"/>
                <w:lang w:val="ru-RU" w:eastAsia="ru-RU"/>
              </w:rPr>
              <w:t>Ціна за одиницю, _______/ Price ______</w:t>
            </w:r>
          </w:p>
        </w:tc>
        <w:tc>
          <w:tcPr>
            <w:tcW w:w="2127"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val="ru-RU" w:eastAsia="ru-RU"/>
              </w:rPr>
            </w:pPr>
            <w:r w:rsidRPr="0052317D">
              <w:rPr>
                <w:rFonts w:ascii="Times New Roman" w:eastAsia="Times New Roman" w:hAnsi="Times New Roman" w:cs="Times New Roman"/>
                <w:b/>
                <w:bCs/>
                <w:sz w:val="24"/>
                <w:szCs w:val="24"/>
                <w:lang w:eastAsia="ru-RU"/>
              </w:rPr>
              <w:t xml:space="preserve">Загальна вартість, </w:t>
            </w:r>
            <w:r w:rsidRPr="0052317D">
              <w:rPr>
                <w:rFonts w:ascii="Times New Roman" w:eastAsia="Times New Roman" w:hAnsi="Times New Roman" w:cs="Times New Roman"/>
                <w:b/>
                <w:bCs/>
                <w:sz w:val="24"/>
                <w:szCs w:val="24"/>
                <w:lang w:val="ru-RU" w:eastAsia="ru-RU"/>
              </w:rPr>
              <w:t>_____</w:t>
            </w:r>
            <w:r w:rsidRPr="0052317D">
              <w:rPr>
                <w:rFonts w:ascii="Times New Roman" w:eastAsia="Times New Roman" w:hAnsi="Times New Roman" w:cs="Times New Roman"/>
                <w:b/>
                <w:bCs/>
                <w:sz w:val="24"/>
                <w:szCs w:val="24"/>
                <w:lang w:eastAsia="ru-RU"/>
              </w:rPr>
              <w:t xml:space="preserve"> / </w:t>
            </w:r>
            <w:r w:rsidRPr="0052317D">
              <w:rPr>
                <w:rFonts w:ascii="Times New Roman" w:eastAsia="Times New Roman" w:hAnsi="Times New Roman" w:cs="Times New Roman"/>
                <w:b/>
                <w:bCs/>
                <w:sz w:val="24"/>
                <w:szCs w:val="24"/>
                <w:lang w:val="ru-RU" w:eastAsia="ru-RU"/>
              </w:rPr>
              <w:t>Total</w:t>
            </w:r>
            <w:r w:rsidRPr="0052317D">
              <w:rPr>
                <w:rFonts w:ascii="Times New Roman" w:eastAsia="Times New Roman" w:hAnsi="Times New Roman" w:cs="Times New Roman"/>
                <w:b/>
                <w:bCs/>
                <w:sz w:val="24"/>
                <w:szCs w:val="24"/>
                <w:lang w:eastAsia="ru-RU"/>
              </w:rPr>
              <w:t xml:space="preserve"> </w:t>
            </w:r>
            <w:r w:rsidRPr="0052317D">
              <w:rPr>
                <w:rFonts w:ascii="Times New Roman" w:eastAsia="Times New Roman" w:hAnsi="Times New Roman" w:cs="Times New Roman"/>
                <w:b/>
                <w:bCs/>
                <w:sz w:val="24"/>
                <w:szCs w:val="24"/>
                <w:lang w:val="ru-RU" w:eastAsia="ru-RU"/>
              </w:rPr>
              <w:t>_____</w:t>
            </w:r>
          </w:p>
        </w:tc>
      </w:tr>
      <w:tr w:rsidR="0052317D" w:rsidRPr="0052317D" w:rsidTr="00392083">
        <w:trPr>
          <w:trHeight w:val="996"/>
        </w:trPr>
        <w:tc>
          <w:tcPr>
            <w:tcW w:w="546"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c>
          <w:tcPr>
            <w:tcW w:w="2621"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c>
          <w:tcPr>
            <w:tcW w:w="1611"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c>
          <w:tcPr>
            <w:tcW w:w="1460"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c>
          <w:tcPr>
            <w:tcW w:w="1275"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c>
          <w:tcPr>
            <w:tcW w:w="2127" w:type="dxa"/>
            <w:shd w:val="clear" w:color="auto" w:fill="auto"/>
          </w:tcPr>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5"/>
              <w:jc w:val="both"/>
              <w:rPr>
                <w:rFonts w:ascii="Times New Roman" w:eastAsia="Times New Roman" w:hAnsi="Times New Roman" w:cs="Times New Roman"/>
                <w:sz w:val="24"/>
                <w:szCs w:val="24"/>
                <w:lang w:eastAsia="ru-RU"/>
              </w:rPr>
            </w:pPr>
          </w:p>
        </w:tc>
      </w:tr>
    </w:tbl>
    <w:p w:rsidR="0052317D" w:rsidRPr="0052317D" w:rsidRDefault="0052317D" w:rsidP="0052317D">
      <w:pPr>
        <w:spacing w:after="0" w:line="240" w:lineRule="auto"/>
        <w:rPr>
          <w:rFonts w:ascii="Times New Roman" w:eastAsia="Times New Roman" w:hAnsi="Times New Roman" w:cs="Times New Roman"/>
          <w:sz w:val="24"/>
          <w:szCs w:val="24"/>
          <w:lang w:val="en-US"/>
        </w:rPr>
      </w:pPr>
    </w:p>
    <w:p w:rsidR="0052317D" w:rsidRPr="0052317D" w:rsidRDefault="0052317D" w:rsidP="0052317D">
      <w:pPr>
        <w:spacing w:after="0" w:line="240" w:lineRule="auto"/>
        <w:rPr>
          <w:rFonts w:ascii="Times New Roman" w:eastAsia="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0"/>
        <w:gridCol w:w="4918"/>
      </w:tblGrid>
      <w:tr w:rsidR="0052317D" w:rsidRPr="0052317D" w:rsidTr="00392083">
        <w:tc>
          <w:tcPr>
            <w:tcW w:w="4786"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rPr>
                <w:rFonts w:ascii="Times New Roman" w:eastAsia="Times New Roman" w:hAnsi="Times New Roman" w:cs="Times New Roman"/>
                <w:sz w:val="24"/>
                <w:szCs w:val="24"/>
              </w:rPr>
            </w:pPr>
            <w:r w:rsidRPr="0052317D">
              <w:rPr>
                <w:rFonts w:ascii="Times New Roman" w:eastAsia="Times New Roman" w:hAnsi="Times New Roman" w:cs="Times New Roman"/>
                <w:sz w:val="24"/>
                <w:szCs w:val="24"/>
                <w:lang w:val="en-US"/>
              </w:rPr>
              <w:t>Herewith</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we</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certify</w:t>
            </w:r>
            <w:r w:rsidRPr="0052317D">
              <w:rPr>
                <w:rFonts w:ascii="Times New Roman" w:eastAsia="Times New Roman" w:hAnsi="Times New Roman" w:cs="Times New Roman"/>
                <w:sz w:val="24"/>
                <w:szCs w:val="24"/>
              </w:rPr>
              <w:t xml:space="preserve">: </w:t>
            </w:r>
          </w:p>
        </w:tc>
        <w:tc>
          <w:tcPr>
            <w:tcW w:w="5011"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tabs>
                <w:tab w:val="left" w:pos="284"/>
              </w:tabs>
              <w:spacing w:after="0" w:line="240" w:lineRule="auto"/>
              <w:jc w:val="both"/>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Засвідчуємо:</w:t>
            </w:r>
          </w:p>
        </w:tc>
      </w:tr>
      <w:tr w:rsidR="0052317D" w:rsidRPr="0052317D" w:rsidTr="00392083">
        <w:tc>
          <w:tcPr>
            <w:tcW w:w="4786"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rPr>
                <w:rFonts w:ascii="Times New Roman" w:eastAsia="Times New Roman" w:hAnsi="Times New Roman" w:cs="Times New Roman"/>
                <w:sz w:val="24"/>
                <w:szCs w:val="24"/>
              </w:rPr>
            </w:pPr>
            <w:r w:rsidRPr="0052317D">
              <w:rPr>
                <w:rFonts w:ascii="Times New Roman" w:eastAsia="Times New Roman" w:hAnsi="Times New Roman" w:cs="Times New Roman"/>
                <w:sz w:val="24"/>
                <w:szCs w:val="24"/>
              </w:rPr>
              <w:t>*</w:t>
            </w:r>
            <w:r w:rsidRPr="0052317D">
              <w:rPr>
                <w:rFonts w:ascii="Times New Roman" w:eastAsia="Times New Roman" w:hAnsi="Times New Roman" w:cs="Times New Roman"/>
                <w:sz w:val="24"/>
                <w:szCs w:val="24"/>
                <w:lang w:val="en-US"/>
              </w:rPr>
              <w:t> Documented</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compliance</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with</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quality</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and</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scope</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of</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supply</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of</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accepted</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Goods</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with</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terms</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and</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conditions</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of</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the</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Annex</w:t>
            </w:r>
            <w:r w:rsidRPr="0052317D">
              <w:rPr>
                <w:rFonts w:ascii="Times New Roman" w:eastAsia="Times New Roman" w:hAnsi="Times New Roman" w:cs="Times New Roman"/>
                <w:sz w:val="24"/>
                <w:szCs w:val="24"/>
              </w:rPr>
              <w:t xml:space="preserve"> </w:t>
            </w:r>
            <w:r w:rsidRPr="0052317D">
              <w:rPr>
                <w:rFonts w:ascii="Times New Roman" w:eastAsia="Times New Roman" w:hAnsi="Times New Roman" w:cs="Times New Roman"/>
                <w:sz w:val="24"/>
                <w:szCs w:val="24"/>
                <w:lang w:val="en-US"/>
              </w:rPr>
              <w:t>No</w:t>
            </w:r>
            <w:r w:rsidRPr="0052317D">
              <w:rPr>
                <w:rFonts w:ascii="Times New Roman" w:eastAsia="Times New Roman" w:hAnsi="Times New Roman" w:cs="Times New Roman"/>
                <w:sz w:val="24"/>
                <w:szCs w:val="24"/>
              </w:rPr>
              <w:t>._</w:t>
            </w:r>
            <w:r w:rsidRPr="0052317D">
              <w:rPr>
                <w:rFonts w:ascii="Times New Roman" w:eastAsia="Times New Roman" w:hAnsi="Times New Roman" w:cs="Times New Roman"/>
                <w:sz w:val="24"/>
                <w:szCs w:val="24"/>
                <w:lang w:val="en-US"/>
              </w:rPr>
              <w:t>_ to the Contract No.</w:t>
            </w:r>
            <w:r w:rsidRPr="0052317D">
              <w:rPr>
                <w:rFonts w:ascii="Times New Roman" w:eastAsia="Times New Roman" w:hAnsi="Times New Roman" w:cs="Times New Roman"/>
                <w:sz w:val="24"/>
                <w:szCs w:val="24"/>
              </w:rPr>
              <w:t>_____________</w:t>
            </w:r>
            <w:r w:rsidRPr="0052317D">
              <w:rPr>
                <w:rFonts w:ascii="Times New Roman" w:eastAsia="Times New Roman" w:hAnsi="Times New Roman" w:cs="Times New Roman"/>
                <w:sz w:val="24"/>
                <w:szCs w:val="24"/>
                <w:lang w:val="en-US"/>
              </w:rPr>
              <w:t xml:space="preserve"> dated _______201_</w:t>
            </w:r>
            <w:r w:rsidRPr="0052317D">
              <w:rPr>
                <w:rFonts w:ascii="Times New Roman" w:eastAsia="Times New Roman" w:hAnsi="Times New Roman" w:cs="Times New Roman"/>
                <w:sz w:val="24"/>
                <w:szCs w:val="24"/>
              </w:rPr>
              <w:t>.</w:t>
            </w:r>
          </w:p>
        </w:tc>
        <w:tc>
          <w:tcPr>
            <w:tcW w:w="5011"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2317D">
              <w:rPr>
                <w:rFonts w:ascii="Times New Roman" w:eastAsia="Times New Roman" w:hAnsi="Times New Roman" w:cs="Times New Roman"/>
                <w:sz w:val="20"/>
                <w:szCs w:val="20"/>
                <w:lang w:val="ru-RU"/>
              </w:rPr>
              <w:t>*</w:t>
            </w:r>
            <w:r w:rsidRPr="0052317D">
              <w:rPr>
                <w:rFonts w:ascii="Times New Roman" w:eastAsia="Times New Roman" w:hAnsi="Times New Roman" w:cs="Times New Roman"/>
                <w:sz w:val="20"/>
                <w:szCs w:val="20"/>
                <w:lang w:val="en-US"/>
              </w:rPr>
              <w:t> </w:t>
            </w:r>
            <w:r w:rsidRPr="0052317D">
              <w:rPr>
                <w:rFonts w:ascii="Times New Roman" w:eastAsia="Times New Roman" w:hAnsi="Times New Roman" w:cs="Times New Roman"/>
                <w:sz w:val="20"/>
                <w:szCs w:val="20"/>
                <w:lang w:val="ru-RU" w:eastAsia="ru-RU"/>
              </w:rPr>
              <w:t xml:space="preserve">Документально встановлену відповідність якості і комплектності прийнятого Товару, умовам, передбаченим Додатком № __ до Договору № </w:t>
            </w:r>
            <w:r w:rsidRPr="0052317D">
              <w:rPr>
                <w:rFonts w:ascii="Times New Roman" w:eastAsia="Times New Roman" w:hAnsi="Times New Roman" w:cs="Times New Roman"/>
                <w:sz w:val="20"/>
                <w:szCs w:val="20"/>
                <w:lang w:val="ru-RU"/>
              </w:rPr>
              <w:t>_____________</w:t>
            </w:r>
            <w:r w:rsidRPr="0052317D">
              <w:rPr>
                <w:rFonts w:ascii="Times New Roman" w:eastAsia="Times New Roman" w:hAnsi="Times New Roman" w:cs="Times New Roman"/>
                <w:sz w:val="20"/>
                <w:szCs w:val="20"/>
                <w:lang w:val="ru-RU" w:eastAsia="ru-RU"/>
              </w:rPr>
              <w:t>від _______ 201_</w:t>
            </w:r>
          </w:p>
          <w:p w:rsidR="0052317D" w:rsidRPr="0052317D" w:rsidRDefault="0052317D" w:rsidP="0052317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r>
      <w:tr w:rsidR="0052317D" w:rsidRPr="0052317D" w:rsidTr="00392083">
        <w:tc>
          <w:tcPr>
            <w:tcW w:w="4786"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rPr>
                <w:rFonts w:ascii="Times New Roman" w:eastAsia="Times New Roman" w:hAnsi="Times New Roman" w:cs="Times New Roman"/>
                <w:sz w:val="24"/>
                <w:szCs w:val="24"/>
                <w:lang w:val="en-US"/>
              </w:rPr>
            </w:pPr>
            <w:r w:rsidRPr="0052317D">
              <w:rPr>
                <w:rFonts w:ascii="Times New Roman" w:eastAsia="Times New Roman" w:hAnsi="Times New Roman" w:cs="Times New Roman"/>
                <w:sz w:val="24"/>
                <w:szCs w:val="24"/>
                <w:lang w:val="en-US"/>
              </w:rPr>
              <w:t xml:space="preserve">* The Buyer has no claims to quality, assortment and scope of supply. </w:t>
            </w:r>
          </w:p>
        </w:tc>
        <w:tc>
          <w:tcPr>
            <w:tcW w:w="5011"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52317D">
              <w:rPr>
                <w:rFonts w:ascii="Times New Roman" w:eastAsia="Times New Roman" w:hAnsi="Times New Roman" w:cs="Times New Roman"/>
                <w:sz w:val="20"/>
                <w:szCs w:val="20"/>
                <w:lang w:val="ru-RU"/>
              </w:rPr>
              <w:t>*</w:t>
            </w:r>
            <w:r w:rsidRPr="0052317D">
              <w:rPr>
                <w:rFonts w:ascii="Times New Roman" w:eastAsia="Times New Roman" w:hAnsi="Times New Roman" w:cs="Times New Roman"/>
                <w:sz w:val="20"/>
                <w:szCs w:val="20"/>
                <w:lang w:val="en-US"/>
              </w:rPr>
              <w:t> </w:t>
            </w:r>
            <w:r w:rsidRPr="0052317D">
              <w:rPr>
                <w:rFonts w:ascii="Times New Roman" w:eastAsia="Times New Roman" w:hAnsi="Times New Roman" w:cs="Times New Roman"/>
                <w:sz w:val="20"/>
                <w:szCs w:val="20"/>
                <w:lang w:val="ru-RU" w:eastAsia="ru-RU"/>
              </w:rPr>
              <w:t>Відсутність у Покупця будь-яких претензій щодо якості, асортименту та комплектності.</w:t>
            </w:r>
          </w:p>
          <w:p w:rsidR="0052317D" w:rsidRPr="0052317D" w:rsidRDefault="0052317D" w:rsidP="0052317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r>
      <w:tr w:rsidR="0052317D" w:rsidRPr="0052317D" w:rsidTr="00392083">
        <w:tc>
          <w:tcPr>
            <w:tcW w:w="4786"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rPr>
                <w:rFonts w:ascii="Times New Roman" w:eastAsia="Times New Roman" w:hAnsi="Times New Roman" w:cs="Times New Roman"/>
                <w:sz w:val="24"/>
                <w:szCs w:val="24"/>
                <w:lang w:val="en-US"/>
              </w:rPr>
            </w:pPr>
            <w:r w:rsidRPr="0052317D">
              <w:rPr>
                <w:rFonts w:ascii="Times New Roman" w:eastAsia="Times New Roman" w:hAnsi="Times New Roman" w:cs="Times New Roman"/>
                <w:sz w:val="24"/>
                <w:szCs w:val="24"/>
                <w:lang w:val="en-US"/>
              </w:rPr>
              <w:t xml:space="preserve">* Transfer of property right for the Goods from the Supplier to the Buyer. </w:t>
            </w:r>
          </w:p>
        </w:tc>
        <w:tc>
          <w:tcPr>
            <w:tcW w:w="5011" w:type="dxa"/>
            <w:tcBorders>
              <w:top w:val="single" w:sz="4" w:space="0" w:color="auto"/>
              <w:left w:val="single" w:sz="4" w:space="0" w:color="auto"/>
              <w:bottom w:val="single" w:sz="4" w:space="0" w:color="auto"/>
              <w:right w:val="single" w:sz="4" w:space="0" w:color="auto"/>
            </w:tcBorders>
          </w:tcPr>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val="ru-RU"/>
              </w:rPr>
              <w:t>*</w:t>
            </w:r>
            <w:r w:rsidRPr="0052317D">
              <w:rPr>
                <w:rFonts w:ascii="Times New Roman" w:eastAsia="Times New Roman" w:hAnsi="Times New Roman" w:cs="Times New Roman"/>
                <w:sz w:val="24"/>
                <w:szCs w:val="24"/>
                <w:lang w:val="en-US"/>
              </w:rPr>
              <w:t> </w:t>
            </w:r>
            <w:r w:rsidRPr="0052317D">
              <w:rPr>
                <w:rFonts w:ascii="Times New Roman" w:eastAsia="Times New Roman" w:hAnsi="Times New Roman" w:cs="Times New Roman"/>
                <w:sz w:val="24"/>
                <w:szCs w:val="24"/>
                <w:lang w:eastAsia="ru-RU"/>
              </w:rPr>
              <w:t>Перехід права власності на Товар від Продавця до Покупця.</w:t>
            </w:r>
          </w:p>
          <w:p w:rsidR="0052317D" w:rsidRPr="0052317D" w:rsidRDefault="0052317D" w:rsidP="0052317D">
            <w:pPr>
              <w:spacing w:after="0" w:line="240" w:lineRule="auto"/>
              <w:rPr>
                <w:rFonts w:ascii="Times New Roman" w:eastAsia="Times New Roman" w:hAnsi="Times New Roman" w:cs="Times New Roman"/>
                <w:sz w:val="24"/>
                <w:szCs w:val="24"/>
                <w:lang w:val="ru-RU"/>
              </w:rPr>
            </w:pPr>
          </w:p>
        </w:tc>
      </w:tr>
    </w:tbl>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Усього: ______ (__________________)</w:t>
      </w:r>
      <w:r w:rsidRPr="0052317D">
        <w:rPr>
          <w:rFonts w:ascii="Times New Roman" w:eastAsia="Times New Roman" w:hAnsi="Times New Roman" w:cs="Times New Roman"/>
          <w:b/>
          <w:sz w:val="24"/>
          <w:szCs w:val="24"/>
          <w:lang w:val="en-US" w:eastAsia="ru-RU"/>
        </w:rPr>
        <w:t>____</w:t>
      </w: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 xml:space="preserve">TOTAL: ______ (__________________) ____ </w:t>
      </w: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p>
    <w:p w:rsidR="0052317D" w:rsidRPr="0052317D" w:rsidRDefault="0052317D" w:rsidP="0052317D">
      <w:pPr>
        <w:spacing w:after="0" w:line="240" w:lineRule="auto"/>
        <w:ind w:left="1070"/>
        <w:jc w:val="both"/>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left="720" w:right="-1"/>
        <w:jc w:val="both"/>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From the BUYER:</w:t>
      </w: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tbl>
      <w:tblPr>
        <w:tblW w:w="10456" w:type="dxa"/>
        <w:tblInd w:w="-106" w:type="dxa"/>
        <w:tblLayout w:type="fixed"/>
        <w:tblLook w:val="0000" w:firstRow="0" w:lastRow="0" w:firstColumn="0" w:lastColumn="0" w:noHBand="0" w:noVBand="0"/>
      </w:tblPr>
      <w:tblGrid>
        <w:gridCol w:w="4968"/>
        <w:gridCol w:w="236"/>
        <w:gridCol w:w="5252"/>
      </w:tblGrid>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val="en-US"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val="en-US" w:eastAsia="ru-RU"/>
              </w:rPr>
            </w:pP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val="en-US" w:eastAsia="ru-RU"/>
              </w:rPr>
            </w:pPr>
          </w:p>
        </w:tc>
      </w:tr>
      <w:tr w:rsidR="0052317D" w:rsidRPr="0052317D" w:rsidTr="00392083">
        <w:tc>
          <w:tcPr>
            <w:tcW w:w="4968" w:type="dxa"/>
            <w:shd w:val="clear" w:color="auto" w:fill="auto"/>
          </w:tcPr>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bCs/>
                <w:sz w:val="24"/>
                <w:szCs w:val="24"/>
                <w:lang w:val="en-US" w:eastAsia="ru-RU"/>
              </w:rPr>
              <w:t xml:space="preserve">_____________________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b/>
                <w:bCs/>
                <w:sz w:val="24"/>
                <w:szCs w:val="24"/>
                <w:lang w:val="en-US" w:eastAsia="ru-RU"/>
              </w:rPr>
              <w:t>___</w:t>
            </w:r>
            <w:r w:rsidRPr="0052317D">
              <w:rPr>
                <w:rFonts w:ascii="Times New Roman" w:eastAsia="Times New Roman" w:hAnsi="Times New Roman" w:cs="Times New Roman"/>
                <w:b/>
                <w:sz w:val="24"/>
                <w:szCs w:val="24"/>
                <w:lang w:val="en-US" w:eastAsia="ru-RU"/>
              </w:rPr>
              <w:t xml:space="preserve">_______ /                                                                                                                                                                                </w:t>
            </w: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 xml:space="preserve">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tc>
        <w:tc>
          <w:tcPr>
            <w:tcW w:w="236" w:type="dxa"/>
            <w:shd w:val="clear" w:color="auto" w:fill="auto"/>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eastAsia="ru-RU"/>
              </w:rPr>
            </w:pPr>
          </w:p>
        </w:tc>
        <w:tc>
          <w:tcPr>
            <w:tcW w:w="5252" w:type="dxa"/>
            <w:shd w:val="clear" w:color="auto" w:fill="auto"/>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__________________</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b/>
                <w:bCs/>
                <w:sz w:val="24"/>
                <w:szCs w:val="24"/>
                <w:lang w:val="en-US" w:eastAsia="ru-RU"/>
              </w:rPr>
              <w:t>___</w:t>
            </w:r>
            <w:r w:rsidRPr="0052317D">
              <w:rPr>
                <w:rFonts w:ascii="Times New Roman" w:eastAsia="Times New Roman" w:hAnsi="Times New Roman" w:cs="Times New Roman"/>
                <w:b/>
                <w:bCs/>
                <w:sz w:val="24"/>
                <w:szCs w:val="24"/>
                <w:lang w:eastAsia="ru-RU"/>
              </w:rPr>
              <w:t xml:space="preserve">______ /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eastAsia="ru-RU"/>
              </w:rPr>
            </w:pPr>
          </w:p>
        </w:tc>
      </w:tr>
    </w:tbl>
    <w:p w:rsidR="0052317D" w:rsidRPr="0052317D" w:rsidRDefault="0052317D" w:rsidP="0052317D">
      <w:pPr>
        <w:spacing w:after="0" w:line="240" w:lineRule="auto"/>
        <w:ind w:left="5664" w:hanging="5664"/>
        <w:rPr>
          <w:rFonts w:ascii="Times New Roman" w:eastAsia="Times New Roman" w:hAnsi="Times New Roman" w:cs="Times New Roman"/>
          <w:sz w:val="24"/>
          <w:szCs w:val="24"/>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tbl>
      <w:tblPr>
        <w:tblW w:w="15135" w:type="dxa"/>
        <w:tblLayout w:type="fixed"/>
        <w:tblLook w:val="00A0" w:firstRow="1" w:lastRow="0" w:firstColumn="1" w:lastColumn="0" w:noHBand="0" w:noVBand="0"/>
      </w:tblPr>
      <w:tblGrid>
        <w:gridCol w:w="8047"/>
        <w:gridCol w:w="7088"/>
      </w:tblGrid>
      <w:tr w:rsidR="0052317D" w:rsidRPr="0052317D" w:rsidTr="00392083">
        <w:tc>
          <w:tcPr>
            <w:tcW w:w="8046" w:type="dxa"/>
          </w:tcPr>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noProof/>
                <w:sz w:val="24"/>
                <w:szCs w:val="24"/>
                <w:lang w:eastAsia="ru-RU"/>
              </w:rPr>
              <w:t>Ap</w:t>
            </w:r>
            <w:r w:rsidRPr="0052317D">
              <w:rPr>
                <w:rFonts w:ascii="Times New Roman" w:eastAsia="Times New Roman" w:hAnsi="Times New Roman" w:cs="Times New Roman"/>
                <w:b/>
                <w:noProof/>
                <w:sz w:val="24"/>
                <w:szCs w:val="24"/>
                <w:lang w:val="en-US" w:eastAsia="ru-RU"/>
              </w:rPr>
              <w:t>p</w:t>
            </w:r>
            <w:r w:rsidRPr="0052317D">
              <w:rPr>
                <w:rFonts w:ascii="Times New Roman" w:eastAsia="Times New Roman" w:hAnsi="Times New Roman" w:cs="Times New Roman"/>
                <w:b/>
                <w:noProof/>
                <w:sz w:val="24"/>
                <w:szCs w:val="24"/>
                <w:lang w:eastAsia="ru-RU"/>
              </w:rPr>
              <w:t>endix</w:t>
            </w:r>
            <w:r w:rsidRPr="0052317D">
              <w:rPr>
                <w:rFonts w:ascii="Times New Roman" w:eastAsia="Times New Roman" w:hAnsi="Times New Roman" w:cs="Times New Roman"/>
                <w:b/>
                <w:sz w:val="24"/>
                <w:szCs w:val="24"/>
                <w:lang w:eastAsia="ru-RU"/>
              </w:rPr>
              <w:t xml:space="preserve"> </w:t>
            </w:r>
            <w:r w:rsidRPr="0052317D">
              <w:rPr>
                <w:rFonts w:ascii="Times New Roman" w:eastAsia="Times New Roman" w:hAnsi="Times New Roman" w:cs="Times New Roman"/>
                <w:b/>
                <w:sz w:val="24"/>
                <w:szCs w:val="24"/>
                <w:lang w:val="en-US" w:eastAsia="ru-RU"/>
              </w:rPr>
              <w:t>No</w:t>
            </w:r>
            <w:r w:rsidRPr="0052317D">
              <w:rPr>
                <w:rFonts w:ascii="Times New Roman" w:eastAsia="Times New Roman" w:hAnsi="Times New Roman" w:cs="Times New Roman"/>
                <w:b/>
                <w:sz w:val="24"/>
                <w:szCs w:val="24"/>
                <w:lang w:eastAsia="ru-RU"/>
              </w:rPr>
              <w:t>. 4</w:t>
            </w:r>
          </w:p>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 xml:space="preserve">Додаток №4 </w:t>
            </w:r>
          </w:p>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p>
          <w:p w:rsidR="0052317D" w:rsidRPr="0052317D" w:rsidRDefault="0052317D" w:rsidP="0052317D">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52317D">
              <w:rPr>
                <w:rFonts w:ascii="Times New Roman" w:eastAsia="Times New Roman" w:hAnsi="Times New Roman" w:cs="Times New Roman"/>
                <w:b/>
                <w:bCs/>
                <w:sz w:val="24"/>
                <w:szCs w:val="24"/>
                <w:lang w:val="en-US" w:eastAsia="uk-UA"/>
              </w:rPr>
              <w:t>To</w:t>
            </w:r>
            <w:r w:rsidRPr="0052317D">
              <w:rPr>
                <w:rFonts w:ascii="Times New Roman" w:eastAsia="Times New Roman" w:hAnsi="Times New Roman" w:cs="Times New Roman"/>
                <w:b/>
                <w:bCs/>
                <w:sz w:val="24"/>
                <w:szCs w:val="24"/>
                <w:lang w:eastAsia="uk-UA"/>
              </w:rPr>
              <w:t xml:space="preserve"> S</w:t>
            </w:r>
            <w:r w:rsidRPr="0052317D">
              <w:rPr>
                <w:rFonts w:ascii="Times New Roman" w:eastAsia="Times New Roman" w:hAnsi="Times New Roman" w:cs="Times New Roman"/>
                <w:b/>
                <w:bCs/>
                <w:sz w:val="24"/>
                <w:szCs w:val="24"/>
                <w:lang w:val="en-US" w:eastAsia="uk-UA"/>
              </w:rPr>
              <w:t>upply</w:t>
            </w:r>
            <w:r w:rsidRPr="0052317D">
              <w:rPr>
                <w:rFonts w:ascii="Times New Roman" w:eastAsia="Times New Roman" w:hAnsi="Times New Roman" w:cs="Times New Roman"/>
                <w:b/>
                <w:bCs/>
                <w:sz w:val="24"/>
                <w:szCs w:val="24"/>
                <w:lang w:eastAsia="uk-UA"/>
              </w:rPr>
              <w:t xml:space="preserve"> </w:t>
            </w:r>
            <w:r w:rsidRPr="0052317D">
              <w:rPr>
                <w:rFonts w:ascii="Times New Roman" w:eastAsia="Times New Roman" w:hAnsi="Times New Roman" w:cs="Times New Roman"/>
                <w:b/>
                <w:bCs/>
                <w:sz w:val="24"/>
                <w:szCs w:val="24"/>
                <w:lang w:val="en-US" w:eastAsia="uk-UA"/>
              </w:rPr>
              <w:t>Contract</w:t>
            </w:r>
            <w:r w:rsidRPr="0052317D">
              <w:rPr>
                <w:rFonts w:ascii="Times New Roman" w:eastAsia="Times New Roman" w:hAnsi="Times New Roman" w:cs="Times New Roman"/>
                <w:b/>
                <w:bCs/>
                <w:sz w:val="24"/>
                <w:szCs w:val="24"/>
                <w:lang w:eastAsia="uk-UA"/>
              </w:rPr>
              <w:t xml:space="preserve"> / до Договору поставки</w:t>
            </w:r>
          </w:p>
          <w:p w:rsidR="0052317D" w:rsidRPr="0052317D" w:rsidRDefault="0052317D" w:rsidP="0052317D">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52317D">
              <w:rPr>
                <w:rFonts w:ascii="Times New Roman" w:eastAsia="Times New Roman" w:hAnsi="Times New Roman" w:cs="Times New Roman"/>
                <w:b/>
                <w:bCs/>
                <w:sz w:val="24"/>
                <w:szCs w:val="24"/>
                <w:lang w:eastAsia="uk-UA"/>
              </w:rPr>
              <w:t xml:space="preserve">______________ </w:t>
            </w:r>
            <w:r w:rsidRPr="0052317D">
              <w:rPr>
                <w:rFonts w:ascii="Times New Roman" w:eastAsia="Times New Roman" w:hAnsi="Times New Roman" w:cs="Times New Roman"/>
                <w:b/>
                <w:bCs/>
                <w:sz w:val="24"/>
                <w:szCs w:val="24"/>
                <w:lang w:val="en-US" w:eastAsia="uk-UA"/>
              </w:rPr>
              <w:t>dd</w:t>
            </w:r>
            <w:r w:rsidRPr="0052317D">
              <w:rPr>
                <w:rFonts w:ascii="Times New Roman" w:eastAsia="Times New Roman" w:hAnsi="Times New Roman" w:cs="Times New Roman"/>
                <w:b/>
                <w:bCs/>
                <w:sz w:val="24"/>
                <w:szCs w:val="24"/>
                <w:lang w:eastAsia="uk-UA"/>
              </w:rPr>
              <w:t>. / від ______________</w:t>
            </w:r>
          </w:p>
          <w:p w:rsidR="0052317D" w:rsidRPr="0052317D" w:rsidRDefault="0052317D" w:rsidP="0052317D">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___________ 201_</w:t>
            </w:r>
          </w:p>
        </w:tc>
        <w:tc>
          <w:tcPr>
            <w:tcW w:w="7088" w:type="dxa"/>
          </w:tcPr>
          <w:p w:rsidR="0052317D" w:rsidRPr="0052317D" w:rsidRDefault="0052317D" w:rsidP="0052317D">
            <w:pPr>
              <w:spacing w:after="0" w:line="240" w:lineRule="auto"/>
              <w:jc w:val="right"/>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ru-RU" w:eastAsia="ru-RU"/>
              </w:rPr>
            </w:pPr>
            <w:r w:rsidRPr="0052317D">
              <w:rPr>
                <w:rFonts w:ascii="Times New Roman" w:eastAsia="Times New Roman" w:hAnsi="Times New Roman" w:cs="Times New Roman"/>
                <w:b/>
                <w:sz w:val="24"/>
                <w:szCs w:val="24"/>
                <w:lang w:val="ru-RU" w:eastAsia="ru-RU"/>
              </w:rPr>
              <w:t>Додаток №3</w:t>
            </w:r>
          </w:p>
          <w:p w:rsidR="0052317D" w:rsidRPr="0052317D" w:rsidRDefault="0052317D" w:rsidP="0052317D">
            <w:pPr>
              <w:spacing w:after="0" w:line="240" w:lineRule="auto"/>
              <w:jc w:val="right"/>
              <w:rPr>
                <w:rFonts w:ascii="Times New Roman" w:eastAsia="Times New Roman" w:hAnsi="Times New Roman" w:cs="Times New Roman"/>
                <w:b/>
                <w:sz w:val="24"/>
                <w:szCs w:val="24"/>
                <w:lang w:val="ru-RU" w:eastAsia="ru-RU"/>
              </w:rPr>
            </w:pPr>
          </w:p>
          <w:p w:rsidR="0052317D" w:rsidRPr="0052317D" w:rsidRDefault="0052317D" w:rsidP="0052317D">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52317D">
              <w:rPr>
                <w:rFonts w:ascii="Times New Roman" w:eastAsia="Times New Roman" w:hAnsi="Times New Roman" w:cs="Times New Roman"/>
                <w:b/>
                <w:bCs/>
                <w:sz w:val="24"/>
                <w:szCs w:val="24"/>
                <w:lang w:eastAsia="uk-UA"/>
              </w:rPr>
              <w:t xml:space="preserve">До Договору поставки </w:t>
            </w:r>
          </w:p>
          <w:p w:rsidR="0052317D" w:rsidRPr="0052317D" w:rsidRDefault="0052317D" w:rsidP="0052317D">
            <w:pPr>
              <w:autoSpaceDE w:val="0"/>
              <w:autoSpaceDN w:val="0"/>
              <w:adjustRightInd w:val="0"/>
              <w:spacing w:after="0" w:line="240" w:lineRule="auto"/>
              <w:jc w:val="right"/>
              <w:rPr>
                <w:rFonts w:ascii="Times New Roman" w:eastAsia="Times New Roman" w:hAnsi="Times New Roman" w:cs="Times New Roman"/>
                <w:b/>
                <w:bCs/>
                <w:sz w:val="24"/>
                <w:szCs w:val="24"/>
                <w:lang w:eastAsia="uk-UA"/>
              </w:rPr>
            </w:pPr>
            <w:r w:rsidRPr="0052317D">
              <w:rPr>
                <w:rFonts w:ascii="Times New Roman" w:eastAsia="Times New Roman" w:hAnsi="Times New Roman" w:cs="Times New Roman"/>
                <w:b/>
                <w:bCs/>
                <w:sz w:val="24"/>
                <w:szCs w:val="24"/>
                <w:lang w:eastAsia="uk-UA"/>
              </w:rPr>
              <w:t>______________ від ______________</w:t>
            </w:r>
          </w:p>
          <w:p w:rsidR="0052317D" w:rsidRPr="0052317D" w:rsidRDefault="0052317D" w:rsidP="0052317D">
            <w:pPr>
              <w:spacing w:after="0" w:line="240" w:lineRule="auto"/>
              <w:jc w:val="right"/>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ru-RU" w:eastAsia="ru-RU"/>
              </w:rPr>
            </w:pPr>
          </w:p>
          <w:p w:rsidR="0052317D" w:rsidRPr="0052317D" w:rsidRDefault="0052317D" w:rsidP="0052317D">
            <w:pPr>
              <w:spacing w:after="0" w:line="240" w:lineRule="auto"/>
              <w:jc w:val="right"/>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ru-RU" w:eastAsia="ru-RU"/>
              </w:rPr>
              <w:t xml:space="preserve">   </w:t>
            </w:r>
            <w:r w:rsidRPr="0052317D">
              <w:rPr>
                <w:rFonts w:ascii="Times New Roman" w:eastAsia="Times New Roman" w:hAnsi="Times New Roman" w:cs="Times New Roman"/>
                <w:b/>
                <w:sz w:val="24"/>
                <w:szCs w:val="24"/>
                <w:lang w:val="en-US" w:eastAsia="ru-RU"/>
              </w:rPr>
              <w:t>___________201_</w:t>
            </w:r>
          </w:p>
        </w:tc>
      </w:tr>
    </w:tbl>
    <w:p w:rsidR="0052317D" w:rsidRPr="0052317D" w:rsidRDefault="0052317D" w:rsidP="0052317D">
      <w:pPr>
        <w:spacing w:after="0" w:line="240" w:lineRule="auto"/>
        <w:jc w:val="center"/>
        <w:rPr>
          <w:rFonts w:ascii="Times New Roman" w:eastAsia="Times New Roman" w:hAnsi="Times New Roman" w:cs="Times New Roman"/>
          <w:b/>
          <w:bCs/>
          <w:sz w:val="28"/>
          <w:szCs w:val="28"/>
          <w:lang w:val="en-US" w:eastAsia="ru-RU"/>
        </w:rPr>
      </w:pPr>
    </w:p>
    <w:p w:rsidR="0052317D" w:rsidRPr="0052317D" w:rsidRDefault="0052317D" w:rsidP="0052317D">
      <w:pPr>
        <w:spacing w:after="0" w:line="240" w:lineRule="auto"/>
        <w:jc w:val="center"/>
        <w:rPr>
          <w:rFonts w:ascii="Times New Roman" w:eastAsia="Times New Roman" w:hAnsi="Times New Roman" w:cs="Times New Roman"/>
          <w:b/>
          <w:bCs/>
          <w:sz w:val="28"/>
          <w:szCs w:val="28"/>
          <w:lang w:val="en-US" w:eastAsia="ru-RU"/>
        </w:rPr>
      </w:pPr>
    </w:p>
    <w:p w:rsidR="0052317D" w:rsidRPr="0052317D" w:rsidRDefault="0052317D" w:rsidP="0052317D">
      <w:pPr>
        <w:spacing w:after="0" w:line="240" w:lineRule="auto"/>
        <w:jc w:val="center"/>
        <w:rPr>
          <w:rFonts w:ascii="Times New Roman" w:eastAsia="Times New Roman" w:hAnsi="Times New Roman" w:cs="Times New Roman"/>
          <w:b/>
          <w:bCs/>
          <w:sz w:val="28"/>
          <w:szCs w:val="28"/>
          <w:lang w:val="en-US" w:eastAsia="ru-RU"/>
        </w:rPr>
      </w:pPr>
      <w:r w:rsidRPr="0052317D">
        <w:rPr>
          <w:rFonts w:ascii="Times New Roman" w:eastAsia="Times New Roman" w:hAnsi="Times New Roman" w:cs="Times New Roman"/>
          <w:b/>
          <w:bCs/>
          <w:sz w:val="28"/>
          <w:szCs w:val="28"/>
          <w:lang w:val="en-US" w:eastAsia="ru-RU"/>
        </w:rPr>
        <w:t>Technical features of the Goods</w:t>
      </w:r>
    </w:p>
    <w:p w:rsidR="0052317D" w:rsidRPr="0052317D" w:rsidRDefault="0052317D" w:rsidP="0052317D">
      <w:pPr>
        <w:spacing w:after="0" w:line="240" w:lineRule="auto"/>
        <w:jc w:val="center"/>
        <w:rPr>
          <w:rFonts w:ascii="Times New Roman" w:eastAsia="Times New Roman" w:hAnsi="Times New Roman" w:cs="Times New Roman"/>
          <w:b/>
          <w:bCs/>
          <w:sz w:val="28"/>
          <w:szCs w:val="28"/>
          <w:lang w:eastAsia="ru-RU"/>
        </w:rPr>
      </w:pPr>
      <w:r w:rsidRPr="0052317D">
        <w:rPr>
          <w:rFonts w:ascii="Times New Roman" w:eastAsia="Times New Roman" w:hAnsi="Times New Roman" w:cs="Times New Roman"/>
          <w:b/>
          <w:bCs/>
          <w:sz w:val="28"/>
          <w:szCs w:val="28"/>
          <w:lang w:val="ru-RU" w:eastAsia="ru-RU"/>
        </w:rPr>
        <w:t>Тех</w:t>
      </w:r>
      <w:r w:rsidRPr="0052317D">
        <w:rPr>
          <w:rFonts w:ascii="Times New Roman" w:eastAsia="Times New Roman" w:hAnsi="Times New Roman" w:cs="Times New Roman"/>
          <w:b/>
          <w:bCs/>
          <w:sz w:val="28"/>
          <w:szCs w:val="28"/>
          <w:lang w:eastAsia="ru-RU"/>
        </w:rPr>
        <w:t xml:space="preserve">нічні характеристики Товару </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Застосовується у випадку необхідності</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val="en-US" w:eastAsia="ru-RU"/>
        </w:rPr>
        <w:t>Applicable</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if</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sz w:val="24"/>
          <w:szCs w:val="24"/>
          <w:lang w:val="en-US" w:eastAsia="ru-RU"/>
        </w:rPr>
        <w:t>necessary</w:t>
      </w:r>
      <w:r w:rsidRPr="0052317D">
        <w:rPr>
          <w:rFonts w:ascii="Times New Roman" w:eastAsia="Times New Roman" w:hAnsi="Times New Roman" w:cs="Times New Roman"/>
          <w:sz w:val="24"/>
          <w:szCs w:val="24"/>
          <w:lang w:eastAsia="ru-RU"/>
        </w:rPr>
        <w:t xml:space="preserve"> </w:t>
      </w: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val="en-US"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val="en-US" w:eastAsia="ru-RU"/>
              </w:rPr>
            </w:pP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val="en-US" w:eastAsia="ru-RU"/>
              </w:rPr>
            </w:pPr>
          </w:p>
        </w:tc>
      </w:tr>
      <w:tr w:rsidR="0052317D" w:rsidRPr="0052317D" w:rsidTr="00392083">
        <w:tc>
          <w:tcPr>
            <w:tcW w:w="4968" w:type="dxa"/>
            <w:shd w:val="clear" w:color="auto" w:fill="auto"/>
          </w:tcPr>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bCs/>
                <w:sz w:val="24"/>
                <w:szCs w:val="24"/>
                <w:lang w:val="en-US" w:eastAsia="ru-RU"/>
              </w:rPr>
              <w:t xml:space="preserve">_____________________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b/>
                <w:bCs/>
                <w:sz w:val="24"/>
                <w:szCs w:val="24"/>
                <w:lang w:val="en-US" w:eastAsia="ru-RU"/>
              </w:rPr>
              <w:t>___</w:t>
            </w:r>
            <w:r w:rsidRPr="0052317D">
              <w:rPr>
                <w:rFonts w:ascii="Times New Roman" w:eastAsia="Times New Roman" w:hAnsi="Times New Roman" w:cs="Times New Roman"/>
                <w:b/>
                <w:sz w:val="24"/>
                <w:szCs w:val="24"/>
                <w:lang w:val="en-US" w:eastAsia="ru-RU"/>
              </w:rPr>
              <w:t xml:space="preserve">_______ /                                                                                                                                                                                </w:t>
            </w:r>
          </w:p>
          <w:p w:rsidR="0052317D" w:rsidRPr="0052317D" w:rsidRDefault="0052317D" w:rsidP="0052317D">
            <w:pPr>
              <w:spacing w:after="0" w:line="240" w:lineRule="auto"/>
              <w:rPr>
                <w:rFonts w:ascii="Times New Roman" w:eastAsia="Times New Roman" w:hAnsi="Times New Roman" w:cs="Times New Roman"/>
                <w:b/>
                <w:sz w:val="24"/>
                <w:szCs w:val="24"/>
                <w:lang w:val="en-US" w:eastAsia="ru-RU"/>
              </w:rPr>
            </w:pPr>
            <w:r w:rsidRPr="0052317D">
              <w:rPr>
                <w:rFonts w:ascii="Times New Roman" w:eastAsia="Times New Roman" w:hAnsi="Times New Roman" w:cs="Times New Roman"/>
                <w:b/>
                <w:sz w:val="24"/>
                <w:szCs w:val="24"/>
                <w:lang w:val="en-US" w:eastAsia="ru-RU"/>
              </w:rPr>
              <w:t xml:space="preserve">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tc>
        <w:tc>
          <w:tcPr>
            <w:tcW w:w="236" w:type="dxa"/>
            <w:shd w:val="clear" w:color="auto" w:fill="auto"/>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eastAsia="ru-RU"/>
              </w:rPr>
            </w:pPr>
          </w:p>
        </w:tc>
        <w:tc>
          <w:tcPr>
            <w:tcW w:w="5252" w:type="dxa"/>
            <w:shd w:val="clear" w:color="auto" w:fill="auto"/>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__________________</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w:t>
            </w:r>
            <w:r w:rsidRPr="0052317D">
              <w:rPr>
                <w:rFonts w:ascii="Times New Roman" w:eastAsia="Times New Roman" w:hAnsi="Times New Roman" w:cs="Times New Roman"/>
                <w:b/>
                <w:bCs/>
                <w:sz w:val="24"/>
                <w:szCs w:val="24"/>
                <w:lang w:val="en-US" w:eastAsia="ru-RU"/>
              </w:rPr>
              <w:t>___</w:t>
            </w:r>
            <w:r w:rsidRPr="0052317D">
              <w:rPr>
                <w:rFonts w:ascii="Times New Roman" w:eastAsia="Times New Roman" w:hAnsi="Times New Roman" w:cs="Times New Roman"/>
                <w:b/>
                <w:bCs/>
                <w:sz w:val="24"/>
                <w:szCs w:val="24"/>
                <w:lang w:eastAsia="ru-RU"/>
              </w:rPr>
              <w:t xml:space="preserve">______ /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eastAsia="ru-RU"/>
              </w:rPr>
            </w:pPr>
          </w:p>
        </w:tc>
      </w:tr>
    </w:tbl>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jc w:val="right"/>
        <w:rPr>
          <w:rFonts w:ascii="Times New Roman" w:eastAsia="Times New Roman" w:hAnsi="Times New Roman" w:cs="Times New Roman"/>
          <w:noProof/>
          <w:sz w:val="24"/>
          <w:szCs w:val="24"/>
          <w:lang w:eastAsia="ru-RU"/>
        </w:rPr>
      </w:pPr>
      <w:r w:rsidRPr="0052317D">
        <w:rPr>
          <w:rFonts w:ascii="Times New Roman" w:eastAsia="Times New Roman" w:hAnsi="Times New Roman" w:cs="Times New Roman"/>
          <w:noProof/>
          <w:sz w:val="24"/>
          <w:szCs w:val="24"/>
          <w:lang w:eastAsia="ru-RU"/>
        </w:rPr>
        <w:t>Додаток №5                                                                                                                    Ap</w:t>
      </w:r>
      <w:r w:rsidRPr="0052317D">
        <w:rPr>
          <w:rFonts w:ascii="Times New Roman" w:eastAsia="Times New Roman" w:hAnsi="Times New Roman" w:cs="Times New Roman"/>
          <w:noProof/>
          <w:sz w:val="24"/>
          <w:szCs w:val="24"/>
          <w:lang w:val="en-US" w:eastAsia="ru-RU"/>
        </w:rPr>
        <w:t>p</w:t>
      </w:r>
      <w:r w:rsidRPr="0052317D">
        <w:rPr>
          <w:rFonts w:ascii="Times New Roman" w:eastAsia="Times New Roman" w:hAnsi="Times New Roman" w:cs="Times New Roman"/>
          <w:noProof/>
          <w:sz w:val="24"/>
          <w:szCs w:val="24"/>
          <w:lang w:eastAsia="ru-RU"/>
        </w:rPr>
        <w:t>endix  №5</w:t>
      </w: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r w:rsidRPr="0052317D">
        <w:rPr>
          <w:rFonts w:ascii="Times New Roman" w:eastAsia="Times New Roman" w:hAnsi="Times New Roman" w:cs="Times New Roman"/>
          <w:bCs/>
          <w:sz w:val="24"/>
          <w:szCs w:val="24"/>
          <w:lang w:val="ru-RU" w:eastAsia="ru-RU"/>
        </w:rPr>
        <w:t>До</w:t>
      </w:r>
      <w:r w:rsidRPr="0052317D">
        <w:rPr>
          <w:rFonts w:ascii="Times New Roman" w:eastAsia="Times New Roman" w:hAnsi="Times New Roman" w:cs="Times New Roman"/>
          <w:bCs/>
          <w:sz w:val="24"/>
          <w:szCs w:val="24"/>
          <w:lang w:val="en-US" w:eastAsia="ru-RU"/>
        </w:rPr>
        <w:t xml:space="preserve"> </w:t>
      </w:r>
      <w:r w:rsidRPr="0052317D">
        <w:rPr>
          <w:rFonts w:ascii="Times New Roman" w:eastAsia="Times New Roman" w:hAnsi="Times New Roman" w:cs="Times New Roman"/>
          <w:bCs/>
          <w:sz w:val="24"/>
          <w:szCs w:val="24"/>
          <w:lang w:val="ru-RU" w:eastAsia="ru-RU"/>
        </w:rPr>
        <w:t>Договору</w:t>
      </w:r>
      <w:r w:rsidRPr="0052317D">
        <w:rPr>
          <w:rFonts w:ascii="Times New Roman" w:eastAsia="Times New Roman" w:hAnsi="Times New Roman" w:cs="Times New Roman"/>
          <w:bCs/>
          <w:sz w:val="24"/>
          <w:szCs w:val="24"/>
          <w:lang w:val="en-US" w:eastAsia="ru-RU"/>
        </w:rPr>
        <w:t xml:space="preserve"> </w:t>
      </w:r>
      <w:r w:rsidRPr="0052317D">
        <w:rPr>
          <w:rFonts w:ascii="Times New Roman" w:eastAsia="Times New Roman" w:hAnsi="Times New Roman" w:cs="Times New Roman"/>
          <w:bCs/>
          <w:sz w:val="24"/>
          <w:szCs w:val="24"/>
          <w:lang w:eastAsia="ru-RU"/>
        </w:rPr>
        <w:t xml:space="preserve">/ </w:t>
      </w:r>
      <w:r w:rsidRPr="0052317D">
        <w:rPr>
          <w:rFonts w:ascii="Times New Roman" w:eastAsia="Times New Roman" w:hAnsi="Times New Roman" w:cs="Times New Roman"/>
          <w:sz w:val="24"/>
          <w:szCs w:val="24"/>
          <w:lang w:eastAsia="ru-RU"/>
        </w:rPr>
        <w:t xml:space="preserve">to the Contract </w:t>
      </w:r>
      <w:r w:rsidRPr="0052317D">
        <w:rPr>
          <w:rFonts w:ascii="Times New Roman" w:eastAsia="Times New Roman" w:hAnsi="Times New Roman" w:cs="Times New Roman"/>
          <w:bCs/>
          <w:sz w:val="24"/>
          <w:szCs w:val="24"/>
          <w:lang w:val="en-US" w:eastAsia="ru-RU"/>
        </w:rPr>
        <w:t>№</w:t>
      </w:r>
      <w:r w:rsidRPr="0052317D">
        <w:rPr>
          <w:rFonts w:ascii="Times New Roman" w:eastAsia="Times New Roman" w:hAnsi="Times New Roman" w:cs="Times New Roman"/>
          <w:sz w:val="24"/>
          <w:szCs w:val="24"/>
          <w:lang w:val="de-DE" w:eastAsia="ru-RU"/>
        </w:rPr>
        <w:t xml:space="preserve"> </w:t>
      </w:r>
      <w:r w:rsidRPr="0052317D">
        <w:rPr>
          <w:rFonts w:ascii="Times New Roman" w:eastAsia="Times New Roman" w:hAnsi="Times New Roman" w:cs="Times New Roman"/>
          <w:bCs/>
          <w:sz w:val="24"/>
          <w:szCs w:val="24"/>
          <w:lang w:val="en-US" w:eastAsia="ru-RU"/>
        </w:rPr>
        <w:t>_________________</w:t>
      </w:r>
      <w:r w:rsidRPr="0052317D">
        <w:rPr>
          <w:rFonts w:ascii="Times New Roman" w:eastAsia="Times New Roman" w:hAnsi="Times New Roman" w:cs="Times New Roman"/>
          <w:bCs/>
          <w:sz w:val="24"/>
          <w:szCs w:val="24"/>
          <w:lang w:eastAsia="ru-RU"/>
        </w:rPr>
        <w:t xml:space="preserve">від / </w:t>
      </w:r>
      <w:r w:rsidRPr="0052317D">
        <w:rPr>
          <w:rFonts w:ascii="Times New Roman" w:eastAsia="Times New Roman" w:hAnsi="Times New Roman" w:cs="Times New Roman"/>
          <w:sz w:val="24"/>
          <w:szCs w:val="24"/>
          <w:lang w:eastAsia="ru-RU"/>
        </w:rPr>
        <w:t xml:space="preserve">dated </w:t>
      </w:r>
      <w:r w:rsidRPr="0052317D">
        <w:rPr>
          <w:rFonts w:ascii="Times New Roman" w:eastAsia="Times New Roman" w:hAnsi="Times New Roman" w:cs="Times New Roman"/>
          <w:bCs/>
          <w:sz w:val="24"/>
          <w:szCs w:val="24"/>
          <w:lang w:val="en-US" w:eastAsia="ru-RU"/>
        </w:rPr>
        <w:t>______</w:t>
      </w:r>
      <w:r w:rsidRPr="0052317D">
        <w:rPr>
          <w:rFonts w:ascii="Times New Roman" w:eastAsia="Times New Roman" w:hAnsi="Times New Roman" w:cs="Times New Roman"/>
          <w:bCs/>
          <w:sz w:val="24"/>
          <w:szCs w:val="24"/>
          <w:lang w:eastAsia="ru-RU"/>
        </w:rPr>
        <w:t>_____201_</w:t>
      </w:r>
    </w:p>
    <w:p w:rsidR="0052317D" w:rsidRPr="0052317D" w:rsidRDefault="0052317D" w:rsidP="0052317D">
      <w:pPr>
        <w:spacing w:after="0" w:line="240" w:lineRule="auto"/>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jc w:val="both"/>
        <w:rPr>
          <w:rFonts w:ascii="Times New Roman" w:eastAsia="Times New Roman" w:hAnsi="Times New Roman" w:cs="Times New Roman"/>
          <w:noProof/>
          <w:szCs w:val="24"/>
          <w:lang w:val="en-US"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b/>
          <w:color w:val="000000"/>
          <w:sz w:val="28"/>
          <w:szCs w:val="28"/>
          <w:lang w:eastAsia="ru-RU"/>
        </w:rPr>
        <w:t>Критерії ознак пов’язаних осіб:</w:t>
      </w:r>
      <w:r w:rsidRPr="0052317D">
        <w:rPr>
          <w:rFonts w:ascii="Times New Roman" w:eastAsia="Times New Roman" w:hAnsi="Times New Roman" w:cs="Times New Roman"/>
          <w:sz w:val="24"/>
          <w:szCs w:val="24"/>
          <w:lang w:eastAsia="ru-RU"/>
        </w:rPr>
        <w:t xml:space="preserve"> *****</w:t>
      </w:r>
    </w:p>
    <w:p w:rsidR="0052317D" w:rsidRPr="0052317D" w:rsidRDefault="0052317D" w:rsidP="0052317D">
      <w:pPr>
        <w:shd w:val="clear" w:color="auto" w:fill="FFFFFF"/>
        <w:spacing w:after="0" w:line="240" w:lineRule="auto"/>
        <w:ind w:firstLine="450"/>
        <w:jc w:val="center"/>
        <w:textAlignment w:val="baseline"/>
        <w:rPr>
          <w:rFonts w:ascii="Times New Roman" w:eastAsia="Times New Roman" w:hAnsi="Times New Roman" w:cs="Times New Roman"/>
          <w:b/>
          <w:color w:val="000000"/>
          <w:sz w:val="28"/>
          <w:szCs w:val="28"/>
          <w:lang w:eastAsia="ru-RU"/>
        </w:rPr>
      </w:pPr>
    </w:p>
    <w:p w:rsidR="0052317D" w:rsidRPr="0052317D" w:rsidRDefault="0052317D" w:rsidP="0052317D">
      <w:pPr>
        <w:spacing w:after="0" w:line="240" w:lineRule="auto"/>
        <w:jc w:val="both"/>
        <w:rPr>
          <w:rFonts w:ascii="Times New Roman" w:eastAsia="Times New Roman" w:hAnsi="Times New Roman" w:cs="Times New Roman"/>
          <w:noProof/>
          <w:szCs w:val="24"/>
          <w:lang w:val="en-US" w:eastAsia="ru-RU"/>
        </w:rPr>
      </w:pPr>
      <w:r w:rsidRPr="0052317D">
        <w:rPr>
          <w:rFonts w:ascii="Times New Roman" w:eastAsia="Times New Roman" w:hAnsi="Times New Roman" w:cs="Times New Roman"/>
          <w:noProof/>
          <w:szCs w:val="24"/>
          <w:lang w:val="en-US" w:eastAsia="ru-RU"/>
        </w:rPr>
        <w:t>Features of related entity</w:t>
      </w:r>
    </w:p>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r w:rsidRPr="0052317D">
        <w:rPr>
          <w:rFonts w:ascii="Times New Roman" w:eastAsia="Times New Roman" w:hAnsi="Times New Roman" w:cs="Times New Roman"/>
          <w:sz w:val="24"/>
          <w:szCs w:val="24"/>
          <w:lang w:eastAsia="ru-RU"/>
        </w:rPr>
        <w:tab/>
      </w:r>
    </w:p>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p>
    <w:tbl>
      <w:tblPr>
        <w:tblStyle w:val="1f7"/>
        <w:tblW w:w="0" w:type="auto"/>
        <w:tblInd w:w="-365" w:type="dxa"/>
        <w:tblLook w:val="04A0" w:firstRow="1" w:lastRow="0" w:firstColumn="1" w:lastColumn="0" w:noHBand="0" w:noVBand="1"/>
      </w:tblPr>
      <w:tblGrid>
        <w:gridCol w:w="5130"/>
        <w:gridCol w:w="4860"/>
      </w:tblGrid>
      <w:tr w:rsidR="0052317D" w:rsidRPr="0052317D" w:rsidTr="00392083">
        <w:trPr>
          <w:trHeight w:val="2278"/>
        </w:trPr>
        <w:tc>
          <w:tcPr>
            <w:tcW w:w="5130" w:type="dxa"/>
          </w:tcPr>
          <w:p w:rsidR="0052317D" w:rsidRPr="0052317D" w:rsidRDefault="0052317D" w:rsidP="00E1254A">
            <w:pPr>
              <w:numPr>
                <w:ilvl w:val="0"/>
                <w:numId w:val="52"/>
              </w:numPr>
              <w:tabs>
                <w:tab w:val="left" w:pos="2190"/>
              </w:tabs>
              <w:rPr>
                <w:sz w:val="24"/>
                <w:szCs w:val="24"/>
              </w:rPr>
            </w:pPr>
            <w:r w:rsidRPr="0052317D">
              <w:rPr>
                <w:sz w:val="24"/>
                <w:szCs w:val="24"/>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w:t>
            </w:r>
            <w:r w:rsidRPr="0052317D">
              <w:rPr>
                <w:sz w:val="24"/>
                <w:szCs w:val="24"/>
                <w:lang w:val="ru-RU"/>
              </w:rPr>
              <w:t xml:space="preserve"> </w:t>
            </w:r>
            <w:r w:rsidRPr="0052317D">
              <w:rPr>
                <w:sz w:val="24"/>
                <w:szCs w:val="24"/>
              </w:rPr>
              <w:t>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52317D" w:rsidRPr="0052317D" w:rsidRDefault="0052317D" w:rsidP="00E1254A">
            <w:pPr>
              <w:numPr>
                <w:ilvl w:val="0"/>
                <w:numId w:val="52"/>
              </w:numPr>
              <w:tabs>
                <w:tab w:val="left" w:pos="2190"/>
              </w:tabs>
              <w:rPr>
                <w:sz w:val="24"/>
                <w:szCs w:val="24"/>
              </w:rPr>
            </w:pPr>
            <w:r w:rsidRPr="0052317D">
              <w:rPr>
                <w:sz w:val="24"/>
                <w:szCs w:val="24"/>
              </w:rPr>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rsidR="0052317D" w:rsidRPr="0052317D" w:rsidRDefault="0052317D" w:rsidP="00E1254A">
            <w:pPr>
              <w:numPr>
                <w:ilvl w:val="0"/>
                <w:numId w:val="52"/>
              </w:numPr>
              <w:tabs>
                <w:tab w:val="left" w:pos="2190"/>
              </w:tabs>
              <w:rPr>
                <w:sz w:val="24"/>
                <w:szCs w:val="24"/>
              </w:rPr>
            </w:pPr>
            <w:r w:rsidRPr="0052317D">
              <w:rPr>
                <w:sz w:val="24"/>
                <w:szCs w:val="24"/>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rsidR="0052317D" w:rsidRPr="0052317D" w:rsidRDefault="0052317D" w:rsidP="00E1254A">
            <w:pPr>
              <w:numPr>
                <w:ilvl w:val="0"/>
                <w:numId w:val="52"/>
              </w:numPr>
              <w:tabs>
                <w:tab w:val="left" w:pos="2190"/>
              </w:tabs>
              <w:rPr>
                <w:sz w:val="24"/>
                <w:szCs w:val="24"/>
              </w:rPr>
            </w:pPr>
            <w:r w:rsidRPr="0052317D">
              <w:rPr>
                <w:sz w:val="24"/>
                <w:szCs w:val="24"/>
              </w:rPr>
              <w:lastRenderedPageBreak/>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52317D" w:rsidRPr="0052317D" w:rsidRDefault="0052317D" w:rsidP="0052317D">
            <w:pPr>
              <w:tabs>
                <w:tab w:val="left" w:pos="2190"/>
              </w:tabs>
              <w:rPr>
                <w:sz w:val="24"/>
                <w:szCs w:val="24"/>
              </w:rPr>
            </w:pPr>
            <w:r w:rsidRPr="0052317D">
              <w:rPr>
                <w:sz w:val="24"/>
                <w:szCs w:val="24"/>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52317D" w:rsidRPr="0052317D" w:rsidRDefault="0052317D" w:rsidP="0052317D">
            <w:pPr>
              <w:tabs>
                <w:tab w:val="left" w:pos="2190"/>
              </w:tabs>
              <w:rPr>
                <w:sz w:val="24"/>
                <w:szCs w:val="24"/>
                <w:highlight w:val="yellow"/>
              </w:rPr>
            </w:pPr>
          </w:p>
          <w:p w:rsidR="0052317D" w:rsidRPr="0052317D" w:rsidRDefault="0052317D" w:rsidP="0052317D">
            <w:pPr>
              <w:tabs>
                <w:tab w:val="left" w:pos="2190"/>
              </w:tabs>
              <w:rPr>
                <w:sz w:val="24"/>
                <w:szCs w:val="24"/>
              </w:rPr>
            </w:pPr>
            <w:r w:rsidRPr="0052317D">
              <w:rPr>
                <w:sz w:val="24"/>
                <w:szCs w:val="24"/>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52317D" w:rsidRPr="0052317D" w:rsidRDefault="0052317D" w:rsidP="0052317D">
            <w:pPr>
              <w:tabs>
                <w:tab w:val="left" w:pos="2190"/>
              </w:tabs>
              <w:rPr>
                <w:sz w:val="24"/>
                <w:szCs w:val="24"/>
              </w:rPr>
            </w:pPr>
          </w:p>
          <w:p w:rsidR="0052317D" w:rsidRPr="0052317D" w:rsidRDefault="0052317D" w:rsidP="0052317D">
            <w:pPr>
              <w:tabs>
                <w:tab w:val="left" w:pos="2190"/>
              </w:tabs>
              <w:rPr>
                <w:sz w:val="24"/>
                <w:szCs w:val="24"/>
              </w:rPr>
            </w:pPr>
            <w:r w:rsidRPr="0052317D">
              <w:rPr>
                <w:sz w:val="24"/>
                <w:szCs w:val="24"/>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52317D" w:rsidRPr="0052317D" w:rsidRDefault="0052317D" w:rsidP="00E1254A">
            <w:pPr>
              <w:numPr>
                <w:ilvl w:val="0"/>
                <w:numId w:val="52"/>
              </w:numPr>
              <w:tabs>
                <w:tab w:val="left" w:pos="2190"/>
              </w:tabs>
              <w:rPr>
                <w:sz w:val="24"/>
                <w:szCs w:val="24"/>
              </w:rPr>
            </w:pPr>
            <w:r w:rsidRPr="0052317D">
              <w:rPr>
                <w:sz w:val="24"/>
                <w:szCs w:val="24"/>
              </w:rPr>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rsidR="0052317D" w:rsidRPr="0052317D" w:rsidRDefault="0052317D" w:rsidP="0052317D">
            <w:pPr>
              <w:tabs>
                <w:tab w:val="left" w:pos="2190"/>
              </w:tabs>
              <w:rPr>
                <w:sz w:val="24"/>
                <w:szCs w:val="24"/>
                <w:highlight w:val="yellow"/>
              </w:rPr>
            </w:pPr>
          </w:p>
          <w:p w:rsidR="0052317D" w:rsidRPr="0052317D" w:rsidRDefault="0052317D" w:rsidP="0052317D">
            <w:pPr>
              <w:tabs>
                <w:tab w:val="left" w:pos="2190"/>
              </w:tabs>
              <w:rPr>
                <w:i/>
                <w:sz w:val="24"/>
                <w:szCs w:val="24"/>
              </w:rPr>
            </w:pPr>
            <w:r w:rsidRPr="0052317D">
              <w:rPr>
                <w:i/>
                <w:sz w:val="24"/>
                <w:szCs w:val="24"/>
              </w:rPr>
              <w:lastRenderedPageBreak/>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52317D" w:rsidRPr="0052317D" w:rsidRDefault="0052317D" w:rsidP="0052317D">
            <w:pPr>
              <w:tabs>
                <w:tab w:val="left" w:pos="2190"/>
              </w:tabs>
              <w:rPr>
                <w:i/>
                <w:sz w:val="24"/>
                <w:szCs w:val="24"/>
                <w:highlight w:val="yellow"/>
              </w:rPr>
            </w:pPr>
          </w:p>
          <w:p w:rsidR="0052317D" w:rsidRPr="0052317D" w:rsidRDefault="0052317D" w:rsidP="0052317D">
            <w:pPr>
              <w:tabs>
                <w:tab w:val="left" w:pos="2190"/>
              </w:tabs>
              <w:rPr>
                <w:i/>
                <w:sz w:val="24"/>
                <w:szCs w:val="24"/>
                <w:highlight w:val="yellow"/>
              </w:rPr>
            </w:pPr>
          </w:p>
          <w:p w:rsidR="0052317D" w:rsidRPr="0052317D" w:rsidRDefault="0052317D" w:rsidP="0052317D">
            <w:pPr>
              <w:tabs>
                <w:tab w:val="left" w:pos="2190"/>
              </w:tabs>
              <w:rPr>
                <w:i/>
                <w:sz w:val="24"/>
                <w:szCs w:val="24"/>
              </w:rPr>
            </w:pPr>
            <w:r w:rsidRPr="0052317D">
              <w:rPr>
                <w:i/>
                <w:sz w:val="24"/>
                <w:szCs w:val="24"/>
              </w:rPr>
              <w:t>*** Вживається у розумінні діючого в ПАТ «Укргазвидобування» Порядку закупівель товарів, робіт та послуг на момент укладання Договору;</w:t>
            </w:r>
          </w:p>
          <w:p w:rsidR="0052317D" w:rsidRPr="0052317D" w:rsidRDefault="0052317D" w:rsidP="0052317D">
            <w:pPr>
              <w:tabs>
                <w:tab w:val="left" w:pos="2190"/>
              </w:tabs>
              <w:rPr>
                <w:i/>
                <w:sz w:val="24"/>
                <w:szCs w:val="24"/>
              </w:rPr>
            </w:pPr>
            <w:r w:rsidRPr="0052317D">
              <w:rPr>
                <w:i/>
                <w:sz w:val="24"/>
                <w:szCs w:val="24"/>
              </w:rPr>
              <w:t>*****</w:t>
            </w:r>
          </w:p>
          <w:p w:rsidR="0052317D" w:rsidRPr="0052317D" w:rsidRDefault="0052317D" w:rsidP="0052317D">
            <w:pPr>
              <w:tabs>
                <w:tab w:val="left" w:pos="2190"/>
              </w:tabs>
              <w:rPr>
                <w:i/>
                <w:sz w:val="24"/>
                <w:szCs w:val="24"/>
              </w:rPr>
            </w:pPr>
            <w:r w:rsidRPr="0052317D">
              <w:rPr>
                <w:i/>
                <w:sz w:val="24"/>
                <w:szCs w:val="24"/>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p>
          <w:p w:rsidR="0052317D" w:rsidRPr="0052317D" w:rsidRDefault="0052317D" w:rsidP="0052317D">
            <w:pPr>
              <w:tabs>
                <w:tab w:val="left" w:pos="2190"/>
              </w:tabs>
              <w:rPr>
                <w:sz w:val="24"/>
                <w:szCs w:val="24"/>
              </w:rPr>
            </w:pPr>
          </w:p>
        </w:tc>
        <w:tc>
          <w:tcPr>
            <w:tcW w:w="4860" w:type="dxa"/>
          </w:tcPr>
          <w:p w:rsidR="0052317D" w:rsidRPr="0052317D" w:rsidRDefault="0052317D" w:rsidP="0052317D">
            <w:pPr>
              <w:ind w:left="-113"/>
              <w:rPr>
                <w:sz w:val="24"/>
                <w:szCs w:val="24"/>
                <w:lang w:val="en-US"/>
              </w:rPr>
            </w:pPr>
            <w:r w:rsidRPr="0052317D">
              <w:rPr>
                <w:sz w:val="24"/>
                <w:szCs w:val="24"/>
                <w:lang w:val="en-US"/>
              </w:rPr>
              <w:lastRenderedPageBreak/>
              <w:t>- a legal entity that, during the procurement procedure under which this Contract was concluded (hereinafter referred to as</w:t>
            </w:r>
            <w:r w:rsidRPr="0052317D">
              <w:rPr>
                <w:sz w:val="24"/>
                <w:szCs w:val="24"/>
              </w:rPr>
              <w:t xml:space="preserve"> -</w:t>
            </w:r>
            <w:r w:rsidRPr="0052317D">
              <w:rPr>
                <w:sz w:val="24"/>
                <w:szCs w:val="24"/>
                <w:lang w:val="en-US"/>
              </w:rPr>
              <w:t xml:space="preserve"> the procurement procedure), conducted control over the Supplier that was a Participant *** and was recognized as the winner of the procurement procedure or was under control of such Participant during the procurement procedure, or was under joint control with such Participant during the procurement procedure; </w:t>
            </w:r>
          </w:p>
          <w:p w:rsidR="0052317D" w:rsidRPr="0052317D" w:rsidRDefault="0052317D" w:rsidP="0052317D">
            <w:pPr>
              <w:ind w:left="-113"/>
              <w:rPr>
                <w:sz w:val="24"/>
                <w:szCs w:val="24"/>
                <w:lang w:val="en-US"/>
              </w:rPr>
            </w:pPr>
          </w:p>
          <w:p w:rsidR="0052317D" w:rsidRPr="0052317D" w:rsidRDefault="0052317D" w:rsidP="0052317D">
            <w:pPr>
              <w:ind w:left="-113"/>
              <w:rPr>
                <w:sz w:val="24"/>
                <w:szCs w:val="24"/>
                <w:lang w:val="en-US"/>
              </w:rPr>
            </w:pPr>
            <w:r w:rsidRPr="0052317D">
              <w:rPr>
                <w:sz w:val="24"/>
                <w:szCs w:val="24"/>
                <w:lang w:val="en-US"/>
              </w:rPr>
              <w:t xml:space="preserve"> </w:t>
            </w:r>
          </w:p>
          <w:p w:rsidR="0052317D" w:rsidRPr="0052317D" w:rsidRDefault="0052317D" w:rsidP="0052317D">
            <w:pPr>
              <w:ind w:left="-113"/>
              <w:rPr>
                <w:sz w:val="24"/>
                <w:szCs w:val="24"/>
                <w:lang w:val="en-US"/>
              </w:rPr>
            </w:pPr>
          </w:p>
          <w:p w:rsidR="0052317D" w:rsidRPr="0052317D" w:rsidRDefault="0052317D" w:rsidP="0052317D">
            <w:pPr>
              <w:rPr>
                <w:sz w:val="24"/>
                <w:szCs w:val="24"/>
                <w:lang w:val="en-US"/>
              </w:rPr>
            </w:pPr>
            <w:r w:rsidRPr="0052317D">
              <w:rPr>
                <w:sz w:val="24"/>
                <w:szCs w:val="24"/>
                <w:lang w:val="en-US"/>
              </w:rPr>
              <w:t>-a private individual or member of its family that during the procurement procedure conducted control over the Supplier that that was a Participant and was recognized as the winner of the procurement procedure;</w:t>
            </w:r>
          </w:p>
          <w:p w:rsidR="0052317D" w:rsidRPr="0052317D" w:rsidRDefault="0052317D" w:rsidP="0052317D">
            <w:pPr>
              <w:rPr>
                <w:sz w:val="24"/>
                <w:szCs w:val="24"/>
                <w:lang w:val="en-US"/>
              </w:rPr>
            </w:pPr>
          </w:p>
          <w:p w:rsidR="0052317D" w:rsidRPr="0052317D" w:rsidRDefault="0052317D" w:rsidP="0052317D">
            <w:pPr>
              <w:rPr>
                <w:sz w:val="24"/>
                <w:szCs w:val="24"/>
                <w:lang w:val="en-US"/>
              </w:rPr>
            </w:pPr>
            <w:r w:rsidRPr="0052317D">
              <w:rPr>
                <w:sz w:val="24"/>
                <w:szCs w:val="24"/>
                <w:lang w:val="en-US"/>
              </w:rPr>
              <w:t>- participant of the procurement procedure the official (public servant) of which, during the procurement procedure,   was authorized to carry out on behalf of the Supplier legal actions aimed at establishing, changing or termination of civil law relations, and members of the family of such official (public servant);</w:t>
            </w:r>
          </w:p>
          <w:p w:rsidR="0052317D" w:rsidRPr="0052317D" w:rsidRDefault="0052317D" w:rsidP="0052317D">
            <w:pPr>
              <w:rPr>
                <w:sz w:val="24"/>
                <w:szCs w:val="24"/>
                <w:lang w:val="en-US"/>
              </w:rPr>
            </w:pPr>
          </w:p>
          <w:p w:rsidR="0052317D" w:rsidRPr="0052317D" w:rsidRDefault="0052317D" w:rsidP="0052317D">
            <w:pPr>
              <w:rPr>
                <w:sz w:val="24"/>
                <w:szCs w:val="24"/>
                <w:lang w:val="en-US"/>
              </w:rPr>
            </w:pPr>
          </w:p>
          <w:p w:rsidR="0052317D" w:rsidRPr="0052317D" w:rsidRDefault="0052317D" w:rsidP="0052317D">
            <w:pPr>
              <w:rPr>
                <w:sz w:val="24"/>
                <w:szCs w:val="24"/>
              </w:rPr>
            </w:pPr>
            <w:r w:rsidRPr="0052317D">
              <w:rPr>
                <w:sz w:val="24"/>
                <w:szCs w:val="24"/>
              </w:rPr>
              <w:lastRenderedPageBreak/>
              <w:t xml:space="preserve">- the Supplier </w:t>
            </w:r>
            <w:r w:rsidRPr="0052317D">
              <w:rPr>
                <w:sz w:val="24"/>
                <w:szCs w:val="24"/>
                <w:lang w:val="en-US"/>
              </w:rPr>
              <w:t>which</w:t>
            </w:r>
            <w:r w:rsidRPr="0052317D">
              <w:rPr>
                <w:sz w:val="24"/>
                <w:szCs w:val="24"/>
              </w:rPr>
              <w:t xml:space="preserve"> during the procurement procedure, was a participant (recognized as the winner) in respect of which the </w:t>
            </w:r>
            <w:r w:rsidRPr="0052317D">
              <w:rPr>
                <w:sz w:val="24"/>
                <w:szCs w:val="24"/>
                <w:lang w:val="en-US"/>
              </w:rPr>
              <w:t xml:space="preserve">private </w:t>
            </w:r>
            <w:r w:rsidRPr="0052317D">
              <w:rPr>
                <w:sz w:val="24"/>
                <w:szCs w:val="24"/>
              </w:rPr>
              <w:t xml:space="preserve">individuals - members of the tender committee, the </w:t>
            </w:r>
            <w:r w:rsidRPr="0052317D">
              <w:rPr>
                <w:sz w:val="24"/>
                <w:szCs w:val="24"/>
                <w:lang w:val="en-US"/>
              </w:rPr>
              <w:t>director</w:t>
            </w:r>
            <w:r w:rsidRPr="0052317D">
              <w:rPr>
                <w:sz w:val="24"/>
                <w:szCs w:val="24"/>
              </w:rPr>
              <w:t xml:space="preserve"> of the Buyer and / or members of their families, </w:t>
            </w:r>
            <w:r w:rsidRPr="0052317D">
              <w:rPr>
                <w:sz w:val="24"/>
                <w:szCs w:val="24"/>
                <w:lang w:val="en-US"/>
              </w:rPr>
              <w:t>conducted</w:t>
            </w:r>
            <w:r w:rsidRPr="0052317D">
              <w:rPr>
                <w:sz w:val="24"/>
                <w:szCs w:val="24"/>
              </w:rPr>
              <w:t xml:space="preserve"> control or were authorized to carry out, on its behalf, legal actions aimed at establishing, changing or termination of civil law relations.</w:t>
            </w:r>
          </w:p>
          <w:p w:rsidR="0052317D" w:rsidRPr="0052317D" w:rsidRDefault="0052317D" w:rsidP="0052317D">
            <w:pPr>
              <w:rPr>
                <w:sz w:val="24"/>
                <w:szCs w:val="24"/>
              </w:rPr>
            </w:pPr>
          </w:p>
          <w:p w:rsidR="0052317D" w:rsidRPr="0052317D" w:rsidRDefault="0052317D" w:rsidP="0052317D">
            <w:pPr>
              <w:rPr>
                <w:sz w:val="24"/>
                <w:szCs w:val="24"/>
              </w:rPr>
            </w:pPr>
            <w:r w:rsidRPr="0052317D">
              <w:rPr>
                <w:sz w:val="24"/>
                <w:szCs w:val="24"/>
                <w:lang w:val="en-US"/>
              </w:rPr>
              <w:t xml:space="preserve">In this context, execution of control would mean the possibility of execution decisive influence or decisive influence on the economic activities of the Participant of the procurement procedure directly or through amount of related private individuals or legal entities, that is realized, in particular </w:t>
            </w:r>
            <w:r w:rsidRPr="0052317D">
              <w:rPr>
                <w:sz w:val="24"/>
                <w:szCs w:val="24"/>
              </w:rPr>
              <w:t xml:space="preserve">through the </w:t>
            </w:r>
            <w:r w:rsidRPr="0052317D">
              <w:rPr>
                <w:sz w:val="24"/>
                <w:szCs w:val="24"/>
                <w:lang w:val="en-US"/>
              </w:rPr>
              <w:t>enforcement</w:t>
            </w:r>
            <w:r w:rsidRPr="0052317D">
              <w:rPr>
                <w:sz w:val="24"/>
                <w:szCs w:val="24"/>
              </w:rPr>
              <w:t xml:space="preserve"> of the right to own or use all the assets or </w:t>
            </w:r>
            <w:r w:rsidRPr="0052317D">
              <w:rPr>
                <w:sz w:val="24"/>
                <w:szCs w:val="24"/>
                <w:lang w:val="en-US"/>
              </w:rPr>
              <w:t>their</w:t>
            </w:r>
            <w:r w:rsidRPr="0052317D">
              <w:rPr>
                <w:sz w:val="24"/>
                <w:szCs w:val="24"/>
              </w:rPr>
              <w:t xml:space="preserve"> significant part</w:t>
            </w:r>
            <w:r w:rsidRPr="0052317D">
              <w:rPr>
                <w:sz w:val="24"/>
                <w:szCs w:val="24"/>
                <w:lang w:val="en-US"/>
              </w:rPr>
              <w:t>,</w:t>
            </w:r>
            <w:r w:rsidRPr="0052317D">
              <w:rPr>
                <w:sz w:val="24"/>
                <w:szCs w:val="24"/>
              </w:rPr>
              <w:t xml:space="preserve"> the right of decisive influence on the formation of the </w:t>
            </w:r>
            <w:r w:rsidRPr="0052317D">
              <w:rPr>
                <w:sz w:val="24"/>
                <w:szCs w:val="24"/>
                <w:lang w:val="en-US"/>
              </w:rPr>
              <w:t>structure</w:t>
            </w:r>
            <w:r w:rsidRPr="0052317D">
              <w:rPr>
                <w:sz w:val="24"/>
                <w:szCs w:val="24"/>
              </w:rPr>
              <w:t xml:space="preserve">, the results of voting, as well as the </w:t>
            </w:r>
            <w:r w:rsidRPr="0052317D">
              <w:rPr>
                <w:sz w:val="24"/>
                <w:szCs w:val="24"/>
                <w:lang w:val="en-US"/>
              </w:rPr>
              <w:t xml:space="preserve">execution </w:t>
            </w:r>
            <w:r w:rsidRPr="0052317D">
              <w:rPr>
                <w:sz w:val="24"/>
                <w:szCs w:val="24"/>
              </w:rPr>
              <w:t>of transactions that make it possible to determine the conditions of economic activity, to provide binding instructions for execution or to execute functions of the management body of the Participant in the procurement procedure, or ownership of a share (</w:t>
            </w:r>
            <w:r w:rsidRPr="0052317D">
              <w:rPr>
                <w:sz w:val="24"/>
                <w:szCs w:val="24"/>
                <w:lang w:val="en-US"/>
              </w:rPr>
              <w:t>corporate stock</w:t>
            </w:r>
            <w:r w:rsidRPr="0052317D">
              <w:rPr>
                <w:sz w:val="24"/>
                <w:szCs w:val="24"/>
              </w:rPr>
              <w:t xml:space="preserve">, </w:t>
            </w:r>
            <w:r w:rsidRPr="0052317D">
              <w:rPr>
                <w:sz w:val="24"/>
                <w:szCs w:val="24"/>
                <w:lang w:val="en-US"/>
              </w:rPr>
              <w:t>batch of</w:t>
            </w:r>
            <w:r w:rsidRPr="0052317D">
              <w:rPr>
                <w:sz w:val="24"/>
                <w:szCs w:val="24"/>
              </w:rPr>
              <w:t xml:space="preserve"> shares), </w:t>
            </w:r>
            <w:r w:rsidRPr="0052317D">
              <w:rPr>
                <w:sz w:val="24"/>
                <w:szCs w:val="24"/>
                <w:lang w:val="en-US"/>
              </w:rPr>
              <w:t>that makes</w:t>
            </w:r>
            <w:r w:rsidRPr="0052317D">
              <w:rPr>
                <w:sz w:val="24"/>
                <w:szCs w:val="24"/>
              </w:rPr>
              <w:t xml:space="preserve"> not less than 25 percent of the authorized capital of the Participant of the procurement procedure.</w:t>
            </w:r>
          </w:p>
          <w:p w:rsidR="0052317D" w:rsidRPr="0052317D" w:rsidRDefault="0052317D" w:rsidP="0052317D">
            <w:pPr>
              <w:rPr>
                <w:sz w:val="24"/>
                <w:szCs w:val="24"/>
              </w:rPr>
            </w:pPr>
          </w:p>
          <w:p w:rsidR="0052317D" w:rsidRPr="0052317D" w:rsidRDefault="0052317D" w:rsidP="0052317D">
            <w:pPr>
              <w:rPr>
                <w:sz w:val="24"/>
                <w:szCs w:val="24"/>
                <w:lang w:val="en-US"/>
              </w:rPr>
            </w:pPr>
            <w:r w:rsidRPr="0052317D">
              <w:rPr>
                <w:sz w:val="24"/>
                <w:szCs w:val="24"/>
                <w:lang w:val="en-US"/>
              </w:rPr>
              <w:t>For private individual the total value of ownership in the authorized capital of the Participant of the procurement procedure is determined depending on the volume of corporate rights that are collectively owned by such private individual, members of his family and legal entities controlled by such private individual or members of his family.</w:t>
            </w:r>
          </w:p>
          <w:p w:rsidR="0052317D" w:rsidRPr="0052317D" w:rsidRDefault="0052317D" w:rsidP="0052317D">
            <w:pPr>
              <w:rPr>
                <w:sz w:val="24"/>
                <w:szCs w:val="24"/>
              </w:rPr>
            </w:pPr>
            <w:r w:rsidRPr="0052317D">
              <w:rPr>
                <w:sz w:val="24"/>
                <w:szCs w:val="24"/>
              </w:rPr>
              <w:t xml:space="preserve">Family members are spouses, children, parents, </w:t>
            </w:r>
          </w:p>
          <w:p w:rsidR="0052317D" w:rsidRPr="0052317D" w:rsidRDefault="0052317D" w:rsidP="0052317D">
            <w:pPr>
              <w:rPr>
                <w:sz w:val="24"/>
                <w:szCs w:val="24"/>
              </w:rPr>
            </w:pPr>
            <w:r w:rsidRPr="0052317D">
              <w:rPr>
                <w:sz w:val="24"/>
                <w:szCs w:val="24"/>
              </w:rPr>
              <w:t xml:space="preserve">siblings, grandparents, grandchildren, adopters, adopted children, as well as other persons, </w:t>
            </w:r>
            <w:r w:rsidRPr="0052317D">
              <w:rPr>
                <w:sz w:val="24"/>
                <w:szCs w:val="24"/>
                <w:lang w:val="en-US"/>
              </w:rPr>
              <w:t>providing</w:t>
            </w:r>
            <w:r w:rsidRPr="0052317D">
              <w:rPr>
                <w:sz w:val="24"/>
                <w:szCs w:val="24"/>
              </w:rPr>
              <w:t xml:space="preserve"> their permanent residence with a related </w:t>
            </w:r>
            <w:r w:rsidRPr="0052317D">
              <w:rPr>
                <w:sz w:val="24"/>
                <w:szCs w:val="24"/>
                <w:lang w:val="en-US"/>
              </w:rPr>
              <w:t>entity</w:t>
            </w:r>
            <w:r w:rsidRPr="0052317D">
              <w:rPr>
                <w:sz w:val="24"/>
                <w:szCs w:val="24"/>
              </w:rPr>
              <w:t xml:space="preserve"> and </w:t>
            </w:r>
            <w:r w:rsidRPr="0052317D">
              <w:rPr>
                <w:sz w:val="24"/>
                <w:szCs w:val="24"/>
                <w:lang w:val="en-US"/>
              </w:rPr>
              <w:t>conduction</w:t>
            </w:r>
            <w:r w:rsidRPr="0052317D">
              <w:rPr>
                <w:sz w:val="24"/>
                <w:szCs w:val="24"/>
              </w:rPr>
              <w:t xml:space="preserve"> of a joint household with related </w:t>
            </w:r>
            <w:r w:rsidRPr="0052317D">
              <w:rPr>
                <w:sz w:val="24"/>
                <w:szCs w:val="24"/>
                <w:lang w:val="en-US"/>
              </w:rPr>
              <w:t xml:space="preserve">entity. </w:t>
            </w:r>
          </w:p>
          <w:p w:rsidR="0052317D" w:rsidRPr="0052317D" w:rsidRDefault="0052317D" w:rsidP="0052317D">
            <w:pPr>
              <w:rPr>
                <w:sz w:val="24"/>
                <w:szCs w:val="24"/>
                <w:lang w:val="en-US"/>
              </w:rPr>
            </w:pPr>
            <w:r w:rsidRPr="0052317D">
              <w:rPr>
                <w:sz w:val="24"/>
                <w:szCs w:val="24"/>
                <w:lang w:val="en-US"/>
              </w:rPr>
              <w:t xml:space="preserve">- Other persons, providing another facts and circumstances that reveals the fact of the direct or indirect control or influence on the Supplier or other Participants of the procurement procedure (with the exception of Participants with high risk of relatedness)*. </w:t>
            </w:r>
          </w:p>
          <w:p w:rsidR="0052317D" w:rsidRPr="0052317D" w:rsidRDefault="0052317D" w:rsidP="0052317D">
            <w:pPr>
              <w:rPr>
                <w:sz w:val="24"/>
                <w:szCs w:val="24"/>
                <w:lang w:val="en-US"/>
              </w:rPr>
            </w:pP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val="en-US"/>
              </w:rPr>
            </w:pPr>
            <w:r w:rsidRPr="0052317D">
              <w:rPr>
                <w:i/>
                <w:sz w:val="24"/>
                <w:szCs w:val="24"/>
                <w:lang w:val="en-US"/>
              </w:rPr>
              <w:lastRenderedPageBreak/>
              <w:t xml:space="preserve">*The criteria of high risk of relatedness of the Participant of the procurement procedure and the terms which the </w:t>
            </w:r>
            <w:r w:rsidRPr="0052317D">
              <w:rPr>
                <w:i/>
                <w:sz w:val="24"/>
                <w:szCs w:val="24"/>
              </w:rPr>
              <w:t>С</w:t>
            </w:r>
            <w:r w:rsidRPr="0052317D">
              <w:rPr>
                <w:i/>
                <w:sz w:val="24"/>
                <w:szCs w:val="24"/>
                <w:lang w:val="en-US"/>
              </w:rPr>
              <w:t xml:space="preserve">ustomer has the right to include in Contract that is concluded with such Participant are determined by the current  Procurement procedure of the Goods, Works and Services of PJSC “Ukrgasvydobuvannya”. </w:t>
            </w: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val="en-US"/>
              </w:rPr>
            </w:pPr>
            <w:r w:rsidRPr="0052317D">
              <w:rPr>
                <w:sz w:val="24"/>
                <w:szCs w:val="24"/>
                <w:lang w:val="en-US"/>
              </w:rPr>
              <w:t xml:space="preserve">*** </w:t>
            </w:r>
            <w:r w:rsidRPr="0052317D">
              <w:rPr>
                <w:i/>
                <w:sz w:val="24"/>
                <w:szCs w:val="24"/>
                <w:lang w:val="en-US"/>
              </w:rPr>
              <w:t>It is used in the sense of the PJSC " Ukrgasvydobuvannya" procurement procedure of the Goods, Works and Services at the moment of conclusion of the Contract;</w:t>
            </w: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rPr>
            </w:pPr>
            <w:r w:rsidRPr="0052317D">
              <w:rPr>
                <w:sz w:val="24"/>
                <w:szCs w:val="24"/>
                <w:lang w:val="en-US"/>
              </w:rPr>
              <w:t>*****</w:t>
            </w:r>
          </w:p>
          <w:p w:rsidR="0052317D" w:rsidRPr="0052317D" w:rsidRDefault="0052317D" w:rsidP="0052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val="en-US"/>
              </w:rPr>
            </w:pPr>
            <w:r w:rsidRPr="0052317D">
              <w:rPr>
                <w:i/>
                <w:sz w:val="24"/>
                <w:szCs w:val="24"/>
                <w:lang w:val="en-US"/>
              </w:rPr>
              <w:t>The proposed version of the terms of the Contract regarding the criteria of the features of related entities and the consequences of identifying the features of related entities during the execution of the contract shall be included in the terms of contracts for procurement, which are concluded by  on the bases of tendering procedures (subprocurement, reduction).</w:t>
            </w:r>
          </w:p>
        </w:tc>
      </w:tr>
    </w:tbl>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p>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p>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
        <w:jc w:val="center"/>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 w:val="24"/>
          <w:szCs w:val="24"/>
          <w:lang w:eastAsia="ru-RU"/>
        </w:rPr>
        <w:t>Підписи Сторін</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Signatures of the Parties:</w:t>
      </w:r>
    </w:p>
    <w:p w:rsidR="0052317D" w:rsidRPr="0052317D" w:rsidRDefault="0052317D" w:rsidP="0052317D">
      <w:pPr>
        <w:spacing w:after="0" w:line="240" w:lineRule="auto"/>
        <w:ind w:right="-1"/>
        <w:jc w:val="both"/>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eastAsia="ru-RU"/>
        </w:rPr>
        <w:t xml:space="preserve"> </w:t>
      </w:r>
      <w:r w:rsidRPr="0052317D">
        <w:rPr>
          <w:rFonts w:ascii="Times New Roman" w:eastAsia="Times New Roman" w:hAnsi="Times New Roman" w:cs="Times New Roman"/>
          <w:b/>
          <w:bCs/>
          <w:sz w:val="24"/>
          <w:szCs w:val="24"/>
          <w:lang w:val="en-US" w:eastAsia="ru-RU"/>
        </w:rPr>
        <w:t>From the BUYER:</w:t>
      </w:r>
    </w:p>
    <w:tbl>
      <w:tblPr>
        <w:tblW w:w="10456" w:type="dxa"/>
        <w:tblInd w:w="-106" w:type="dxa"/>
        <w:tblLayout w:type="fixed"/>
        <w:tblLook w:val="0000" w:firstRow="0" w:lastRow="0" w:firstColumn="0" w:lastColumn="0" w:noHBand="0" w:noVBand="0"/>
      </w:tblPr>
      <w:tblGrid>
        <w:gridCol w:w="4968"/>
        <w:gridCol w:w="236"/>
        <w:gridCol w:w="5252"/>
      </w:tblGrid>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bCs/>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color w:val="FF0000"/>
                <w:sz w:val="26"/>
                <w:szCs w:val="26"/>
                <w:highlight w:val="yellow"/>
                <w:lang w:val="en-US" w:eastAsia="ru-RU"/>
              </w:rPr>
              <w:t xml:space="preserve"> </w:t>
            </w: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val="en-US"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p>
          <w:p w:rsidR="0052317D" w:rsidRPr="0052317D" w:rsidRDefault="0052317D" w:rsidP="0052317D">
            <w:pPr>
              <w:keepNext/>
              <w:spacing w:after="0" w:line="240" w:lineRule="auto"/>
              <w:outlineLvl w:val="1"/>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b/>
                <w:bCs/>
                <w:sz w:val="24"/>
                <w:szCs w:val="24"/>
                <w:lang w:val="en-US" w:eastAsia="ru-RU"/>
              </w:rPr>
              <w:t xml:space="preserve"> </w:t>
            </w:r>
          </w:p>
        </w:tc>
      </w:tr>
      <w:tr w:rsidR="0052317D" w:rsidRPr="0052317D" w:rsidTr="00392083">
        <w:tc>
          <w:tcPr>
            <w:tcW w:w="4968" w:type="dxa"/>
          </w:tcPr>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bCs/>
                <w:sz w:val="24"/>
                <w:szCs w:val="24"/>
                <w:lang w:eastAsia="ru-RU"/>
              </w:rPr>
              <w:t>________________________</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sz w:val="24"/>
                <w:szCs w:val="24"/>
                <w:lang w:eastAsia="ru-RU"/>
              </w:rPr>
              <w:t xml:space="preserve">_______ /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 xml:space="preserve">                                                 </w:t>
            </w: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p>
          <w:p w:rsidR="0052317D" w:rsidRPr="0052317D" w:rsidRDefault="0052317D" w:rsidP="0052317D">
            <w:pPr>
              <w:spacing w:after="0" w:line="240"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tc>
        <w:tc>
          <w:tcPr>
            <w:tcW w:w="236" w:type="dxa"/>
          </w:tcPr>
          <w:p w:rsidR="0052317D" w:rsidRPr="0052317D" w:rsidRDefault="0052317D" w:rsidP="0052317D">
            <w:pPr>
              <w:spacing w:after="120" w:line="240" w:lineRule="auto"/>
              <w:ind w:left="283"/>
              <w:rPr>
                <w:rFonts w:ascii="Times New Roman" w:eastAsia="Times New Roman" w:hAnsi="Times New Roman" w:cs="Times New Roman"/>
                <w:b/>
                <w:bCs/>
                <w:sz w:val="24"/>
                <w:szCs w:val="24"/>
                <w:lang w:eastAsia="ru-RU"/>
              </w:rPr>
            </w:pPr>
          </w:p>
        </w:tc>
        <w:tc>
          <w:tcPr>
            <w:tcW w:w="5252" w:type="dxa"/>
          </w:tcPr>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________________________ </w:t>
            </w:r>
            <w:r w:rsidRPr="0052317D">
              <w:rPr>
                <w:rFonts w:ascii="Times New Roman" w:eastAsia="Times New Roman" w:hAnsi="Times New Roman" w:cs="Times New Roman"/>
                <w:b/>
                <w:bCs/>
                <w:sz w:val="24"/>
                <w:szCs w:val="24"/>
                <w:lang w:val="en-US" w:eastAsia="ru-RU"/>
              </w:rPr>
              <w:t>/_________</w:t>
            </w:r>
            <w:r w:rsidRPr="0052317D">
              <w:rPr>
                <w:rFonts w:ascii="Times New Roman" w:eastAsia="Times New Roman" w:hAnsi="Times New Roman" w:cs="Times New Roman"/>
                <w:b/>
                <w:bCs/>
                <w:sz w:val="24"/>
                <w:szCs w:val="24"/>
                <w:lang w:eastAsia="ru-RU"/>
              </w:rPr>
              <w:t xml:space="preserve"> /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                                                 </w:t>
            </w: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p>
          <w:p w:rsidR="0052317D" w:rsidRPr="0052317D" w:rsidRDefault="0052317D" w:rsidP="0052317D">
            <w:pPr>
              <w:keepNext/>
              <w:spacing w:after="0" w:line="240"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tc>
      </w:tr>
    </w:tbl>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tabs>
          <w:tab w:val="left" w:pos="2190"/>
        </w:tabs>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jc w:val="right"/>
        <w:rPr>
          <w:rFonts w:ascii="Times New Roman" w:eastAsia="Times New Roman" w:hAnsi="Times New Roman" w:cs="Times New Roman"/>
          <w:noProof/>
          <w:sz w:val="24"/>
          <w:szCs w:val="24"/>
          <w:lang w:val="en-US" w:eastAsia="ru-RU"/>
        </w:rPr>
      </w:pPr>
      <w:r w:rsidRPr="0052317D">
        <w:rPr>
          <w:rFonts w:ascii="Times New Roman" w:eastAsia="Times New Roman" w:hAnsi="Times New Roman" w:cs="Times New Roman"/>
          <w:noProof/>
          <w:sz w:val="24"/>
          <w:szCs w:val="24"/>
          <w:lang w:eastAsia="ru-RU"/>
        </w:rPr>
        <w:t>Додаток</w:t>
      </w:r>
      <w:r w:rsidRPr="0052317D">
        <w:rPr>
          <w:rFonts w:ascii="Times New Roman" w:eastAsia="Times New Roman" w:hAnsi="Times New Roman" w:cs="Times New Roman"/>
          <w:noProof/>
          <w:sz w:val="24"/>
          <w:szCs w:val="24"/>
          <w:lang w:val="en-US" w:eastAsia="ru-RU"/>
        </w:rPr>
        <w:t xml:space="preserve"> №6                                                                                                                    Appendix  №6</w:t>
      </w: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Cs/>
          <w:sz w:val="24"/>
          <w:szCs w:val="24"/>
          <w:lang w:val="en-US" w:eastAsia="ru-RU"/>
        </w:rPr>
      </w:pPr>
      <w:r w:rsidRPr="0052317D">
        <w:rPr>
          <w:rFonts w:ascii="Times New Roman" w:eastAsia="Times New Roman" w:hAnsi="Times New Roman" w:cs="Times New Roman"/>
          <w:bCs/>
          <w:sz w:val="24"/>
          <w:szCs w:val="24"/>
          <w:lang w:eastAsia="ru-RU"/>
        </w:rPr>
        <w:t>До</w:t>
      </w:r>
      <w:r w:rsidRPr="0052317D">
        <w:rPr>
          <w:rFonts w:ascii="Times New Roman" w:eastAsia="Times New Roman" w:hAnsi="Times New Roman" w:cs="Times New Roman"/>
          <w:bCs/>
          <w:sz w:val="24"/>
          <w:szCs w:val="24"/>
          <w:lang w:val="en-US" w:eastAsia="ru-RU"/>
        </w:rPr>
        <w:t xml:space="preserve"> </w:t>
      </w:r>
      <w:r w:rsidRPr="0052317D">
        <w:rPr>
          <w:rFonts w:ascii="Times New Roman" w:eastAsia="Times New Roman" w:hAnsi="Times New Roman" w:cs="Times New Roman"/>
          <w:bCs/>
          <w:sz w:val="24"/>
          <w:szCs w:val="24"/>
          <w:lang w:eastAsia="ru-RU"/>
        </w:rPr>
        <w:t>Договору</w:t>
      </w:r>
      <w:r w:rsidRPr="0052317D">
        <w:rPr>
          <w:rFonts w:ascii="Times New Roman" w:eastAsia="Times New Roman" w:hAnsi="Times New Roman" w:cs="Times New Roman"/>
          <w:bCs/>
          <w:sz w:val="24"/>
          <w:szCs w:val="24"/>
          <w:lang w:val="en-US" w:eastAsia="ru-RU"/>
        </w:rPr>
        <w:t xml:space="preserve"> / </w:t>
      </w:r>
      <w:r w:rsidRPr="0052317D">
        <w:rPr>
          <w:rFonts w:ascii="Times New Roman" w:eastAsia="Times New Roman" w:hAnsi="Times New Roman" w:cs="Times New Roman"/>
          <w:sz w:val="24"/>
          <w:szCs w:val="24"/>
          <w:lang w:val="en-US" w:eastAsia="ru-RU"/>
        </w:rPr>
        <w:t xml:space="preserve">to the Contract </w:t>
      </w:r>
      <w:r w:rsidRPr="0052317D">
        <w:rPr>
          <w:rFonts w:ascii="Times New Roman" w:eastAsia="Times New Roman" w:hAnsi="Times New Roman" w:cs="Times New Roman"/>
          <w:bCs/>
          <w:sz w:val="24"/>
          <w:szCs w:val="24"/>
          <w:lang w:val="en-US" w:eastAsia="ru-RU"/>
        </w:rPr>
        <w:t>№</w:t>
      </w:r>
      <w:r w:rsidRPr="0052317D">
        <w:rPr>
          <w:rFonts w:ascii="Times New Roman" w:eastAsia="Times New Roman" w:hAnsi="Times New Roman" w:cs="Times New Roman"/>
          <w:sz w:val="24"/>
          <w:szCs w:val="24"/>
          <w:lang w:val="de-DE" w:eastAsia="ru-RU"/>
        </w:rPr>
        <w:t xml:space="preserve"> </w:t>
      </w:r>
      <w:r w:rsidRPr="0052317D">
        <w:rPr>
          <w:rFonts w:ascii="Times New Roman" w:eastAsia="Times New Roman" w:hAnsi="Times New Roman" w:cs="Times New Roman"/>
          <w:bCs/>
          <w:sz w:val="24"/>
          <w:szCs w:val="24"/>
          <w:lang w:val="en-US" w:eastAsia="ru-RU"/>
        </w:rPr>
        <w:t>_________________</w:t>
      </w:r>
      <w:r w:rsidRPr="0052317D">
        <w:rPr>
          <w:rFonts w:ascii="Times New Roman" w:eastAsia="Times New Roman" w:hAnsi="Times New Roman" w:cs="Times New Roman"/>
          <w:bCs/>
          <w:sz w:val="24"/>
          <w:szCs w:val="24"/>
          <w:lang w:eastAsia="ru-RU"/>
        </w:rPr>
        <w:t>від</w:t>
      </w:r>
      <w:r w:rsidRPr="0052317D">
        <w:rPr>
          <w:rFonts w:ascii="Times New Roman" w:eastAsia="Times New Roman" w:hAnsi="Times New Roman" w:cs="Times New Roman"/>
          <w:bCs/>
          <w:sz w:val="24"/>
          <w:szCs w:val="24"/>
          <w:lang w:val="en-US" w:eastAsia="ru-RU"/>
        </w:rPr>
        <w:t xml:space="preserve"> / </w:t>
      </w:r>
      <w:r w:rsidRPr="0052317D">
        <w:rPr>
          <w:rFonts w:ascii="Times New Roman" w:eastAsia="Times New Roman" w:hAnsi="Times New Roman" w:cs="Times New Roman"/>
          <w:sz w:val="24"/>
          <w:szCs w:val="24"/>
          <w:lang w:val="en-US" w:eastAsia="ru-RU"/>
        </w:rPr>
        <w:t xml:space="preserve">dated </w:t>
      </w:r>
      <w:r w:rsidRPr="0052317D">
        <w:rPr>
          <w:rFonts w:ascii="Times New Roman" w:eastAsia="Times New Roman" w:hAnsi="Times New Roman" w:cs="Times New Roman"/>
          <w:bCs/>
          <w:sz w:val="24"/>
          <w:szCs w:val="24"/>
          <w:lang w:val="en-US" w:eastAsia="ru-RU"/>
        </w:rPr>
        <w:t>___________201_</w:t>
      </w:r>
    </w:p>
    <w:p w:rsidR="0052317D" w:rsidRPr="0052317D" w:rsidRDefault="0052317D" w:rsidP="0052317D">
      <w:pPr>
        <w:spacing w:after="0" w:line="240" w:lineRule="auto"/>
        <w:jc w:val="right"/>
        <w:rPr>
          <w:rFonts w:ascii="Calibri" w:eastAsia="Calibri" w:hAnsi="Calibri" w:cs="Times New Roman"/>
          <w:color w:val="000000"/>
          <w:lang w:val="ru-RU"/>
        </w:rPr>
      </w:pPr>
      <w:r w:rsidRPr="0052317D">
        <w:rPr>
          <w:rFonts w:ascii="Calibri" w:eastAsia="Calibri" w:hAnsi="Calibri" w:cs="Times New Roman"/>
          <w:color w:val="000000"/>
          <w:lang w:val="ru-RU"/>
        </w:rPr>
        <w:t xml:space="preserve">. </w:t>
      </w:r>
    </w:p>
    <w:p w:rsidR="0052317D" w:rsidRPr="0052317D" w:rsidRDefault="0052317D" w:rsidP="0052317D">
      <w:pPr>
        <w:spacing w:after="0" w:line="240" w:lineRule="auto"/>
        <w:jc w:val="center"/>
        <w:rPr>
          <w:rFonts w:ascii="Times New Roman" w:eastAsia="Times New Roman" w:hAnsi="Times New Roman" w:cs="Times New Roman"/>
          <w:b/>
          <w:sz w:val="28"/>
          <w:szCs w:val="28"/>
          <w:lang w:eastAsia="ru-RU"/>
        </w:rPr>
      </w:pPr>
      <w:r w:rsidRPr="0052317D">
        <w:rPr>
          <w:rFonts w:ascii="Times New Roman" w:eastAsia="Times New Roman" w:hAnsi="Times New Roman" w:cs="Times New Roman"/>
          <w:b/>
          <w:sz w:val="28"/>
          <w:szCs w:val="28"/>
          <w:lang w:eastAsia="ru-RU"/>
        </w:rPr>
        <w:t>Типова форма банківської гарантії/Стендбай акредитиву виконання зобов'язань Виконавцем</w:t>
      </w:r>
      <w:r w:rsidRPr="0052317D">
        <w:rPr>
          <w:rFonts w:ascii="Times New Roman" w:eastAsia="Times New Roman" w:hAnsi="Times New Roman" w:cs="Times New Roman"/>
          <w:sz w:val="28"/>
          <w:szCs w:val="28"/>
          <w:lang w:eastAsia="ru-RU"/>
        </w:rPr>
        <w:t xml:space="preserve"> </w:t>
      </w:r>
      <w:r w:rsidRPr="0052317D">
        <w:rPr>
          <w:rFonts w:ascii="Times New Roman" w:eastAsia="Times New Roman" w:hAnsi="Times New Roman" w:cs="Times New Roman"/>
          <w:b/>
          <w:sz w:val="28"/>
          <w:szCs w:val="28"/>
          <w:lang w:eastAsia="ru-RU"/>
        </w:rPr>
        <w:t>за контрактом/договором</w:t>
      </w:r>
    </w:p>
    <w:p w:rsidR="0052317D" w:rsidRPr="0052317D" w:rsidRDefault="0052317D" w:rsidP="0052317D">
      <w:pPr>
        <w:spacing w:after="0" w:line="240" w:lineRule="auto"/>
        <w:jc w:val="center"/>
        <w:rPr>
          <w:rFonts w:ascii="Times New Roman" w:eastAsia="Times New Roman" w:hAnsi="Times New Roman" w:cs="Times New Roman"/>
          <w:b/>
          <w:bCs/>
          <w:i/>
          <w:iCs/>
          <w:sz w:val="28"/>
          <w:szCs w:val="28"/>
          <w:lang w:eastAsia="ru-RU"/>
        </w:rPr>
      </w:pPr>
    </w:p>
    <w:p w:rsidR="0052317D" w:rsidRPr="0052317D" w:rsidRDefault="0052317D" w:rsidP="0052317D">
      <w:pPr>
        <w:spacing w:after="0" w:line="240" w:lineRule="auto"/>
        <w:jc w:val="center"/>
        <w:rPr>
          <w:rFonts w:ascii="Times New Roman" w:eastAsia="Times New Roman" w:hAnsi="Times New Roman" w:cs="Times New Roman"/>
          <w:b/>
          <w:bCs/>
          <w:i/>
          <w:iCs/>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16"/>
      </w:tblGrid>
      <w:tr w:rsidR="0052317D" w:rsidRPr="0052317D" w:rsidTr="00392083">
        <w:tc>
          <w:tcPr>
            <w:tcW w:w="5098" w:type="dxa"/>
          </w:tcPr>
          <w:p w:rsidR="0052317D" w:rsidRPr="0052317D" w:rsidRDefault="0052317D" w:rsidP="0052317D">
            <w:pPr>
              <w:tabs>
                <w:tab w:val="left" w:pos="0"/>
              </w:tabs>
              <w:suppressAutoHyphens/>
              <w:spacing w:after="0" w:line="240" w:lineRule="auto"/>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БАНКІВСЬКА ГАРАНТІЯ / СТЕНДБАЙ АКРЕДИТИВ № (...)*</w:t>
            </w:r>
          </w:p>
          <w:p w:rsidR="0052317D" w:rsidRPr="0052317D" w:rsidRDefault="0052317D" w:rsidP="0052317D">
            <w:pPr>
              <w:tabs>
                <w:tab w:val="left" w:pos="0"/>
              </w:tabs>
              <w:suppressAutoHyphens/>
              <w:spacing w:after="0" w:line="240" w:lineRule="auto"/>
              <w:ind w:firstLine="567"/>
              <w:jc w:val="center"/>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Місце складання (...)                   </w:t>
            </w:r>
          </w:p>
          <w:p w:rsidR="0052317D" w:rsidRPr="0052317D" w:rsidRDefault="0052317D" w:rsidP="0052317D">
            <w:pPr>
              <w:tabs>
                <w:tab w:val="left" w:pos="0"/>
              </w:tabs>
              <w:suppressAutoHyphens/>
              <w:spacing w:after="0" w:line="240" w:lineRule="auto"/>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дата складання «(...)» (...) 20(...)</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w:t>
            </w:r>
            <w:r w:rsidRPr="0052317D">
              <w:rPr>
                <w:rFonts w:ascii="Times New Roman" w:eastAsia="Times New Roman" w:hAnsi="Times New Roman" w:cs="Times New Roman"/>
                <w:i/>
                <w:sz w:val="16"/>
                <w:szCs w:val="16"/>
                <w:lang w:eastAsia="ru-RU"/>
              </w:rPr>
              <w:t>повне найменування  юридичної особи - Гаранта)</w:t>
            </w:r>
            <w:r w:rsidRPr="0052317D">
              <w:rPr>
                <w:rFonts w:ascii="Times New Roman" w:eastAsia="Times New Roman" w:hAnsi="Times New Roman" w:cs="Times New Roman"/>
                <w:sz w:val="16"/>
                <w:szCs w:val="16"/>
                <w:lang w:eastAsia="ru-RU"/>
              </w:rPr>
              <w:t>, адреса місцезнаходження: (...), поштова адреса:___ реквізити банківської ліцензії (Гаранта) на право надання банківських послуг (банківська ліцензія): (...), іменований надалі «Гарант», справжнім гарантує належне виконання (...)</w:t>
            </w:r>
            <w:r w:rsidRPr="0052317D">
              <w:rPr>
                <w:rFonts w:ascii="Times New Roman" w:eastAsia="Times New Roman" w:hAnsi="Times New Roman" w:cs="Times New Roman"/>
                <w:i/>
                <w:sz w:val="16"/>
                <w:szCs w:val="16"/>
                <w:lang w:eastAsia="ru-RU"/>
              </w:rPr>
              <w:t xml:space="preserve"> (повне найменування  особи - Принципала)</w:t>
            </w:r>
            <w:r w:rsidRPr="0052317D">
              <w:rPr>
                <w:rFonts w:ascii="Times New Roman" w:eastAsia="Times New Roman" w:hAnsi="Times New Roman" w:cs="Times New Roman"/>
                <w:sz w:val="16"/>
                <w:szCs w:val="16"/>
                <w:lang w:eastAsia="ru-RU"/>
              </w:rPr>
              <w:t>, адреса місцезнаходження: (...), поштова адреса: (...),  (...), банківські</w:t>
            </w:r>
            <w:r w:rsidRPr="0052317D" w:rsidDel="009046B7">
              <w:rPr>
                <w:rFonts w:ascii="Times New Roman" w:eastAsia="Times New Roman" w:hAnsi="Times New Roman" w:cs="Times New Roman"/>
                <w:sz w:val="16"/>
                <w:szCs w:val="16"/>
                <w:lang w:eastAsia="ru-RU"/>
              </w:rPr>
              <w:t xml:space="preserve"> </w:t>
            </w:r>
            <w:r w:rsidRPr="0052317D">
              <w:rPr>
                <w:rFonts w:ascii="Times New Roman" w:eastAsia="Times New Roman" w:hAnsi="Times New Roman" w:cs="Times New Roman"/>
                <w:sz w:val="16"/>
                <w:szCs w:val="16"/>
                <w:lang w:eastAsia="ru-RU"/>
              </w:rPr>
              <w:t>реквізити: (...), іменований надалі «Принципал», зобов'язань по виконанню контракту/договору, що укладається за результатами процедури закупівлі (оголошення №(...) від (...))  (далі – Договір), укладеного Принципалом з (...) (</w:t>
            </w:r>
            <w:r w:rsidRPr="0052317D">
              <w:rPr>
                <w:rFonts w:ascii="Times New Roman" w:eastAsia="Times New Roman" w:hAnsi="Times New Roman" w:cs="Times New Roman"/>
                <w:i/>
                <w:sz w:val="16"/>
                <w:szCs w:val="16"/>
                <w:lang w:eastAsia="ru-RU"/>
              </w:rPr>
              <w:t>повне найменування особи - Бенефіціара</w:t>
            </w:r>
            <w:r w:rsidRPr="0052317D">
              <w:rPr>
                <w:rFonts w:ascii="Times New Roman" w:eastAsia="Times New Roman" w:hAnsi="Times New Roman" w:cs="Times New Roman"/>
                <w:sz w:val="16"/>
                <w:szCs w:val="16"/>
                <w:lang w:eastAsia="ru-RU"/>
              </w:rPr>
              <w:t>) перед Бенефіціаром, адреса місцезнаходження: (...), поштова адреса: (...), код  ЄДРПОУ: (...), ІПН: (...), банківські</w:t>
            </w:r>
            <w:r w:rsidRPr="0052317D" w:rsidDel="009046B7">
              <w:rPr>
                <w:rFonts w:ascii="Times New Roman" w:eastAsia="Times New Roman" w:hAnsi="Times New Roman" w:cs="Times New Roman"/>
                <w:sz w:val="16"/>
                <w:szCs w:val="16"/>
                <w:lang w:eastAsia="ru-RU"/>
              </w:rPr>
              <w:t xml:space="preserve"> </w:t>
            </w:r>
            <w:r w:rsidRPr="0052317D">
              <w:rPr>
                <w:rFonts w:ascii="Times New Roman" w:eastAsia="Times New Roman" w:hAnsi="Times New Roman" w:cs="Times New Roman"/>
                <w:sz w:val="16"/>
                <w:szCs w:val="16"/>
                <w:lang w:eastAsia="ru-RU"/>
              </w:rPr>
              <w:t>реквізити: (...), іменованим надалі «Бенефіціар».</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Гарант справжнім безвідклично та безумовно та без заперечень зобов'язується виплатити Бенефіціару на письмову Вимогу будь-яку суму вказану в письмовій Вимозі Бенефіціара, що не перевищує (...) (сума цифрами і прописом, валюта), не пізніше 5 робочих днів з дати отримання письмової Вимоги Бенефіціара, що містить вказівку на те, в чому полягає порушення Принципалом зобов'язань, в забезпечення якого видана/відкритий ця/цей гарантія/стендбай акредитив.</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b/>
                <w:sz w:val="16"/>
                <w:szCs w:val="16"/>
                <w:lang w:eastAsia="ru-RU"/>
              </w:rPr>
            </w:pPr>
            <w:r w:rsidRPr="0052317D">
              <w:rPr>
                <w:rFonts w:ascii="Times New Roman" w:eastAsia="Times New Roman" w:hAnsi="Times New Roman" w:cs="Times New Roman"/>
                <w:b/>
                <w:sz w:val="16"/>
                <w:szCs w:val="16"/>
                <w:lang w:eastAsia="ru-RU"/>
              </w:rPr>
              <w:t>ФОРМА ПРЕДСТАВЛЕННЯ:</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У паперовій формі рекомендованим листом або кур'єром; та / або</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В електронній формі ключованим SWIFT повідомленням</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Для паперової форми: Вимога Бенефіціара до Гаранта про сплату грошової суми по цій гарантії/стендбай акредитиву має бути підписана уповноваженою особою Бенефіціара та завірена печаткою Бенефіціара.  З метою ідентифікації банк Бенефіціара підтверджує дійсність підпису Бенефіціара на письмовій вимозі шляхом направлення ключованого повідомлення на SWIFT-адресу Гаранта.</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Для електронної форми: передача вимоги здійснюється через банк Бенефіціара ключованим повідомленням SWIFT на нашу SWIFT-адреса [...] з цитуванням повного тексту вимоги Бенефіціара, включаючи відповідну дату виставлення вимоги. Дата отримання такого SWIFT повідомлення буде розглядатися як дата подання вимоги.</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b/>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b/>
                <w:sz w:val="16"/>
                <w:szCs w:val="16"/>
                <w:lang w:eastAsia="ru-RU"/>
              </w:rPr>
            </w:pPr>
            <w:r w:rsidRPr="0052317D">
              <w:rPr>
                <w:rFonts w:ascii="Times New Roman" w:eastAsia="Times New Roman" w:hAnsi="Times New Roman" w:cs="Times New Roman"/>
                <w:b/>
                <w:sz w:val="16"/>
                <w:szCs w:val="16"/>
                <w:lang w:eastAsia="ru-RU"/>
              </w:rPr>
              <w:t>МІСЦЕ ПРЕДСТАВЛЕННЯ:</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У паперовій формі рекомендованим листом або кур'єром: [поштова адреса установи Банку, яка видала Гарантію]</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В електронній формі: ключованним повідомленням: [SWIFT-АДРЕСА: ...]</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Ця/цей гарантія/стендбай акредитив забезпечує виконання Принципалом зобов'язань за вказаним вище  Договором, а також сплату </w:t>
            </w:r>
            <w:r w:rsidRPr="0052317D">
              <w:rPr>
                <w:rFonts w:ascii="Times New Roman" w:eastAsia="Times New Roman" w:hAnsi="Times New Roman" w:cs="Times New Roman"/>
                <w:sz w:val="16"/>
                <w:szCs w:val="16"/>
                <w:lang w:eastAsia="ru-RU"/>
              </w:rPr>
              <w:lastRenderedPageBreak/>
              <w:t>неустойок (пені, штрафів), передбачених Договором, нарахованим з моменту виникнення у Бенефіціара права на їх нарахування, до дати Вимоги **</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Зобов'язання Гаранта перед Бенефіціаром вважається належним чином  виконаним з дати фактичного надходження грошових коштів на  поточний рахунок Бенефіціара, вказаний у Вимозі Бенефіціара.</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Ніякі зміни і доповнення, що вносяться до Договору, не звільняють Гаранта від зобов'язань за цією/цим Банківською гарантією/Стендбай акредитивом.</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Ця/Цей Банківська гарантія/Стендбай акредитив є безвідкличною/-ним, непередаваною/-ним і не може бути переуступлена без попередньої згоди зі сторони Гаранта, Принципала та Бенефіціара.</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Ця/цей гарантія /стендбай акредитив підпорядковується______________**** </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Ця/цей гарантія/стендбай акредитив є безвідкличною/-ним, набирає чинності з дати видачі та діє до «(...)» (...) 20(...) р. *** включно.</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Сторона відповідальна за сплату будь яких витрат: Принципал</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Гарант</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(розшифровка підпису)</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М.П.</w:t>
            </w:r>
          </w:p>
          <w:p w:rsidR="0052317D" w:rsidRPr="0052317D" w:rsidRDefault="0052317D" w:rsidP="0052317D">
            <w:pPr>
              <w:tabs>
                <w:tab w:val="left" w:pos="0"/>
              </w:tabs>
              <w:suppressAutoHyphens/>
              <w:spacing w:after="0" w:line="240" w:lineRule="auto"/>
              <w:ind w:firstLine="284"/>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w:t>
            </w:r>
          </w:p>
        </w:tc>
        <w:tc>
          <w:tcPr>
            <w:tcW w:w="5075" w:type="dxa"/>
          </w:tcPr>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 w:eastAsia="ru-RU"/>
              </w:rPr>
              <w:t>BANK</w:t>
            </w:r>
            <w:r w:rsidRPr="0052317D">
              <w:rPr>
                <w:rFonts w:ascii="Times New Roman" w:eastAsia="Times New Roman" w:hAnsi="Times New Roman" w:cs="Times New Roman"/>
                <w:sz w:val="16"/>
                <w:szCs w:val="16"/>
                <w:lang w:val="en-US" w:eastAsia="ru-RU"/>
              </w:rPr>
              <w:t xml:space="preserve"> </w:t>
            </w:r>
            <w:r w:rsidRPr="0052317D">
              <w:rPr>
                <w:rFonts w:ascii="Times New Roman" w:eastAsia="Times New Roman" w:hAnsi="Times New Roman" w:cs="Times New Roman"/>
                <w:sz w:val="16"/>
                <w:szCs w:val="16"/>
                <w:lang w:val="en" w:eastAsia="ru-RU"/>
              </w:rPr>
              <w:t>GUARANTEE</w:t>
            </w:r>
            <w:r w:rsidRPr="0052317D">
              <w:rPr>
                <w:rFonts w:ascii="Times New Roman" w:eastAsia="Times New Roman" w:hAnsi="Times New Roman" w:cs="Times New Roman"/>
                <w:sz w:val="16"/>
                <w:szCs w:val="16"/>
                <w:lang w:val="en-US" w:eastAsia="ru-RU"/>
              </w:rPr>
              <w:t xml:space="preserve"> </w:t>
            </w:r>
            <w:r w:rsidRPr="0052317D">
              <w:rPr>
                <w:rFonts w:ascii="Times New Roman" w:eastAsia="Times New Roman" w:hAnsi="Times New Roman" w:cs="Times New Roman"/>
                <w:sz w:val="16"/>
                <w:szCs w:val="16"/>
                <w:lang w:eastAsia="ru-RU"/>
              </w:rPr>
              <w:t xml:space="preserve">/ </w:t>
            </w:r>
            <w:r w:rsidRPr="0052317D">
              <w:rPr>
                <w:rFonts w:ascii="Times New Roman" w:eastAsia="Times New Roman" w:hAnsi="Times New Roman" w:cs="Times New Roman"/>
                <w:sz w:val="16"/>
                <w:szCs w:val="16"/>
                <w:lang w:val="en-US" w:eastAsia="ru-RU"/>
              </w:rPr>
              <w:t xml:space="preserve">STAND BY LETTER OF CREDIT </w:t>
            </w:r>
            <w:r w:rsidRPr="0052317D">
              <w:rPr>
                <w:rFonts w:ascii="Times New Roman" w:eastAsia="Times New Roman" w:hAnsi="Times New Roman" w:cs="Times New Roman"/>
                <w:sz w:val="16"/>
                <w:szCs w:val="16"/>
                <w:lang w:val="en" w:eastAsia="ru-RU"/>
              </w:rPr>
              <w:t>No</w:t>
            </w:r>
            <w:r w:rsidRPr="0052317D">
              <w:rPr>
                <w:rFonts w:ascii="Times New Roman" w:eastAsia="Times New Roman" w:hAnsi="Times New Roman" w:cs="Times New Roman"/>
                <w:sz w:val="16"/>
                <w:szCs w:val="16"/>
                <w:lang w:val="en-US" w:eastAsia="ru-RU"/>
              </w:rPr>
              <w:t xml:space="preserve"> (...)*</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br/>
            </w:r>
            <w:r w:rsidRPr="0052317D">
              <w:rPr>
                <w:rFonts w:ascii="Times New Roman" w:eastAsia="Times New Roman" w:hAnsi="Times New Roman" w:cs="Times New Roman"/>
                <w:sz w:val="16"/>
                <w:szCs w:val="16"/>
                <w:lang w:val="en" w:eastAsia="ru-RU"/>
              </w:rPr>
              <w:t xml:space="preserve">Place of </w:t>
            </w:r>
            <w:r w:rsidRPr="0052317D">
              <w:rPr>
                <w:rFonts w:ascii="Times New Roman" w:eastAsia="Times New Roman" w:hAnsi="Times New Roman" w:cs="Times New Roman"/>
                <w:sz w:val="16"/>
                <w:szCs w:val="16"/>
                <w:lang w:val="en-US" w:eastAsia="ru-RU"/>
              </w:rPr>
              <w:t>issue</w:t>
            </w:r>
            <w:r w:rsidRPr="0052317D">
              <w:rPr>
                <w:rFonts w:ascii="Times New Roman" w:eastAsia="Times New Roman" w:hAnsi="Times New Roman" w:cs="Times New Roman"/>
                <w:sz w:val="16"/>
                <w:szCs w:val="16"/>
                <w:lang w:val="en" w:eastAsia="ru-RU"/>
              </w:rPr>
              <w:t xml:space="preserve"> (...) </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 xml:space="preserve">date of issue "(...)" (...) 20 (...) </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 xml:space="preserve">(...) (full name of Guarantor), address: (...), postal address: (...) , requisites of a bank license: (...) (hereinafter referred to as the "Guarantor"), hereby guarantees due performance by (...) (full name of the Principal), address: (.. .), postal address: (...), reg. number (…), </w:t>
            </w:r>
            <w:r w:rsidRPr="0052317D">
              <w:rPr>
                <w:rFonts w:ascii="Times New Roman" w:eastAsia="Times New Roman" w:hAnsi="Times New Roman" w:cs="Times New Roman"/>
                <w:sz w:val="16"/>
                <w:szCs w:val="16"/>
                <w:lang w:val="en-US" w:eastAsia="ru-RU"/>
              </w:rPr>
              <w:t xml:space="preserve">reg./tax number, </w:t>
            </w:r>
            <w:r w:rsidRPr="0052317D">
              <w:rPr>
                <w:rFonts w:ascii="Times New Roman" w:eastAsia="Times New Roman" w:hAnsi="Times New Roman" w:cs="Times New Roman"/>
                <w:sz w:val="16"/>
                <w:szCs w:val="16"/>
                <w:lang w:val="en" w:eastAsia="ru-RU"/>
              </w:rPr>
              <w:t>bank details: (...) (hereinafter referred to as "Principal") of its contractual obligations under contract / agreement, which is concluded on the basis of the results of Tender (announcement/notice № (...) dd. (...)) (hereinafter - the Contract), concluded by the Principal from (...) (full name of the person - the Beneficiary ) to the Beneficiary, address: (...), postal address:</w:t>
            </w:r>
            <w:r w:rsidRPr="0052317D">
              <w:rPr>
                <w:rFonts w:ascii="Times New Roman" w:eastAsia="Times New Roman" w:hAnsi="Times New Roman" w:cs="Times New Roman"/>
                <w:sz w:val="16"/>
                <w:szCs w:val="16"/>
                <w:lang w:val="en-US" w:eastAsia="ru-RU"/>
              </w:rPr>
              <w:t xml:space="preserve">, </w:t>
            </w:r>
            <w:r w:rsidRPr="0052317D">
              <w:rPr>
                <w:rFonts w:ascii="Times New Roman" w:eastAsia="Times New Roman" w:hAnsi="Times New Roman" w:cs="Times New Roman"/>
                <w:sz w:val="16"/>
                <w:szCs w:val="16"/>
                <w:lang w:val="en" w:eastAsia="ru-RU"/>
              </w:rPr>
              <w:t xml:space="preserve"> bank details: (...); EDRPOU/number of registration (…);  named hereinafter "Beneficiary".</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 xml:space="preserve">The Guarantor hereby irrevocably and without any objections undertakes to pay no later than </w:t>
            </w:r>
            <w:r w:rsidRPr="0052317D">
              <w:rPr>
                <w:rFonts w:ascii="Times New Roman" w:eastAsia="Times New Roman" w:hAnsi="Times New Roman" w:cs="Times New Roman"/>
                <w:sz w:val="16"/>
                <w:szCs w:val="16"/>
                <w:lang w:eastAsia="ru-RU"/>
              </w:rPr>
              <w:t>5</w:t>
            </w:r>
            <w:r w:rsidRPr="0052317D">
              <w:rPr>
                <w:rFonts w:ascii="Times New Roman" w:eastAsia="Times New Roman" w:hAnsi="Times New Roman" w:cs="Times New Roman"/>
                <w:sz w:val="16"/>
                <w:szCs w:val="16"/>
                <w:lang w:val="en" w:eastAsia="ru-RU"/>
              </w:rPr>
              <w:t xml:space="preserve"> banking days from the date of receipt of a written demand from the Beneficiary any amount specified in the written Beneficiary's demand, not exceeding (...), stating in what respect the Principal is in breach of its contractual obligations.</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b/>
                <w:sz w:val="16"/>
                <w:szCs w:val="16"/>
                <w:lang w:val="en-US" w:eastAsia="ru-RU"/>
              </w:rPr>
            </w:pPr>
            <w:r w:rsidRPr="0052317D">
              <w:rPr>
                <w:rFonts w:ascii="Times New Roman" w:eastAsia="Times New Roman" w:hAnsi="Times New Roman" w:cs="Times New Roman"/>
                <w:b/>
                <w:sz w:val="16"/>
                <w:szCs w:val="16"/>
                <w:lang w:val="en-US" w:eastAsia="ru-RU"/>
              </w:rPr>
              <w:t>FORM OF PRESENTATION:</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xml:space="preserve">In paper form by registered letter or courier; and / or </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In electronic form by means of authenticated SWIFT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xml:space="preserve">FOR PAPER FORM: The Beneficiary's demand shall be signed by the Beneficiary's authorized person and certified by Beneficiary's stamp. For the purpose of identification, the beneficiary’s bank shall confirm authenticity of the Beneficiary’s signature on the demand by the authenticated </w:t>
            </w:r>
            <w:r w:rsidRPr="0052317D">
              <w:rPr>
                <w:rFonts w:ascii="Times New Roman" w:eastAsia="Times New Roman" w:hAnsi="Times New Roman" w:cs="Times New Roman"/>
                <w:sz w:val="16"/>
                <w:szCs w:val="16"/>
                <w:lang w:eastAsia="ru-RU"/>
              </w:rPr>
              <w:t>SWIFT</w:t>
            </w:r>
            <w:r w:rsidRPr="0052317D">
              <w:rPr>
                <w:rFonts w:ascii="Times New Roman" w:eastAsia="Times New Roman" w:hAnsi="Times New Roman" w:cs="Times New Roman"/>
                <w:sz w:val="16"/>
                <w:szCs w:val="16"/>
                <w:lang w:val="en-US" w:eastAsia="ru-RU"/>
              </w:rPr>
              <w:t xml:space="preserve"> message sent to the [Guarantor’s / Issuer’s]</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FOR ELECTRONIC FORM: demand is transmitted through beneficiary’s bank by means of an authenticated SWIFT to our SWIFT address […], quoting the full wording of the beneficiary's demand including its issuing date. The date of receipt of such SWIFT message shall be considered as the date of presentation of the demand.</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b/>
                <w:sz w:val="16"/>
                <w:szCs w:val="16"/>
                <w:lang w:val="en-US" w:eastAsia="ru-RU"/>
              </w:rPr>
            </w:pPr>
            <w:r w:rsidRPr="0052317D">
              <w:rPr>
                <w:rFonts w:ascii="Times New Roman" w:eastAsia="Times New Roman" w:hAnsi="Times New Roman" w:cs="Times New Roman"/>
                <w:b/>
                <w:sz w:val="16"/>
                <w:szCs w:val="16"/>
                <w:lang w:val="en-US" w:eastAsia="ru-RU"/>
              </w:rPr>
              <w:t>PLACE OF PRESENTATION:</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For paperform by registered letter or courier to: […]</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For electronic form by means of authenticated SWIFT: […]</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 w:eastAsia="ru-RU"/>
              </w:rPr>
              <w:br/>
              <w:t>This guarantee</w:t>
            </w:r>
            <w:r w:rsidRPr="0052317D">
              <w:rPr>
                <w:rFonts w:ascii="Times New Roman" w:eastAsia="Times New Roman" w:hAnsi="Times New Roman" w:cs="Times New Roman"/>
                <w:sz w:val="16"/>
                <w:szCs w:val="16"/>
                <w:lang w:eastAsia="ru-RU"/>
              </w:rPr>
              <w:t>/</w:t>
            </w:r>
            <w:r w:rsidRPr="0052317D">
              <w:rPr>
                <w:rFonts w:ascii="Times New Roman" w:eastAsia="Times New Roman" w:hAnsi="Times New Roman" w:cs="Times New Roman"/>
                <w:sz w:val="16"/>
                <w:szCs w:val="16"/>
                <w:lang w:val="en-US" w:eastAsia="ru-RU"/>
              </w:rPr>
              <w:t>standby letter of credit</w:t>
            </w:r>
            <w:r w:rsidRPr="0052317D">
              <w:rPr>
                <w:rFonts w:ascii="Times New Roman" w:eastAsia="Times New Roman" w:hAnsi="Times New Roman" w:cs="Times New Roman"/>
                <w:sz w:val="16"/>
                <w:szCs w:val="16"/>
                <w:lang w:val="en" w:eastAsia="ru-RU"/>
              </w:rPr>
              <w:t xml:space="preserve"> secures the fulfillment by the Principal of its obligations under the above-mentioned Contract, as well as payment of </w:t>
            </w:r>
            <w:r w:rsidRPr="0052317D">
              <w:rPr>
                <w:rFonts w:ascii="Times New Roman" w:eastAsia="Times New Roman" w:hAnsi="Times New Roman" w:cs="Times New Roman"/>
                <w:sz w:val="16"/>
                <w:szCs w:val="16"/>
                <w:lang w:val="en" w:eastAsia="ru-RU"/>
              </w:rPr>
              <w:lastRenderedPageBreak/>
              <w:t>penalties (fines, charges) under the Contract, accrued from the day of origin of rights for such penalties (fines, charges) till the date of the Beneficiary's demand.</w:t>
            </w:r>
            <w:r w:rsidRPr="0052317D">
              <w:rPr>
                <w:rFonts w:ascii="Times New Roman" w:eastAsia="Times New Roman" w:hAnsi="Times New Roman" w:cs="Times New Roman"/>
                <w:sz w:val="16"/>
                <w:szCs w:val="16"/>
                <w:lang w:val="en-US" w:eastAsia="ru-RU"/>
              </w:rPr>
              <w: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 w:eastAsia="ru-RU"/>
              </w:rPr>
              <w:br/>
              <w:t>The Guarantor's obligation to the Beneficiary is deemed to be duly executed from the date of actual payment as specified in the Beneficiary's Demand.</w:t>
            </w:r>
            <w:r w:rsidRPr="0052317D">
              <w:rPr>
                <w:rFonts w:ascii="Times New Roman" w:eastAsia="Times New Roman" w:hAnsi="Times New Roman" w:cs="Times New Roman"/>
                <w:sz w:val="16"/>
                <w:szCs w:val="16"/>
                <w:lang w:val="en" w:eastAsia="ru-RU"/>
              </w:rPr>
              <w:br/>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Any amendments made to the Contract shall not release the Guarantor from its obligations under this Bank Guarantee</w:t>
            </w:r>
            <w:r w:rsidRPr="0052317D">
              <w:rPr>
                <w:rFonts w:ascii="Times New Roman" w:eastAsia="Times New Roman" w:hAnsi="Times New Roman" w:cs="Times New Roman"/>
                <w:sz w:val="16"/>
                <w:szCs w:val="16"/>
                <w:lang w:eastAsia="ru-RU"/>
              </w:rPr>
              <w:t>/</w:t>
            </w:r>
            <w:r w:rsidRPr="0052317D">
              <w:rPr>
                <w:rFonts w:ascii="Times New Roman" w:eastAsia="Times New Roman" w:hAnsi="Times New Roman" w:cs="Times New Roman"/>
                <w:sz w:val="16"/>
                <w:szCs w:val="16"/>
                <w:lang w:val="en-US" w:eastAsia="ru-RU"/>
              </w:rPr>
              <w:t>Standby letter of credit</w:t>
            </w:r>
            <w:r w:rsidRPr="0052317D">
              <w:rPr>
                <w:rFonts w:ascii="Times New Roman" w:eastAsia="Times New Roman" w:hAnsi="Times New Roman" w:cs="Times New Roman"/>
                <w:sz w:val="16"/>
                <w:szCs w:val="16"/>
                <w:lang w:val="en" w:eastAsia="ru-RU"/>
              </w:rPr>
              <w:t>.</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br/>
              <w:t>This Bank Guarantee</w:t>
            </w:r>
            <w:r w:rsidRPr="0052317D">
              <w:rPr>
                <w:rFonts w:ascii="Times New Roman" w:eastAsia="Times New Roman" w:hAnsi="Times New Roman" w:cs="Times New Roman"/>
                <w:sz w:val="16"/>
                <w:szCs w:val="16"/>
                <w:lang w:eastAsia="ru-RU"/>
              </w:rPr>
              <w:t>/</w:t>
            </w:r>
            <w:r w:rsidRPr="0052317D">
              <w:rPr>
                <w:rFonts w:ascii="Times New Roman" w:eastAsia="Times New Roman" w:hAnsi="Times New Roman" w:cs="Times New Roman"/>
                <w:sz w:val="16"/>
                <w:szCs w:val="16"/>
                <w:lang w:val="en-US" w:eastAsia="ru-RU"/>
              </w:rPr>
              <w:t>Standby letter of credit</w:t>
            </w:r>
            <w:r w:rsidRPr="0052317D">
              <w:rPr>
                <w:rFonts w:ascii="Times New Roman" w:eastAsia="Times New Roman" w:hAnsi="Times New Roman" w:cs="Times New Roman"/>
                <w:sz w:val="16"/>
                <w:szCs w:val="16"/>
                <w:lang w:val="en" w:eastAsia="ru-RU"/>
              </w:rPr>
              <w:t xml:space="preserve"> is irrevocable, non-transferable and cannot be assigned without the prior consent of the Guarantor, Principal and Beneficiary.</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This Guarantee/Standby letter of credit is subject to ________________****</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This Guarantee/Standby letter of credit is irrevocable, effective from the date of its issue and is valid until "(...)" (...) 20 (...) *** inclusive.</w:t>
            </w: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ind w:firstLine="292"/>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The party is responsible for paying any costs: Principal</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Guarantor</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(name, surname)</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val="en" w:eastAsia="ru-RU"/>
              </w:rPr>
            </w:pPr>
            <w:r w:rsidRPr="0052317D">
              <w:rPr>
                <w:rFonts w:ascii="Times New Roman" w:eastAsia="Times New Roman" w:hAnsi="Times New Roman" w:cs="Times New Roman"/>
                <w:sz w:val="16"/>
                <w:szCs w:val="16"/>
                <w:lang w:val="en" w:eastAsia="ru-RU"/>
              </w:rPr>
              <w:t>Stamp</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eastAsia="ru-RU"/>
              </w:rPr>
              <w:t>----------------------------------------</w:t>
            </w:r>
            <w:r w:rsidRPr="0052317D">
              <w:rPr>
                <w:rFonts w:ascii="Times New Roman" w:eastAsia="Times New Roman" w:hAnsi="Times New Roman" w:cs="Times New Roman"/>
                <w:sz w:val="16"/>
                <w:szCs w:val="16"/>
                <w:lang w:val="en-US" w:eastAsia="ru-RU"/>
              </w:rPr>
              <w:t xml:space="preserve"> </w:t>
            </w:r>
          </w:p>
        </w:tc>
      </w:tr>
      <w:tr w:rsidR="0052317D" w:rsidRPr="0052317D" w:rsidTr="00392083">
        <w:tc>
          <w:tcPr>
            <w:tcW w:w="10173" w:type="dxa"/>
            <w:gridSpan w:val="2"/>
          </w:tcPr>
          <w:p w:rsidR="0052317D" w:rsidRPr="0052317D" w:rsidRDefault="0052317D" w:rsidP="0052317D">
            <w:pPr>
              <w:autoSpaceDN w:val="0"/>
              <w:spacing w:after="0" w:line="240" w:lineRule="auto"/>
              <w:ind w:right="20" w:firstLine="540"/>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r w:rsidRPr="0052317D">
              <w:rPr>
                <w:rFonts w:ascii="Times New Roman" w:eastAsia="Times New Roman" w:hAnsi="Times New Roman" w:cs="Times New Roman"/>
                <w:sz w:val="18"/>
                <w:szCs w:val="16"/>
                <w:lang w:eastAsia="ru-RU"/>
              </w:rPr>
              <w:t>* Банківська гарантія/Стендбай акредитив надається учасником, з яким укладається Договір про закупівлю, до укладення Договору.</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r w:rsidRPr="0052317D">
              <w:rPr>
                <w:rFonts w:ascii="Times New Roman" w:eastAsia="Times New Roman" w:hAnsi="Times New Roman" w:cs="Times New Roman"/>
                <w:sz w:val="18"/>
                <w:szCs w:val="16"/>
                <w:lang w:eastAsia="ru-RU"/>
              </w:rPr>
              <w:t>**  У разі, якщо в  документації процедури закупівлі  визначено, що виконання гарантійних зобов'язань повинне бути забезпечене, зобов'язання Гаранта перед Бенефіціаром за цією гарантією забезпечує виконання зобов'язань Принципала на період дії гарантійних зобов'язань.</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r w:rsidRPr="0052317D">
              <w:rPr>
                <w:rFonts w:ascii="Times New Roman" w:eastAsia="Times New Roman" w:hAnsi="Times New Roman" w:cs="Times New Roman"/>
                <w:sz w:val="18"/>
                <w:szCs w:val="16"/>
                <w:lang w:eastAsia="ru-RU"/>
              </w:rPr>
              <w:t xml:space="preserve">***  Строк дії Банківської гарантії/ Стендбай акредитиву повинен встановлюватися з урахуванням строку дії Договору, що буде укладений, або виконання зобов’язань по Договору і закінчуватися не раніше закінчення строку дії Договору або виконання зобов’язань по Договору + 35 календарних днів.  </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r w:rsidRPr="0052317D">
              <w:rPr>
                <w:rFonts w:ascii="Times New Roman" w:eastAsia="Times New Roman" w:hAnsi="Times New Roman" w:cs="Times New Roman"/>
                <w:sz w:val="18"/>
                <w:szCs w:val="16"/>
                <w:lang w:eastAsia="ru-RU"/>
              </w:rPr>
              <w:t>**** Нормативні акти, яким підпорядковується банківська гарантія/Стендбай акредитив вказуються в залежності від країни реєстрації Гаранта: уніфікованим правилам, опублікованим  МТП (URDG758)/ ISP98 / UCP600, опублікованим МТП/ положенню про порядок здійснення банками операцій за гарантіями в національній та іноземній валюті від 15.12.2004 № 639.</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r w:rsidRPr="0052317D">
              <w:rPr>
                <w:rFonts w:ascii="Times New Roman" w:eastAsia="Times New Roman" w:hAnsi="Times New Roman" w:cs="Times New Roman"/>
                <w:sz w:val="18"/>
                <w:szCs w:val="16"/>
                <w:lang w:eastAsia="ru-RU"/>
              </w:rPr>
              <w:t>У випадку, якщо Принципал/Гарант – резиденти України, у реквізитах вказується номер ЄДРПОУ та  ІПН (за наявності), для нерезидентів вказується реєстраційний  або податковий номер (за наявності).</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8"/>
                <w:szCs w:val="16"/>
                <w:lang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The bank guarantee / Standby letter of credit is provided by the participant with whom the procurement contract is concluded, before the conclusion of the Contract.</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If the procurement procedure documentation determines that the performance of the guarantee obligations must be ensured, the Guarantor's obligation to the Beneficiary under this guarantee ensures the fulfillment of the obligations of the Principal for the duration of the warranty obligations.</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The term of the Bank guarantee/Standby letter of credit should be established taking into account the term of Contract to be concluded or fulfillment of obligations under the Contract and expire no earlier than the expiration of the Contract or fulfillment of obligations under the Contract + 35 calendar days.</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 Normative acts subject to bank guarantee/standby letter of credit are indicated depending on the country of registration of the Guarantor: unified rules published by ICC (URDG758) / ISP98 / UCP600, published by ICC / Provisions on the procedure for banks to execute guarantees in national and foreign currencies from 15.12 .2004 No. 639.</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In case the Principal / Guarantor is a resident of Ukraine, the USREOU and IPN number (if available) are indicated in the details, for non-residents the registration or tax number (if available) is indicated.</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Вимоги до банку, що надає банківську гарантію/Стендбай акредитив виконання зобов'язань Виконавцем за контрактом/договором (для нерезидентів):</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1. Банк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2. Український державний банк - банк з державною часткою, тобто банки, в яких держава прямо чи опосередковано володіє часткою понад 75% статутного капіталу банку.</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  </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Requirements to the bank, that issue bank guarantee/standby letter of credit (for non-residents):</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1. Bank, the rating of which according to the classification of one of the world’s leading rating agencies (Fitch IBCA, Standard &amp; Poor’s, Moody’s) meets the requirements of the first-class banks (not below advance investment grade A- or higher)</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2. Ukrainian state bank -  a bank with a state share, that are banks in which the state directly or indirectly holds over 75% of the bank's authorized capital.</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Вимоги до банку, що надає банківську гарантію</w:t>
            </w:r>
            <w:r w:rsidRPr="0052317D">
              <w:rPr>
                <w:rFonts w:ascii="Times New Roman" w:eastAsia="Times New Roman" w:hAnsi="Times New Roman" w:cs="Times New Roman"/>
                <w:sz w:val="16"/>
                <w:szCs w:val="16"/>
                <w:lang w:val="ru-RU" w:eastAsia="ru-RU"/>
              </w:rPr>
              <w:t>/</w:t>
            </w:r>
            <w:r w:rsidRPr="0052317D">
              <w:rPr>
                <w:rFonts w:ascii="Times New Roman" w:eastAsia="Times New Roman" w:hAnsi="Times New Roman" w:cs="Times New Roman"/>
                <w:sz w:val="16"/>
                <w:szCs w:val="16"/>
                <w:lang w:eastAsia="ru-RU"/>
              </w:rPr>
              <w:t>стендбай акредитив виконання зобов'язань Виконавцем за контрактом/договором (для резидентів):</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val="ru-RU" w:eastAsia="ru-RU"/>
              </w:rPr>
              <w:t>1.</w:t>
            </w:r>
            <w:r w:rsidRPr="0052317D">
              <w:rPr>
                <w:rFonts w:ascii="Times New Roman" w:eastAsia="Times New Roman" w:hAnsi="Times New Roman" w:cs="Times New Roman"/>
                <w:sz w:val="16"/>
                <w:szCs w:val="16"/>
                <w:lang w:eastAsia="ru-RU"/>
              </w:rPr>
              <w:t>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2. Комерційні банківські установи, які мають довгостроковий кредитний рейтинг за національною шкалою не нижче «uaAA»;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Fitch, Standard &amp; Poor’s, Moody’s має бути не нижче підвищеного інвестиційного класу (А- або вищий) та комерційні банківські установи, які не включено до переліку юридичних осіб, щодо яких державними органами України, США або країн ЄС застосовано спеціальні економічні чи інші  обмежувальні санкції.</w:t>
            </w:r>
          </w:p>
          <w:p w:rsidR="0052317D" w:rsidRPr="0052317D" w:rsidRDefault="0052317D" w:rsidP="0052317D">
            <w:pPr>
              <w:spacing w:after="0" w:line="240" w:lineRule="auto"/>
              <w:ind w:right="130"/>
              <w:contextualSpacing/>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               3. банком, рейтинг якого за класифікацією однієї з провідних світових рейтингових компаній (Fitch IBCA, Standard &amp; Poor’s, Moody’s) відповідає вимогам першокласних банків (не нижче підвищеного інвестиційного класу А- або вищий). </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eastAsia="ru-RU"/>
              </w:rPr>
              <w:t xml:space="preserve">Рекомендований перелік українських банківських установ, які відповідають вимогам: </w:t>
            </w:r>
            <w:hyperlink r:id="rId19" w:history="1">
              <w:r w:rsidRPr="0052317D">
                <w:rPr>
                  <w:rFonts w:ascii="Times New Roman" w:eastAsia="Times New Roman" w:hAnsi="Times New Roman" w:cs="Times New Roman"/>
                  <w:sz w:val="16"/>
                  <w:szCs w:val="16"/>
                  <w:lang w:eastAsia="ru-RU"/>
                </w:rPr>
                <w:t>http://ugv.com.ua/page/docs?count=6</w:t>
              </w:r>
            </w:hyperlink>
            <w:r w:rsidRPr="0052317D">
              <w:rPr>
                <w:rFonts w:ascii="Times New Roman" w:eastAsia="Times New Roman" w:hAnsi="Times New Roman" w:cs="Times New Roman"/>
                <w:sz w:val="16"/>
                <w:szCs w:val="16"/>
                <w:lang w:eastAsia="ru-RU"/>
              </w:rPr>
              <w:t xml:space="preserve"> </w:t>
            </w:r>
          </w:p>
          <w:p w:rsidR="0052317D" w:rsidRPr="0052317D" w:rsidRDefault="0052317D" w:rsidP="0052317D">
            <w:pPr>
              <w:tabs>
                <w:tab w:val="left" w:pos="0"/>
              </w:tabs>
              <w:suppressAutoHyphens/>
              <w:spacing w:after="0" w:line="240" w:lineRule="auto"/>
              <w:jc w:val="both"/>
              <w:rPr>
                <w:rFonts w:ascii="Times New Roman" w:eastAsia="Times New Roman" w:hAnsi="Times New Roman" w:cs="Times New Roman"/>
                <w:sz w:val="16"/>
                <w:szCs w:val="16"/>
                <w:lang w:eastAsia="ru-RU"/>
              </w:rPr>
            </w:pP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Requirements to the bank, that issue bank guarantee/standby letter of credit (for residents):</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1. Ukrainian state banks - banks with a state interest, that is, banks in which the state directly or indirectly owns more than 75% of the authorized capital of the bank;</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2. Commercial banks that have a long-term credit rating on a national scale not lower than "uaAA"; in the absence of a rating on a national scale from banks of foreign banking groups, the rating of parent foreign bank groups from one of the rating companies Fitch, Standard &amp; Poor's, Moody's should not be lower than the raised investment grade (A- or higher) and Commercial banks that are not included in the list of legal entities that are subject to special economic or other restrictive sanctions by state authorities of Ukraine, the United States or EU countries.</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val="en-US" w:eastAsia="ru-RU"/>
              </w:rPr>
            </w:pPr>
            <w:r w:rsidRPr="0052317D">
              <w:rPr>
                <w:rFonts w:ascii="Times New Roman" w:eastAsia="Times New Roman" w:hAnsi="Times New Roman" w:cs="Times New Roman"/>
                <w:sz w:val="16"/>
                <w:szCs w:val="16"/>
                <w:lang w:val="en-US" w:eastAsia="ru-RU"/>
              </w:rPr>
              <w:t>3. Bank, the rating of which according to the classification of one of the world’s leading rating agencies (Fitch IBCA, Standard &amp; Poor’s, Moody’s) meets the requirements of the first-class banks (not below advance investment grade A- or higher)</w:t>
            </w:r>
          </w:p>
          <w:p w:rsidR="0052317D" w:rsidRPr="0052317D" w:rsidRDefault="0052317D" w:rsidP="0052317D">
            <w:pPr>
              <w:tabs>
                <w:tab w:val="left" w:pos="0"/>
              </w:tabs>
              <w:suppressAutoHyphens/>
              <w:spacing w:after="0" w:line="240" w:lineRule="auto"/>
              <w:ind w:firstLine="567"/>
              <w:jc w:val="both"/>
              <w:rPr>
                <w:rFonts w:ascii="Times New Roman" w:eastAsia="Times New Roman" w:hAnsi="Times New Roman" w:cs="Times New Roman"/>
                <w:sz w:val="16"/>
                <w:szCs w:val="16"/>
                <w:lang w:eastAsia="ru-RU"/>
              </w:rPr>
            </w:pPr>
            <w:r w:rsidRPr="0052317D">
              <w:rPr>
                <w:rFonts w:ascii="Times New Roman" w:eastAsia="Times New Roman" w:hAnsi="Times New Roman" w:cs="Times New Roman"/>
                <w:sz w:val="16"/>
                <w:szCs w:val="16"/>
                <w:lang w:val="en-US" w:eastAsia="ru-RU"/>
              </w:rPr>
              <w:t xml:space="preserve">An indicative list of Ukrainian banking institutions that meet the requirements: </w:t>
            </w:r>
            <w:hyperlink r:id="rId20" w:history="1">
              <w:r w:rsidRPr="0052317D">
                <w:rPr>
                  <w:rFonts w:ascii="Times New Roman" w:eastAsia="Times New Roman" w:hAnsi="Times New Roman" w:cs="Times New Roman"/>
                  <w:color w:val="0000FF"/>
                  <w:sz w:val="16"/>
                  <w:szCs w:val="16"/>
                  <w:u w:val="single"/>
                  <w:lang w:val="en-US" w:eastAsia="ru-RU"/>
                </w:rPr>
                <w:t>http://ugv.com.ua/page/docs?count=6</w:t>
              </w:r>
            </w:hyperlink>
            <w:r w:rsidRPr="0052317D">
              <w:rPr>
                <w:rFonts w:ascii="Times New Roman" w:eastAsia="Times New Roman" w:hAnsi="Times New Roman" w:cs="Times New Roman"/>
                <w:sz w:val="16"/>
                <w:szCs w:val="16"/>
                <w:lang w:eastAsia="ru-RU"/>
              </w:rPr>
              <w:t xml:space="preserve"> </w:t>
            </w:r>
          </w:p>
          <w:p w:rsidR="0052317D" w:rsidRPr="0052317D" w:rsidRDefault="0052317D" w:rsidP="0052317D">
            <w:pPr>
              <w:autoSpaceDN w:val="0"/>
              <w:spacing w:after="0" w:line="240" w:lineRule="auto"/>
              <w:ind w:right="20" w:firstLine="540"/>
              <w:jc w:val="both"/>
              <w:rPr>
                <w:rFonts w:ascii="Times New Roman" w:eastAsia="Times New Roman" w:hAnsi="Times New Roman" w:cs="Times New Roman"/>
                <w:sz w:val="16"/>
                <w:szCs w:val="16"/>
                <w:lang w:eastAsia="ru-RU"/>
              </w:rPr>
            </w:pPr>
          </w:p>
        </w:tc>
      </w:tr>
    </w:tbl>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52317D" w:rsidRPr="0052317D" w:rsidRDefault="0052317D" w:rsidP="0052317D">
      <w:pPr>
        <w:spacing w:after="0" w:line="240" w:lineRule="auto"/>
        <w:ind w:right="-1"/>
        <w:jc w:val="center"/>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b/>
          <w:bCs/>
          <w:sz w:val="24"/>
          <w:szCs w:val="24"/>
          <w:lang w:eastAsia="ru-RU"/>
        </w:rPr>
        <w:t>Підписи Сторін</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val="en-US" w:eastAsia="ru-RU"/>
        </w:rPr>
        <w:t>Signatures of the Parties:</w:t>
      </w:r>
    </w:p>
    <w:p w:rsidR="0052317D" w:rsidRPr="0052317D" w:rsidRDefault="0052317D" w:rsidP="0052317D">
      <w:pPr>
        <w:spacing w:after="0" w:line="240" w:lineRule="auto"/>
        <w:ind w:right="-1"/>
        <w:jc w:val="both"/>
        <w:rPr>
          <w:rFonts w:ascii="Times New Roman" w:eastAsia="Times New Roman" w:hAnsi="Times New Roman" w:cs="Times New Roman"/>
          <w:b/>
          <w:bCs/>
          <w:sz w:val="24"/>
          <w:szCs w:val="24"/>
          <w:lang w:val="en-US" w:eastAsia="ru-RU"/>
        </w:rPr>
      </w:pPr>
    </w:p>
    <w:p w:rsidR="0052317D" w:rsidRPr="0052317D" w:rsidRDefault="0052317D" w:rsidP="0052317D">
      <w:pPr>
        <w:spacing w:after="0" w:line="240"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ПОСТАЧАЛЬНИКА</w:t>
      </w:r>
      <w:r w:rsidRPr="0052317D">
        <w:rPr>
          <w:rFonts w:ascii="Times New Roman" w:eastAsia="Times New Roman" w:hAnsi="Times New Roman" w:cs="Times New Roman"/>
          <w:b/>
          <w:bCs/>
          <w:sz w:val="24"/>
          <w:szCs w:val="24"/>
          <w:lang w:val="en-US" w:eastAsia="ru-RU"/>
        </w:rPr>
        <w:t xml:space="preserve">/From the SUPPLIER:           </w:t>
      </w:r>
      <w:r w:rsidRPr="0052317D">
        <w:rPr>
          <w:rFonts w:ascii="Times New Roman" w:eastAsia="Times New Roman" w:hAnsi="Times New Roman" w:cs="Times New Roman"/>
          <w:b/>
          <w:bCs/>
          <w:sz w:val="24"/>
          <w:szCs w:val="24"/>
          <w:lang w:eastAsia="ru-RU"/>
        </w:rPr>
        <w:t>Від</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bCs/>
          <w:sz w:val="24"/>
          <w:szCs w:val="24"/>
          <w:lang w:val="ru-RU" w:eastAsia="ru-RU"/>
        </w:rPr>
        <w:t>ПОКУПЦЯ</w:t>
      </w:r>
      <w:r w:rsidRPr="0052317D">
        <w:rPr>
          <w:rFonts w:ascii="Times New Roman" w:eastAsia="Times New Roman" w:hAnsi="Times New Roman" w:cs="Times New Roman"/>
          <w:b/>
          <w:bCs/>
          <w:sz w:val="24"/>
          <w:szCs w:val="24"/>
          <w:lang w:val="en-US" w:eastAsia="ru-RU"/>
        </w:rPr>
        <w:t>/</w:t>
      </w:r>
      <w:r w:rsidRPr="0052317D">
        <w:rPr>
          <w:rFonts w:ascii="Times New Roman" w:eastAsia="Times New Roman" w:hAnsi="Times New Roman" w:cs="Times New Roman"/>
          <w:sz w:val="24"/>
          <w:szCs w:val="24"/>
          <w:lang w:val="en-US" w:eastAsia="ru-RU"/>
        </w:rPr>
        <w:t xml:space="preserve"> </w:t>
      </w:r>
      <w:r w:rsidRPr="0052317D">
        <w:rPr>
          <w:rFonts w:ascii="Times New Roman" w:eastAsia="Times New Roman" w:hAnsi="Times New Roman" w:cs="Times New Roman"/>
          <w:b/>
          <w:bCs/>
          <w:sz w:val="24"/>
          <w:szCs w:val="24"/>
          <w:lang w:val="en-US" w:eastAsia="ru-RU"/>
        </w:rPr>
        <w:t>From the BUYER:</w:t>
      </w:r>
    </w:p>
    <w:tbl>
      <w:tblPr>
        <w:tblW w:w="0" w:type="dxa"/>
        <w:tblInd w:w="-106" w:type="dxa"/>
        <w:tblLayout w:type="fixed"/>
        <w:tblLook w:val="04A0" w:firstRow="1" w:lastRow="0" w:firstColumn="1" w:lastColumn="0" w:noHBand="0" w:noVBand="1"/>
      </w:tblPr>
      <w:tblGrid>
        <w:gridCol w:w="4968"/>
        <w:gridCol w:w="236"/>
        <w:gridCol w:w="5252"/>
      </w:tblGrid>
      <w:tr w:rsidR="0052317D" w:rsidRPr="0052317D" w:rsidTr="00392083">
        <w:tc>
          <w:tcPr>
            <w:tcW w:w="4968" w:type="dxa"/>
          </w:tcPr>
          <w:p w:rsidR="0052317D" w:rsidRPr="0052317D" w:rsidRDefault="0052317D" w:rsidP="0052317D">
            <w:pPr>
              <w:spacing w:after="0" w:line="276" w:lineRule="auto"/>
              <w:rPr>
                <w:rFonts w:ascii="Times New Roman" w:eastAsia="Times New Roman" w:hAnsi="Times New Roman" w:cs="Times New Roman"/>
                <w:b/>
                <w:bCs/>
                <w:sz w:val="24"/>
                <w:szCs w:val="24"/>
                <w:lang w:eastAsia="ru-RU"/>
              </w:rPr>
            </w:pPr>
          </w:p>
          <w:p w:rsidR="0052317D" w:rsidRPr="0052317D" w:rsidRDefault="0052317D" w:rsidP="0052317D">
            <w:pPr>
              <w:spacing w:after="0" w:line="276" w:lineRule="auto"/>
              <w:rPr>
                <w:rFonts w:ascii="Times New Roman" w:eastAsia="Times New Roman" w:hAnsi="Times New Roman" w:cs="Times New Roman"/>
                <w:b/>
                <w:bCs/>
                <w:sz w:val="24"/>
                <w:szCs w:val="24"/>
                <w:lang w:val="en-US" w:eastAsia="ru-RU"/>
              </w:rPr>
            </w:pPr>
            <w:r w:rsidRPr="0052317D">
              <w:rPr>
                <w:rFonts w:ascii="Times New Roman" w:eastAsia="Times New Roman" w:hAnsi="Times New Roman" w:cs="Times New Roman"/>
                <w:color w:val="FF0000"/>
                <w:sz w:val="26"/>
                <w:szCs w:val="26"/>
                <w:highlight w:val="yellow"/>
                <w:lang w:val="en-US" w:eastAsia="ru-RU"/>
              </w:rPr>
              <w:t xml:space="preserve"> </w:t>
            </w:r>
          </w:p>
        </w:tc>
        <w:tc>
          <w:tcPr>
            <w:tcW w:w="236" w:type="dxa"/>
          </w:tcPr>
          <w:p w:rsidR="0052317D" w:rsidRPr="0052317D" w:rsidRDefault="0052317D" w:rsidP="0052317D">
            <w:pPr>
              <w:spacing w:after="120" w:line="276" w:lineRule="auto"/>
              <w:ind w:left="283"/>
              <w:rPr>
                <w:rFonts w:ascii="Times New Roman" w:eastAsia="Times New Roman" w:hAnsi="Times New Roman" w:cs="Times New Roman"/>
                <w:b/>
                <w:bCs/>
                <w:sz w:val="24"/>
                <w:szCs w:val="24"/>
                <w:lang w:val="en-US" w:eastAsia="ru-RU"/>
              </w:rPr>
            </w:pPr>
          </w:p>
        </w:tc>
        <w:tc>
          <w:tcPr>
            <w:tcW w:w="5252" w:type="dxa"/>
          </w:tcPr>
          <w:p w:rsidR="0052317D" w:rsidRPr="0052317D" w:rsidRDefault="0052317D" w:rsidP="0052317D">
            <w:pPr>
              <w:keepNext/>
              <w:spacing w:after="0" w:line="276" w:lineRule="auto"/>
              <w:outlineLvl w:val="1"/>
              <w:rPr>
                <w:rFonts w:ascii="Times New Roman" w:eastAsia="Times New Roman" w:hAnsi="Times New Roman" w:cs="Times New Roman"/>
                <w:b/>
                <w:bCs/>
                <w:sz w:val="24"/>
                <w:szCs w:val="24"/>
                <w:lang w:eastAsia="ru-RU"/>
              </w:rPr>
            </w:pPr>
          </w:p>
          <w:p w:rsidR="0052317D" w:rsidRPr="0052317D" w:rsidRDefault="0052317D" w:rsidP="0052317D">
            <w:pPr>
              <w:keepNext/>
              <w:spacing w:after="0" w:line="276" w:lineRule="auto"/>
              <w:outlineLvl w:val="1"/>
              <w:rPr>
                <w:rFonts w:ascii="Times New Roman" w:eastAsia="Times New Roman" w:hAnsi="Times New Roman" w:cs="Times New Roman"/>
                <w:sz w:val="24"/>
                <w:szCs w:val="24"/>
                <w:lang w:val="en-US" w:eastAsia="ru-RU"/>
              </w:rPr>
            </w:pPr>
            <w:r w:rsidRPr="0052317D">
              <w:rPr>
                <w:rFonts w:ascii="Times New Roman" w:eastAsia="Times New Roman" w:hAnsi="Times New Roman" w:cs="Times New Roman"/>
                <w:b/>
                <w:bCs/>
                <w:sz w:val="24"/>
                <w:szCs w:val="24"/>
                <w:lang w:val="en-US" w:eastAsia="ru-RU"/>
              </w:rPr>
              <w:t xml:space="preserve"> </w:t>
            </w:r>
          </w:p>
        </w:tc>
      </w:tr>
      <w:tr w:rsidR="0052317D" w:rsidRPr="0052317D" w:rsidTr="00392083">
        <w:tc>
          <w:tcPr>
            <w:tcW w:w="4968" w:type="dxa"/>
          </w:tcPr>
          <w:p w:rsidR="0052317D" w:rsidRPr="0052317D" w:rsidRDefault="0052317D" w:rsidP="0052317D">
            <w:pPr>
              <w:spacing w:after="0" w:line="276"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bCs/>
                <w:sz w:val="24"/>
                <w:szCs w:val="24"/>
                <w:lang w:eastAsia="ru-RU"/>
              </w:rPr>
              <w:t>________________________</w:t>
            </w:r>
            <w:r w:rsidRPr="0052317D">
              <w:rPr>
                <w:rFonts w:ascii="Times New Roman" w:eastAsia="Times New Roman" w:hAnsi="Times New Roman" w:cs="Times New Roman"/>
                <w:b/>
                <w:bCs/>
                <w:sz w:val="24"/>
                <w:szCs w:val="24"/>
                <w:lang w:val="en-US" w:eastAsia="ru-RU"/>
              </w:rPr>
              <w:t xml:space="preserve">  /</w:t>
            </w:r>
            <w:r w:rsidRPr="0052317D">
              <w:rPr>
                <w:rFonts w:ascii="Times New Roman" w:eastAsia="Times New Roman" w:hAnsi="Times New Roman" w:cs="Times New Roman"/>
                <w:b/>
                <w:sz w:val="24"/>
                <w:szCs w:val="24"/>
                <w:lang w:eastAsia="ru-RU"/>
              </w:rPr>
              <w:t xml:space="preserve">_______ /                                                                                                                                                                                </w:t>
            </w:r>
          </w:p>
          <w:p w:rsidR="0052317D" w:rsidRPr="0052317D" w:rsidRDefault="0052317D" w:rsidP="0052317D">
            <w:pPr>
              <w:spacing w:after="0" w:line="276"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b/>
                <w:sz w:val="24"/>
                <w:szCs w:val="24"/>
                <w:lang w:eastAsia="ru-RU"/>
              </w:rPr>
              <w:t xml:space="preserve">                                                 </w:t>
            </w:r>
          </w:p>
          <w:p w:rsidR="0052317D" w:rsidRPr="0052317D" w:rsidRDefault="0052317D" w:rsidP="0052317D">
            <w:pPr>
              <w:spacing w:after="0" w:line="276" w:lineRule="auto"/>
              <w:rPr>
                <w:rFonts w:ascii="Times New Roman" w:eastAsia="Times New Roman" w:hAnsi="Times New Roman" w:cs="Times New Roman"/>
                <w:b/>
                <w:sz w:val="24"/>
                <w:szCs w:val="24"/>
                <w:lang w:eastAsia="ru-RU"/>
              </w:rPr>
            </w:pPr>
          </w:p>
          <w:p w:rsidR="0052317D" w:rsidRPr="0052317D" w:rsidRDefault="0052317D" w:rsidP="0052317D">
            <w:pPr>
              <w:spacing w:after="0" w:line="276" w:lineRule="auto"/>
              <w:rPr>
                <w:rFonts w:ascii="Times New Roman" w:eastAsia="Times New Roman" w:hAnsi="Times New Roman" w:cs="Times New Roman"/>
                <w:b/>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tc>
        <w:tc>
          <w:tcPr>
            <w:tcW w:w="236" w:type="dxa"/>
          </w:tcPr>
          <w:p w:rsidR="0052317D" w:rsidRPr="0052317D" w:rsidRDefault="0052317D" w:rsidP="0052317D">
            <w:pPr>
              <w:spacing w:after="120" w:line="276" w:lineRule="auto"/>
              <w:ind w:left="283"/>
              <w:rPr>
                <w:rFonts w:ascii="Times New Roman" w:eastAsia="Times New Roman" w:hAnsi="Times New Roman" w:cs="Times New Roman"/>
                <w:b/>
                <w:bCs/>
                <w:sz w:val="24"/>
                <w:szCs w:val="24"/>
                <w:lang w:eastAsia="ru-RU"/>
              </w:rPr>
            </w:pPr>
          </w:p>
        </w:tc>
        <w:tc>
          <w:tcPr>
            <w:tcW w:w="5252" w:type="dxa"/>
          </w:tcPr>
          <w:p w:rsidR="0052317D" w:rsidRPr="0052317D" w:rsidRDefault="0052317D" w:rsidP="0052317D">
            <w:pPr>
              <w:keepNext/>
              <w:spacing w:after="0" w:line="276"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________________________ </w:t>
            </w:r>
            <w:r w:rsidRPr="0052317D">
              <w:rPr>
                <w:rFonts w:ascii="Times New Roman" w:eastAsia="Times New Roman" w:hAnsi="Times New Roman" w:cs="Times New Roman"/>
                <w:b/>
                <w:bCs/>
                <w:sz w:val="24"/>
                <w:szCs w:val="24"/>
                <w:lang w:val="en-US" w:eastAsia="ru-RU"/>
              </w:rPr>
              <w:t>/_________</w:t>
            </w:r>
            <w:r w:rsidRPr="0052317D">
              <w:rPr>
                <w:rFonts w:ascii="Times New Roman" w:eastAsia="Times New Roman" w:hAnsi="Times New Roman" w:cs="Times New Roman"/>
                <w:b/>
                <w:bCs/>
                <w:sz w:val="24"/>
                <w:szCs w:val="24"/>
                <w:lang w:eastAsia="ru-RU"/>
              </w:rPr>
              <w:t xml:space="preserve"> /                       </w:t>
            </w:r>
          </w:p>
          <w:p w:rsidR="0052317D" w:rsidRPr="0052317D" w:rsidRDefault="0052317D" w:rsidP="0052317D">
            <w:pPr>
              <w:keepNext/>
              <w:spacing w:after="0" w:line="276"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b/>
                <w:bCs/>
                <w:sz w:val="24"/>
                <w:szCs w:val="24"/>
                <w:lang w:eastAsia="ru-RU"/>
              </w:rPr>
              <w:t xml:space="preserve">                                                 </w:t>
            </w:r>
          </w:p>
          <w:p w:rsidR="0052317D" w:rsidRPr="0052317D" w:rsidRDefault="0052317D" w:rsidP="0052317D">
            <w:pPr>
              <w:keepNext/>
              <w:spacing w:after="0" w:line="276" w:lineRule="auto"/>
              <w:outlineLvl w:val="1"/>
              <w:rPr>
                <w:rFonts w:ascii="Times New Roman" w:eastAsia="Times New Roman" w:hAnsi="Times New Roman" w:cs="Times New Roman"/>
                <w:b/>
                <w:bCs/>
                <w:sz w:val="24"/>
                <w:szCs w:val="24"/>
                <w:lang w:eastAsia="ru-RU"/>
              </w:rPr>
            </w:pPr>
          </w:p>
          <w:p w:rsidR="0052317D" w:rsidRPr="0052317D" w:rsidRDefault="0052317D" w:rsidP="0052317D">
            <w:pPr>
              <w:keepNext/>
              <w:spacing w:after="0" w:line="276" w:lineRule="auto"/>
              <w:outlineLvl w:val="1"/>
              <w:rPr>
                <w:rFonts w:ascii="Times New Roman" w:eastAsia="Times New Roman" w:hAnsi="Times New Roman" w:cs="Times New Roman"/>
                <w:b/>
                <w:bCs/>
                <w:sz w:val="24"/>
                <w:szCs w:val="24"/>
                <w:lang w:eastAsia="ru-RU"/>
              </w:rPr>
            </w:pPr>
            <w:r w:rsidRPr="0052317D">
              <w:rPr>
                <w:rFonts w:ascii="Times New Roman" w:eastAsia="Times New Roman" w:hAnsi="Times New Roman" w:cs="Times New Roman"/>
                <w:sz w:val="24"/>
                <w:szCs w:val="24"/>
                <w:lang w:eastAsia="ru-RU"/>
              </w:rPr>
              <w:t xml:space="preserve">М.П. / </w:t>
            </w:r>
            <w:r w:rsidRPr="0052317D">
              <w:rPr>
                <w:rFonts w:ascii="Times New Roman" w:eastAsia="Times New Roman" w:hAnsi="Times New Roman" w:cs="Times New Roman"/>
                <w:sz w:val="24"/>
                <w:szCs w:val="24"/>
                <w:lang w:val="en-US" w:eastAsia="ru-RU"/>
              </w:rPr>
              <w:t>Seal</w:t>
            </w:r>
          </w:p>
        </w:tc>
      </w:tr>
    </w:tbl>
    <w:p w:rsidR="0052317D" w:rsidRPr="0052317D" w:rsidRDefault="0052317D" w:rsidP="0052317D">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rPr>
          <w:rFonts w:ascii="Times New Roman" w:eastAsia="Times New Roman" w:hAnsi="Times New Roman" w:cs="Times New Roman"/>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52317D" w:rsidRDefault="0052317D" w:rsidP="00FD2454">
      <w:pPr>
        <w:spacing w:after="0" w:line="240" w:lineRule="auto"/>
        <w:ind w:firstLine="540"/>
        <w:jc w:val="right"/>
        <w:rPr>
          <w:rFonts w:ascii="Times New Roman" w:eastAsia="Times New Roman" w:hAnsi="Times New Roman" w:cs="Times New Roman"/>
          <w:b/>
          <w:sz w:val="24"/>
          <w:szCs w:val="24"/>
          <w:lang w:eastAsia="ru-RU"/>
        </w:rPr>
      </w:pPr>
    </w:p>
    <w:p w:rsidR="00FD2454" w:rsidRPr="00FD2454" w:rsidRDefault="00FD2454" w:rsidP="00FD2454">
      <w:pPr>
        <w:spacing w:after="0" w:line="240" w:lineRule="auto"/>
        <w:ind w:firstLine="540"/>
        <w:jc w:val="right"/>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lastRenderedPageBreak/>
        <w:t>Додаток 5</w:t>
      </w:r>
    </w:p>
    <w:p w:rsidR="00FD2454" w:rsidRPr="00FD2454" w:rsidRDefault="00FD2454" w:rsidP="00FD2454">
      <w:pPr>
        <w:keepNext/>
        <w:spacing w:after="0" w:line="240" w:lineRule="auto"/>
        <w:ind w:right="-99" w:firstLine="426"/>
        <w:jc w:val="right"/>
        <w:outlineLvl w:val="0"/>
        <w:rPr>
          <w:rFonts w:ascii="Times New Roman" w:eastAsia="Times New Roman" w:hAnsi="Times New Roman" w:cs="Times New Roman"/>
          <w:b/>
          <w:sz w:val="24"/>
          <w:szCs w:val="24"/>
          <w:lang w:eastAsia="ru-RU"/>
        </w:rPr>
      </w:pPr>
      <w:r w:rsidRPr="00FD2454">
        <w:rPr>
          <w:rFonts w:ascii="Times New Roman" w:eastAsia="Times New Roman" w:hAnsi="Times New Roman" w:cs="Times New Roman"/>
          <w:b/>
          <w:sz w:val="24"/>
          <w:szCs w:val="24"/>
          <w:lang w:eastAsia="ru-RU"/>
        </w:rPr>
        <w:t>до документації процедури закупівлі</w:t>
      </w:r>
    </w:p>
    <w:p w:rsidR="00FD2454" w:rsidRPr="00FD2454" w:rsidRDefault="00FD2454" w:rsidP="00FD2454">
      <w:pPr>
        <w:widowControl w:val="0"/>
        <w:adjustRightInd w:val="0"/>
        <w:spacing w:after="0" w:line="240" w:lineRule="auto"/>
        <w:outlineLvl w:val="0"/>
        <w:rPr>
          <w:rFonts w:ascii="Times New Roman" w:eastAsia="Times New Roman" w:hAnsi="Times New Roman" w:cs="Times New Roman"/>
          <w:b/>
          <w:bCs/>
          <w:sz w:val="24"/>
          <w:szCs w:val="20"/>
          <w:lang w:eastAsia="ru-RU"/>
        </w:rPr>
      </w:pP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Times New Roman"/>
          <w:b/>
          <w:bCs/>
          <w:sz w:val="26"/>
          <w:szCs w:val="26"/>
          <w:lang w:eastAsia="ru-RU"/>
        </w:rPr>
      </w:pPr>
      <w:r w:rsidRPr="00FD2454">
        <w:rPr>
          <w:rFonts w:ascii="Times New Roman" w:eastAsia="Times New Roman" w:hAnsi="Times New Roman" w:cs="Times New Roman"/>
          <w:b/>
          <w:bCs/>
          <w:sz w:val="26"/>
          <w:szCs w:val="26"/>
          <w:lang w:eastAsia="ru-RU"/>
        </w:rPr>
        <w:t>ДЕКЛАРАЦІЯ</w:t>
      </w:r>
    </w:p>
    <w:p w:rsidR="00FD2454" w:rsidRPr="00FD2454" w:rsidRDefault="00FD2454" w:rsidP="00FD2454">
      <w:pPr>
        <w:spacing w:after="0" w:line="240" w:lineRule="auto"/>
        <w:jc w:val="center"/>
        <w:rPr>
          <w:rFonts w:ascii="Times New Roman" w:eastAsia="Times New Roman" w:hAnsi="Times New Roman" w:cs="Times New Roman"/>
          <w:b/>
          <w:sz w:val="26"/>
          <w:szCs w:val="26"/>
          <w:lang w:eastAsia="ru-RU"/>
        </w:rPr>
      </w:pPr>
      <w:r w:rsidRPr="00FD2454">
        <w:rPr>
          <w:rFonts w:ascii="Times New Roman" w:eastAsia="Times New Roman" w:hAnsi="Times New Roman" w:cs="Times New Roman"/>
          <w:b/>
          <w:sz w:val="26"/>
          <w:szCs w:val="26"/>
          <w:lang w:eastAsia="ru-RU"/>
        </w:rPr>
        <w:t xml:space="preserve">про прийняття умов проведення процедур закупівель </w:t>
      </w:r>
    </w:p>
    <w:p w:rsidR="00FD2454" w:rsidRPr="00FD2454" w:rsidRDefault="00FD2454" w:rsidP="00FD2454">
      <w:pPr>
        <w:widowControl w:val="0"/>
        <w:adjustRightInd w:val="0"/>
        <w:spacing w:after="0" w:line="240" w:lineRule="auto"/>
        <w:jc w:val="center"/>
        <w:outlineLvl w:val="0"/>
        <w:rPr>
          <w:rFonts w:ascii="Times New Roman" w:eastAsia="Times New Roman" w:hAnsi="Times New Roman" w:cs="Times New Roman"/>
          <w:b/>
          <w:bCs/>
          <w:sz w:val="26"/>
          <w:szCs w:val="26"/>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______________________ (далі – Учасник) повністю та беззастережно</w:t>
      </w: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 xml:space="preserve"> </w:t>
      </w:r>
      <w:r w:rsidRPr="00FD2454">
        <w:rPr>
          <w:rFonts w:ascii="Times New Roman" w:eastAsia="Times New Roman" w:hAnsi="Times New Roman" w:cs="Times New Roman"/>
          <w:bCs/>
          <w:sz w:val="26"/>
          <w:szCs w:val="26"/>
          <w:lang w:eastAsia="ru-RU"/>
        </w:rPr>
        <w:tab/>
        <w:t>(назва Учасника)</w:t>
      </w:r>
    </w:p>
    <w:p w:rsidR="00FD2454" w:rsidRPr="00FD2454" w:rsidRDefault="00FD2454" w:rsidP="00FD2454">
      <w:pPr>
        <w:shd w:val="clear" w:color="auto" w:fill="FFFFFF"/>
        <w:spacing w:after="0" w:line="240" w:lineRule="auto"/>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підтверджує, що ознайомлений з правилами проведення процедури закупівлі, установленими АТ «Укргазвидобування», а також цілком усвідомлює та погоджується, що зазначені процедури закупівлі проводяться відповідно до затвердженого АТ «Укргазвидобування» внутрішнього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rsidR="00FD2454" w:rsidRPr="00FD2454" w:rsidRDefault="00FD2454" w:rsidP="00FD2454">
      <w:pPr>
        <w:shd w:val="clear" w:color="auto" w:fill="FFFFFF"/>
        <w:spacing w:after="0" w:line="240" w:lineRule="auto"/>
        <w:jc w:val="both"/>
        <w:rPr>
          <w:rFonts w:ascii="Times New Roman" w:eastAsia="Times New Roman" w:hAnsi="Times New Roman" w:cs="Times New Roman"/>
          <w:bCs/>
          <w:sz w:val="26"/>
          <w:szCs w:val="26"/>
          <w:lang w:eastAsia="ru-RU"/>
        </w:rPr>
      </w:pPr>
    </w:p>
    <w:p w:rsidR="00FD2454" w:rsidRPr="00FD2454" w:rsidRDefault="00FD2454" w:rsidP="00FD2454">
      <w:pPr>
        <w:shd w:val="clear" w:color="auto" w:fill="FFFFFF"/>
        <w:spacing w:after="0" w:line="240" w:lineRule="auto"/>
        <w:ind w:right="1" w:firstLine="708"/>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У зв’язку з цим, Учасник усвідомлює, що будь-які правові наслідки, пов'язані з процедурою проведення АТ «Укргазвидобування» закупівлі, у тому числі в частині її оскарження, не регулюються зазначеними вище законодавчими актами.</w:t>
      </w:r>
    </w:p>
    <w:p w:rsidR="00FD2454" w:rsidRPr="00FD2454" w:rsidRDefault="00FD2454" w:rsidP="00FD2454">
      <w:pPr>
        <w:shd w:val="clear" w:color="auto" w:fill="FFFFFF"/>
        <w:spacing w:after="0" w:line="240" w:lineRule="auto"/>
        <w:ind w:right="1" w:firstLine="708"/>
        <w:jc w:val="both"/>
        <w:rPr>
          <w:rFonts w:ascii="Times New Roman" w:eastAsia="Times New Roman" w:hAnsi="Times New Roman" w:cs="Times New Roman"/>
          <w:bCs/>
          <w:sz w:val="26"/>
          <w:szCs w:val="26"/>
          <w:lang w:eastAsia="ru-RU"/>
        </w:rPr>
      </w:pP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Претензії та зауваження до Порядку закупівель товарів, робіт та послуг, затвердженого АТ «Укргазвидобування», відповідно до якого проводиться закупівля, в Учасника відсутні.</w:t>
      </w: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Учасник підтверджує, що ознайомлений з його правом у встановленому АТ «Укргазвидобування» порядку звернутися зі скаргою до Конфліктної комісії АТ «Укргазвидобування».</w:t>
      </w:r>
    </w:p>
    <w:p w:rsidR="00FD2454" w:rsidRPr="00FD2454" w:rsidRDefault="00FD2454" w:rsidP="00FD2454">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FD2454">
        <w:rPr>
          <w:rFonts w:ascii="Times New Roman" w:eastAsia="Times New Roman" w:hAnsi="Times New Roman" w:cs="Times New Roman"/>
          <w:bCs/>
          <w:sz w:val="26"/>
          <w:szCs w:val="26"/>
          <w:lang w:eastAsia="ru-RU"/>
        </w:rPr>
        <w:t xml:space="preserve"> </w:t>
      </w:r>
    </w:p>
    <w:p w:rsidR="00FD2454" w:rsidRPr="00FD2454" w:rsidRDefault="00FD2454" w:rsidP="00FD2454">
      <w:pPr>
        <w:spacing w:after="0" w:line="276" w:lineRule="auto"/>
        <w:jc w:val="both"/>
        <w:rPr>
          <w:rFonts w:ascii="Times New Roman" w:eastAsia="Times New Roman" w:hAnsi="Times New Roman" w:cs="Times New Roman"/>
          <w:sz w:val="26"/>
          <w:szCs w:val="26"/>
          <w:lang w:eastAsia="ru-RU"/>
        </w:rPr>
      </w:pP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r w:rsidRPr="00FD2454">
        <w:rPr>
          <w:rFonts w:ascii="Times New Roman" w:eastAsia="Times New Roman" w:hAnsi="Times New Roman" w:cs="Times New Roman"/>
          <w:sz w:val="26"/>
          <w:szCs w:val="26"/>
          <w:lang w:eastAsia="ru-RU"/>
        </w:rPr>
        <w:softHyphen/>
      </w:r>
    </w:p>
    <w:p w:rsidR="00FD2454" w:rsidRPr="00FD2454" w:rsidRDefault="00FD2454" w:rsidP="00FD2454">
      <w:pPr>
        <w:spacing w:after="0" w:line="276" w:lineRule="auto"/>
        <w:jc w:val="both"/>
        <w:rPr>
          <w:rFonts w:ascii="Times New Roman" w:eastAsia="Times New Roman" w:hAnsi="Times New Roman" w:cs="Times New Roman"/>
          <w:sz w:val="26"/>
          <w:szCs w:val="26"/>
          <w:lang w:eastAsia="ru-RU"/>
        </w:rPr>
      </w:pPr>
      <w:r w:rsidRPr="00FD2454">
        <w:rPr>
          <w:rFonts w:ascii="Times New Roman" w:eastAsia="Times New Roman" w:hAnsi="Times New Roman" w:cs="Times New Roman"/>
          <w:sz w:val="26"/>
          <w:szCs w:val="26"/>
          <w:lang w:eastAsia="ru-RU"/>
        </w:rPr>
        <w:t>__________________________________________________________________________</w:t>
      </w:r>
    </w:p>
    <w:p w:rsidR="00FD2454" w:rsidRPr="00FD2454" w:rsidRDefault="00FD2454" w:rsidP="00FD2454">
      <w:pPr>
        <w:spacing w:after="0" w:line="240" w:lineRule="auto"/>
        <w:jc w:val="both"/>
        <w:rPr>
          <w:rFonts w:ascii="Times New Roman" w:eastAsia="Times New Roman" w:hAnsi="Times New Roman" w:cs="Times New Roman"/>
          <w:b/>
          <w:bCs/>
          <w:sz w:val="26"/>
          <w:szCs w:val="26"/>
          <w:lang w:eastAsia="ru-RU"/>
        </w:rPr>
      </w:pPr>
    </w:p>
    <w:p w:rsidR="00FD2454" w:rsidRPr="00FD2454" w:rsidRDefault="00FD2454" w:rsidP="00FD2454">
      <w:pPr>
        <w:spacing w:after="0" w:line="240" w:lineRule="auto"/>
        <w:jc w:val="center"/>
        <w:rPr>
          <w:rFonts w:ascii="Times New Roman" w:eastAsia="Times New Roman" w:hAnsi="Times New Roman" w:cs="Times New Roman"/>
          <w:b/>
          <w:bCs/>
          <w:i/>
          <w:sz w:val="26"/>
          <w:szCs w:val="26"/>
          <w:lang w:eastAsia="ru-RU"/>
        </w:rPr>
      </w:pPr>
      <w:r w:rsidRPr="00FD2454">
        <w:rPr>
          <w:rFonts w:ascii="Times New Roman" w:eastAsia="Times New Roman" w:hAnsi="Times New Roman" w:cs="Times New Roman"/>
          <w:b/>
          <w:bCs/>
          <w:i/>
          <w:sz w:val="26"/>
          <w:szCs w:val="26"/>
          <w:lang w:eastAsia="ru-RU"/>
        </w:rPr>
        <w:t>Посада, прізвище, ініціали, підпис уповноваженої особи Учасника, завірені печаткою</w:t>
      </w:r>
      <w:r w:rsidRPr="00FD2454">
        <w:rPr>
          <w:rFonts w:ascii="Times New Roman" w:eastAsia="Times New Roman" w:hAnsi="Times New Roman" w:cs="Times New Roman"/>
          <w:bCs/>
          <w:i/>
          <w:sz w:val="26"/>
          <w:szCs w:val="26"/>
          <w:vertAlign w:val="superscript"/>
          <w:lang w:eastAsia="ru-RU"/>
        </w:rPr>
        <w:t>*</w:t>
      </w:r>
    </w:p>
    <w:p w:rsidR="00FD2454" w:rsidRPr="00FD2454" w:rsidRDefault="00FD2454" w:rsidP="00FD2454">
      <w:pPr>
        <w:spacing w:after="0" w:line="240" w:lineRule="auto"/>
        <w:jc w:val="center"/>
        <w:rPr>
          <w:rFonts w:ascii="Times New Roman" w:eastAsia="Times New Roman" w:hAnsi="Times New Roman" w:cs="Times New Roman"/>
          <w:i/>
          <w:sz w:val="26"/>
          <w:szCs w:val="26"/>
          <w:lang w:eastAsia="ru-RU"/>
        </w:rPr>
      </w:pPr>
      <w:r w:rsidRPr="00FD2454">
        <w:rPr>
          <w:rFonts w:ascii="Times New Roman" w:eastAsia="Times New Roman" w:hAnsi="Times New Roman" w:cs="Times New Roman"/>
          <w:i/>
          <w:sz w:val="26"/>
          <w:szCs w:val="26"/>
          <w:lang w:eastAsia="ru-RU"/>
        </w:rPr>
        <w:t>(</w:t>
      </w:r>
      <w:r w:rsidRPr="00FD2454">
        <w:rPr>
          <w:rFonts w:ascii="Times New Roman" w:eastAsia="Times New Roman" w:hAnsi="Times New Roman" w:cs="Times New Roman"/>
          <w:i/>
          <w:sz w:val="26"/>
          <w:szCs w:val="26"/>
          <w:vertAlign w:val="superscript"/>
          <w:lang w:eastAsia="ru-RU"/>
        </w:rPr>
        <w:t>*</w:t>
      </w:r>
      <w:r w:rsidRPr="00FD2454">
        <w:rPr>
          <w:rFonts w:ascii="Times New Roman" w:eastAsia="Times New Roman" w:hAnsi="Times New Roman" w:cs="Times New Roman"/>
          <w:i/>
          <w:sz w:val="26"/>
          <w:szCs w:val="26"/>
          <w:lang w:eastAsia="ru-RU"/>
        </w:rPr>
        <w:t>Ця вимога не стосується Учасників, які в своїй діяльності не користуються печаткою згідно з чинним законодавством)</w:t>
      </w:r>
    </w:p>
    <w:p w:rsidR="00FD2454" w:rsidRPr="00FD2454" w:rsidRDefault="00FD2454" w:rsidP="00FD2454">
      <w:pPr>
        <w:spacing w:after="0" w:line="240" w:lineRule="auto"/>
        <w:ind w:left="180" w:right="196"/>
        <w:jc w:val="right"/>
        <w:rPr>
          <w:rFonts w:ascii="Times New Roman" w:eastAsia="Times New Roman" w:hAnsi="Times New Roman" w:cs="Times New Roman"/>
          <w:b/>
          <w:sz w:val="26"/>
          <w:szCs w:val="26"/>
          <w:lang w:eastAsia="ru-RU"/>
        </w:rPr>
      </w:pPr>
    </w:p>
    <w:p w:rsidR="00FD2454" w:rsidRPr="00FD2454" w:rsidRDefault="00FD2454" w:rsidP="00FD2454">
      <w:pPr>
        <w:spacing w:after="0" w:line="240" w:lineRule="auto"/>
        <w:ind w:left="180" w:right="196"/>
        <w:jc w:val="right"/>
        <w:rPr>
          <w:rFonts w:ascii="Times New Roman" w:eastAsia="Times New Roman" w:hAnsi="Times New Roman" w:cs="Times New Roman"/>
          <w:b/>
          <w:sz w:val="26"/>
          <w:szCs w:val="26"/>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spacing w:after="0" w:line="240" w:lineRule="auto"/>
        <w:rPr>
          <w:rFonts w:ascii="Times New Roman" w:eastAsia="Times New Roman" w:hAnsi="Times New Roman" w:cs="Times New Roman"/>
          <w:sz w:val="24"/>
          <w:szCs w:val="24"/>
          <w:lang w:eastAsia="ru-RU"/>
        </w:rPr>
      </w:pPr>
    </w:p>
    <w:p w:rsidR="00FD2454" w:rsidRPr="00FD2454" w:rsidRDefault="00FD2454" w:rsidP="00FD2454">
      <w:pPr>
        <w:tabs>
          <w:tab w:val="left" w:pos="0"/>
        </w:tabs>
        <w:suppressAutoHyphens/>
        <w:spacing w:after="0" w:line="240" w:lineRule="auto"/>
        <w:ind w:right="-143" w:firstLine="567"/>
        <w:jc w:val="both"/>
        <w:rPr>
          <w:rFonts w:ascii="Times New Roman" w:eastAsia="Times New Roman" w:hAnsi="Times New Roman" w:cs="Times New Roman"/>
          <w:sz w:val="24"/>
          <w:szCs w:val="24"/>
          <w:lang w:eastAsia="ru-RU"/>
        </w:rPr>
      </w:pPr>
      <w:bookmarkStart w:id="1" w:name="RANGE!A1:L34"/>
      <w:bookmarkEnd w:id="1"/>
    </w:p>
    <w:p w:rsidR="00A32A6B" w:rsidRDefault="00A32A6B"/>
    <w:sectPr w:rsidR="00A32A6B" w:rsidSect="00A32A6B">
      <w:headerReference w:type="even" r:id="rId21"/>
      <w:headerReference w:type="default" r:id="rId22"/>
      <w:footerReference w:type="even" r:id="rId23"/>
      <w:footerReference w:type="default" r:id="rId24"/>
      <w:headerReference w:type="first" r:id="rId25"/>
      <w:pgSz w:w="11906" w:h="16838"/>
      <w:pgMar w:top="425" w:right="992" w:bottom="851"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83" w:rsidRDefault="00392083">
      <w:pPr>
        <w:spacing w:after="0" w:line="240" w:lineRule="auto"/>
      </w:pPr>
      <w:r>
        <w:separator/>
      </w:r>
    </w:p>
  </w:endnote>
  <w:endnote w:type="continuationSeparator" w:id="0">
    <w:p w:rsidR="00392083" w:rsidRDefault="0039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enseC">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rsidP="00A32A6B">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392083" w:rsidRDefault="00392083" w:rsidP="00A32A6B">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rsidP="00A32A6B">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A31994">
      <w:rPr>
        <w:rStyle w:val="aff0"/>
        <w:noProof/>
      </w:rPr>
      <w:t>16</w:t>
    </w:r>
    <w:r>
      <w:rPr>
        <w:rStyle w:val="aff0"/>
      </w:rPr>
      <w:fldChar w:fldCharType="end"/>
    </w:r>
  </w:p>
  <w:p w:rsidR="00392083" w:rsidRDefault="00392083" w:rsidP="00A32A6B">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rsidP="00A32A6B">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392083" w:rsidRDefault="00392083" w:rsidP="00A32A6B">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rsidP="00A32A6B">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A31994">
      <w:rPr>
        <w:rStyle w:val="aff0"/>
        <w:noProof/>
      </w:rPr>
      <w:t>24</w:t>
    </w:r>
    <w:r>
      <w:rPr>
        <w:rStyle w:val="aff0"/>
      </w:rPr>
      <w:fldChar w:fldCharType="end"/>
    </w:r>
  </w:p>
  <w:p w:rsidR="00392083" w:rsidRDefault="00392083" w:rsidP="00A32A6B">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83" w:rsidRDefault="00392083">
      <w:pPr>
        <w:spacing w:after="0" w:line="240" w:lineRule="auto"/>
      </w:pPr>
      <w:r>
        <w:separator/>
      </w:r>
    </w:p>
  </w:footnote>
  <w:footnote w:type="continuationSeparator" w:id="0">
    <w:p w:rsidR="00392083" w:rsidRDefault="0039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0" type="#_x0000_t136" style="position:absolute;margin-left:0;margin-top:0;width:678.15pt;height:50.2pt;rotation:315;z-index:-251659264;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1" type="#_x0000_t136" style="position:absolute;margin-left:0;margin-top:0;width:678.15pt;height:50.2pt;rotation:315;z-index:-251657216;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rsidP="00A32A6B">
    <w:pPr>
      <w:pStyle w:val="af0"/>
      <w:jc w:val="cente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61312;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3" type="#_x0000_t136" style="position:absolute;margin-left:0;margin-top:0;width:678.15pt;height:50.2pt;rotation:315;z-index:-251658240;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6192;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83" w:rsidRDefault="00392083">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2" type="#_x0000_t136" style="position:absolute;margin-left:0;margin-top:0;width:678.15pt;height:50.2pt;rotation:315;z-index:-251660288;mso-position-horizontal:center;mso-position-horizontal-relative:margin;mso-position-vertical:center;mso-position-vertical-relative:margin" o:allowincell="f"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14"/>
    <w:multiLevelType w:val="multilevel"/>
    <w:tmpl w:val="FA845238"/>
    <w:lvl w:ilvl="0">
      <w:start w:val="1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73F2A"/>
    <w:multiLevelType w:val="multilevel"/>
    <w:tmpl w:val="1E0C01BC"/>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31B4F"/>
    <w:multiLevelType w:val="multilevel"/>
    <w:tmpl w:val="1B48F4FC"/>
    <w:lvl w:ilvl="0">
      <w:start w:val="5"/>
      <w:numFmt w:val="decimal"/>
      <w:lvlText w:val="%1."/>
      <w:lvlJc w:val="left"/>
      <w:pPr>
        <w:ind w:left="360" w:hanging="360"/>
      </w:pPr>
      <w:rPr>
        <w:rFonts w:hint="default"/>
      </w:rPr>
    </w:lvl>
    <w:lvl w:ilvl="1">
      <w:start w:val="8"/>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6457"/>
    <w:multiLevelType w:val="multilevel"/>
    <w:tmpl w:val="880E04C2"/>
    <w:lvl w:ilvl="0">
      <w:start w:val="5"/>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7B26086"/>
    <w:multiLevelType w:val="multilevel"/>
    <w:tmpl w:val="F462E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70AEE"/>
    <w:multiLevelType w:val="multilevel"/>
    <w:tmpl w:val="C8D2D372"/>
    <w:lvl w:ilvl="0">
      <w:start w:val="5"/>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11AA48F1"/>
    <w:multiLevelType w:val="multilevel"/>
    <w:tmpl w:val="F462E3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0D0302"/>
    <w:multiLevelType w:val="multilevel"/>
    <w:tmpl w:val="C35EA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27403"/>
    <w:multiLevelType w:val="multilevel"/>
    <w:tmpl w:val="1858690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E44522"/>
    <w:multiLevelType w:val="multilevel"/>
    <w:tmpl w:val="BFB4FFA4"/>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9FB6D35"/>
    <w:multiLevelType w:val="hybridMultilevel"/>
    <w:tmpl w:val="78E0AB76"/>
    <w:lvl w:ilvl="0" w:tplc="85FCA1BE">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3" w15:restartNumberingAfterBreak="0">
    <w:nsid w:val="1E420545"/>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42786"/>
    <w:multiLevelType w:val="hybridMultilevel"/>
    <w:tmpl w:val="02E21300"/>
    <w:lvl w:ilvl="0" w:tplc="A73E6516">
      <w:start w:val="1"/>
      <w:numFmt w:val="decimal"/>
      <w:lvlText w:val="%1."/>
      <w:lvlJc w:val="left"/>
      <w:pPr>
        <w:ind w:left="1065" w:hanging="705"/>
      </w:pPr>
      <w:rPr>
        <w:rFonts w:hint="default"/>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A76C30"/>
    <w:multiLevelType w:val="multilevel"/>
    <w:tmpl w:val="75189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673E45"/>
    <w:multiLevelType w:val="multilevel"/>
    <w:tmpl w:val="F0268F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1E0A63"/>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9"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2A385C00"/>
    <w:multiLevelType w:val="multilevel"/>
    <w:tmpl w:val="8D907740"/>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814381"/>
    <w:multiLevelType w:val="multilevel"/>
    <w:tmpl w:val="D3B449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AB1768"/>
    <w:multiLevelType w:val="multilevel"/>
    <w:tmpl w:val="16668F0C"/>
    <w:lvl w:ilvl="0">
      <w:start w:val="5"/>
      <w:numFmt w:val="decimal"/>
      <w:lvlText w:val="%1."/>
      <w:lvlJc w:val="left"/>
      <w:pPr>
        <w:ind w:left="360" w:hanging="360"/>
      </w:pPr>
      <w:rPr>
        <w:rFonts w:hint="default"/>
      </w:rPr>
    </w:lvl>
    <w:lvl w:ilvl="1">
      <w:start w:val="19"/>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3C38A2"/>
    <w:multiLevelType w:val="multilevel"/>
    <w:tmpl w:val="9AEE05C4"/>
    <w:lvl w:ilvl="0">
      <w:start w:val="1"/>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4E877EA"/>
    <w:multiLevelType w:val="multilevel"/>
    <w:tmpl w:val="05F04A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9104EB"/>
    <w:multiLevelType w:val="multilevel"/>
    <w:tmpl w:val="A58C98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F10BFA"/>
    <w:multiLevelType w:val="multilevel"/>
    <w:tmpl w:val="57FA73D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83A5ACA"/>
    <w:multiLevelType w:val="multilevel"/>
    <w:tmpl w:val="7A8819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4C2354"/>
    <w:multiLevelType w:val="multilevel"/>
    <w:tmpl w:val="E6C820FA"/>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BA0638"/>
    <w:multiLevelType w:val="multilevel"/>
    <w:tmpl w:val="9BFE0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5E7202"/>
    <w:multiLevelType w:val="hybridMultilevel"/>
    <w:tmpl w:val="FA321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9CF59C7"/>
    <w:multiLevelType w:val="multilevel"/>
    <w:tmpl w:val="05F04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F31796"/>
    <w:multiLevelType w:val="multilevel"/>
    <w:tmpl w:val="7A8819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B8141C"/>
    <w:multiLevelType w:val="multilevel"/>
    <w:tmpl w:val="3664F9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4B7B98"/>
    <w:multiLevelType w:val="hybridMultilevel"/>
    <w:tmpl w:val="A0B4A34E"/>
    <w:lvl w:ilvl="0" w:tplc="FFFFFFFF">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585165C5"/>
    <w:multiLevelType w:val="multilevel"/>
    <w:tmpl w:val="EF5657C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FA450F"/>
    <w:multiLevelType w:val="hybridMultilevel"/>
    <w:tmpl w:val="B6100E3C"/>
    <w:lvl w:ilvl="0" w:tplc="5ABC6FD0">
      <w:start w:val="4"/>
      <w:numFmt w:val="bullet"/>
      <w:lvlText w:val="-"/>
      <w:lvlJc w:val="left"/>
      <w:pPr>
        <w:ind w:left="420" w:hanging="360"/>
      </w:pPr>
      <w:rPr>
        <w:rFonts w:ascii="Times New Roman" w:eastAsia="SimSun" w:hAnsi="Times New Roman" w:cs="Times New Roman" w:hint="default"/>
        <w:lang w:val="uk-UA"/>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8" w15:restartNumberingAfterBreak="0">
    <w:nsid w:val="5BED6C79"/>
    <w:multiLevelType w:val="hybridMultilevel"/>
    <w:tmpl w:val="3D50857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5D997143"/>
    <w:multiLevelType w:val="multilevel"/>
    <w:tmpl w:val="B7F24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1" w15:restartNumberingAfterBreak="0">
    <w:nsid w:val="6E0E6D8E"/>
    <w:multiLevelType w:val="multilevel"/>
    <w:tmpl w:val="3E5A63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1C1FED"/>
    <w:multiLevelType w:val="multilevel"/>
    <w:tmpl w:val="05F04AB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4A1F82"/>
    <w:multiLevelType w:val="hybridMultilevel"/>
    <w:tmpl w:val="3B883864"/>
    <w:lvl w:ilvl="0" w:tplc="40426E4E">
      <w:start w:val="1"/>
      <w:numFmt w:val="decimal"/>
      <w:lvlText w:val="%1."/>
      <w:lvlJc w:val="left"/>
      <w:pPr>
        <w:ind w:left="720" w:hanging="360"/>
      </w:pPr>
      <w:rPr>
        <w:rFonts w:ascii="Times New Roman" w:eastAsia="Times New Roman" w:hAnsi="Times New Roman" w:hint="default"/>
        <w:sz w:val="24"/>
      </w:rPr>
    </w:lvl>
    <w:lvl w:ilvl="1" w:tplc="04220019">
      <w:start w:val="1"/>
      <w:numFmt w:val="lowerLetter"/>
      <w:lvlText w:val="%2."/>
      <w:lvlJc w:val="left"/>
      <w:pPr>
        <w:ind w:left="1440" w:hanging="360"/>
      </w:pPr>
    </w:lvl>
    <w:lvl w:ilvl="2" w:tplc="B12678EE">
      <w:start w:val="2"/>
      <w:numFmt w:val="lowerLetter"/>
      <w:lvlText w:val="%3-"/>
      <w:lvlJc w:val="left"/>
      <w:pPr>
        <w:ind w:left="2340"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3000F89"/>
    <w:multiLevelType w:val="multilevel"/>
    <w:tmpl w:val="7B12CE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856C1B"/>
    <w:multiLevelType w:val="hybridMultilevel"/>
    <w:tmpl w:val="8D7A2288"/>
    <w:lvl w:ilvl="0" w:tplc="13FE7596">
      <w:start w:val="1"/>
      <w:numFmt w:val="decimal"/>
      <w:lvlText w:val="%1."/>
      <w:lvlJc w:val="left"/>
      <w:pPr>
        <w:ind w:left="720" w:hanging="360"/>
      </w:pPr>
      <w:rPr>
        <w:rFonts w:hint="default"/>
        <w:b/>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7427671"/>
    <w:multiLevelType w:val="multilevel"/>
    <w:tmpl w:val="41F6C84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B030776"/>
    <w:multiLevelType w:val="multilevel"/>
    <w:tmpl w:val="3F7E1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7DCF40DD"/>
    <w:multiLevelType w:val="multilevel"/>
    <w:tmpl w:val="1F5EC7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18"/>
  </w:num>
  <w:num w:numId="4">
    <w:abstractNumId w:val="45"/>
  </w:num>
  <w:num w:numId="5">
    <w:abstractNumId w:val="4"/>
  </w:num>
  <w:num w:numId="6">
    <w:abstractNumId w:val="7"/>
  </w:num>
  <w:num w:numId="7">
    <w:abstractNumId w:val="21"/>
  </w:num>
  <w:num w:numId="8">
    <w:abstractNumId w:val="48"/>
  </w:num>
  <w:num w:numId="9">
    <w:abstractNumId w:val="27"/>
  </w:num>
  <w:num w:numId="10">
    <w:abstractNumId w:val="24"/>
  </w:num>
  <w:num w:numId="11">
    <w:abstractNumId w:val="44"/>
  </w:num>
  <w:num w:numId="12">
    <w:abstractNumId w:val="13"/>
  </w:num>
  <w:num w:numId="13">
    <w:abstractNumId w:val="29"/>
  </w:num>
  <w:num w:numId="14">
    <w:abstractNumId w:val="11"/>
  </w:num>
  <w:num w:numId="15">
    <w:abstractNumId w:val="49"/>
  </w:num>
  <w:num w:numId="16">
    <w:abstractNumId w:val="22"/>
  </w:num>
  <w:num w:numId="17">
    <w:abstractNumId w:val="28"/>
  </w:num>
  <w:num w:numId="18">
    <w:abstractNumId w:val="33"/>
  </w:num>
  <w:num w:numId="19">
    <w:abstractNumId w:val="34"/>
  </w:num>
  <w:num w:numId="20">
    <w:abstractNumId w:val="8"/>
  </w:num>
  <w:num w:numId="21">
    <w:abstractNumId w:val="5"/>
  </w:num>
  <w:num w:numId="22">
    <w:abstractNumId w:val="32"/>
  </w:num>
  <w:num w:numId="23">
    <w:abstractNumId w:val="17"/>
  </w:num>
  <w:num w:numId="24">
    <w:abstractNumId w:val="51"/>
  </w:num>
  <w:num w:numId="25">
    <w:abstractNumId w:val="41"/>
  </w:num>
  <w:num w:numId="26">
    <w:abstractNumId w:val="26"/>
  </w:num>
  <w:num w:numId="27">
    <w:abstractNumId w:val="25"/>
  </w:num>
  <w:num w:numId="28">
    <w:abstractNumId w:val="36"/>
  </w:num>
  <w:num w:numId="29">
    <w:abstractNumId w:val="42"/>
  </w:num>
  <w:num w:numId="30">
    <w:abstractNumId w:val="46"/>
  </w:num>
  <w:num w:numId="31">
    <w:abstractNumId w:val="39"/>
  </w:num>
  <w:num w:numId="32">
    <w:abstractNumId w:val="30"/>
  </w:num>
  <w:num w:numId="33">
    <w:abstractNumId w:val="15"/>
  </w:num>
  <w:num w:numId="34">
    <w:abstractNumId w:val="35"/>
  </w:num>
  <w:num w:numId="35">
    <w:abstractNumId w:val="31"/>
  </w:num>
  <w:num w:numId="36">
    <w:abstractNumId w:val="38"/>
  </w:num>
  <w:num w:numId="37">
    <w:abstractNumId w:val="12"/>
  </w:num>
  <w:num w:numId="38">
    <w:abstractNumId w:val="37"/>
  </w:num>
  <w:num w:numId="39">
    <w:abstractNumId w:val="0"/>
  </w:num>
  <w:num w:numId="40">
    <w:abstractNumId w:val="10"/>
  </w:num>
  <w:num w:numId="41">
    <w:abstractNumId w:val="6"/>
  </w:num>
  <w:num w:numId="42">
    <w:abstractNumId w:val="3"/>
  </w:num>
  <w:num w:numId="43">
    <w:abstractNumId w:val="1"/>
  </w:num>
  <w:num w:numId="44">
    <w:abstractNumId w:val="23"/>
  </w:num>
  <w:num w:numId="45">
    <w:abstractNumId w:val="20"/>
  </w:num>
  <w:num w:numId="46">
    <w:abstractNumId w:val="2"/>
  </w:num>
  <w:num w:numId="47">
    <w:abstractNumId w:val="9"/>
  </w:num>
  <w:num w:numId="48">
    <w:abstractNumId w:val="16"/>
  </w:num>
  <w:num w:numId="49">
    <w:abstractNumId w:val="19"/>
  </w:num>
  <w:num w:numId="50">
    <w:abstractNumId w:val="14"/>
  </w:num>
  <w:num w:numId="51">
    <w:abstractNumId w:val="43"/>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54"/>
    <w:rsid w:val="001F15A9"/>
    <w:rsid w:val="00392083"/>
    <w:rsid w:val="003E1C89"/>
    <w:rsid w:val="00447994"/>
    <w:rsid w:val="0052317D"/>
    <w:rsid w:val="007617A5"/>
    <w:rsid w:val="008D0A71"/>
    <w:rsid w:val="009277F6"/>
    <w:rsid w:val="00A31994"/>
    <w:rsid w:val="00A3273D"/>
    <w:rsid w:val="00A32A6B"/>
    <w:rsid w:val="00B05E52"/>
    <w:rsid w:val="00B373C0"/>
    <w:rsid w:val="00D049D7"/>
    <w:rsid w:val="00DD2B26"/>
    <w:rsid w:val="00E1254A"/>
    <w:rsid w:val="00FD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4C5C40"/>
  <w15:chartTrackingRefBased/>
  <w15:docId w15:val="{FC578365-A5A8-4B6A-BE7F-A0D6F51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C0"/>
  </w:style>
  <w:style w:type="paragraph" w:styleId="1">
    <w:name w:val="heading 1"/>
    <w:basedOn w:val="a"/>
    <w:next w:val="a"/>
    <w:link w:val="10"/>
    <w:qFormat/>
    <w:rsid w:val="00FD2454"/>
    <w:pPr>
      <w:keepNext/>
      <w:spacing w:after="0" w:line="240" w:lineRule="auto"/>
      <w:ind w:right="-99"/>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D2454"/>
    <w:pPr>
      <w:keepNext/>
      <w:spacing w:after="0" w:line="240" w:lineRule="auto"/>
      <w:ind w:right="-99"/>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FD24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FD245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D245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D245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FD245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3C0"/>
    <w:pPr>
      <w:ind w:left="720"/>
      <w:contextualSpacing/>
    </w:pPr>
  </w:style>
  <w:style w:type="character" w:customStyle="1" w:styleId="10">
    <w:name w:val="Заголовок 1 Знак"/>
    <w:basedOn w:val="a0"/>
    <w:link w:val="1"/>
    <w:rsid w:val="00FD245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D245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D2454"/>
    <w:rPr>
      <w:rFonts w:ascii="Arial" w:eastAsia="Times New Roman" w:hAnsi="Arial" w:cs="Arial"/>
      <w:b/>
      <w:bCs/>
      <w:sz w:val="26"/>
      <w:szCs w:val="26"/>
      <w:lang w:eastAsia="ru-RU"/>
    </w:rPr>
  </w:style>
  <w:style w:type="character" w:customStyle="1" w:styleId="40">
    <w:name w:val="Заголовок 4 Знак"/>
    <w:basedOn w:val="a0"/>
    <w:link w:val="4"/>
    <w:rsid w:val="00FD245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D245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D2454"/>
    <w:rPr>
      <w:rFonts w:ascii="Times New Roman" w:eastAsia="Times New Roman" w:hAnsi="Times New Roman" w:cs="Times New Roman"/>
      <w:b/>
      <w:bCs/>
      <w:lang w:eastAsia="ru-RU"/>
    </w:rPr>
  </w:style>
  <w:style w:type="character" w:customStyle="1" w:styleId="80">
    <w:name w:val="Заголовок 8 Знак"/>
    <w:basedOn w:val="a0"/>
    <w:link w:val="8"/>
    <w:rsid w:val="00FD2454"/>
    <w:rPr>
      <w:rFonts w:ascii="Times New Roman" w:eastAsia="Times New Roman" w:hAnsi="Times New Roman" w:cs="Times New Roman"/>
      <w:i/>
      <w:iCs/>
      <w:sz w:val="24"/>
      <w:szCs w:val="24"/>
      <w:lang w:eastAsia="ru-RU"/>
    </w:rPr>
  </w:style>
  <w:style w:type="numbering" w:customStyle="1" w:styleId="11">
    <w:name w:val="Немає списку1"/>
    <w:next w:val="a2"/>
    <w:uiPriority w:val="99"/>
    <w:semiHidden/>
    <w:unhideWhenUsed/>
    <w:rsid w:val="00FD2454"/>
  </w:style>
  <w:style w:type="paragraph" w:customStyle="1" w:styleId="12">
    <w:name w:val="Знак Знак Знак Знак Знак Знак1 Знак Знак"/>
    <w:basedOn w:val="a"/>
    <w:rsid w:val="00FD2454"/>
    <w:pPr>
      <w:spacing w:after="0" w:line="240" w:lineRule="auto"/>
    </w:pPr>
    <w:rPr>
      <w:rFonts w:ascii="Verdana" w:eastAsia="Times New Roman" w:hAnsi="Verdana" w:cs="Verdana"/>
      <w:sz w:val="20"/>
      <w:szCs w:val="20"/>
      <w:lang w:val="en-US"/>
    </w:rPr>
  </w:style>
  <w:style w:type="paragraph" w:customStyle="1" w:styleId="a4">
    <w:name w:val="Знак"/>
    <w:basedOn w:val="a"/>
    <w:rsid w:val="00FD2454"/>
    <w:pPr>
      <w:spacing w:after="0" w:line="240" w:lineRule="auto"/>
    </w:pPr>
    <w:rPr>
      <w:rFonts w:ascii="Verdana" w:eastAsia="Times New Roman" w:hAnsi="Verdana" w:cs="Times New Roman"/>
      <w:sz w:val="24"/>
      <w:szCs w:val="24"/>
      <w:lang w:val="en-US"/>
    </w:rPr>
  </w:style>
  <w:style w:type="paragraph" w:customStyle="1" w:styleId="a5">
    <w:name w:val="Подразделение"/>
    <w:basedOn w:val="a"/>
    <w:next w:val="a"/>
    <w:rsid w:val="00FD2454"/>
    <w:pPr>
      <w:spacing w:after="0" w:line="240" w:lineRule="auto"/>
      <w:jc w:val="both"/>
    </w:pPr>
    <w:rPr>
      <w:rFonts w:ascii="Times New Roman" w:eastAsia="Times New Roman" w:hAnsi="Times New Roman" w:cs="Times New Roman"/>
      <w:sz w:val="24"/>
      <w:szCs w:val="20"/>
      <w:lang w:eastAsia="ru-RU"/>
    </w:rPr>
  </w:style>
  <w:style w:type="paragraph" w:styleId="a6">
    <w:name w:val="Title"/>
    <w:basedOn w:val="a"/>
    <w:link w:val="a7"/>
    <w:qFormat/>
    <w:rsid w:val="00FD2454"/>
    <w:pPr>
      <w:spacing w:after="0" w:line="240" w:lineRule="auto"/>
      <w:ind w:right="-908" w:hanging="851"/>
      <w:jc w:val="center"/>
    </w:pPr>
    <w:rPr>
      <w:rFonts w:ascii="Times New Roman" w:eastAsia="Times New Roman" w:hAnsi="Times New Roman" w:cs="Times New Roman"/>
      <w:b/>
      <w:sz w:val="24"/>
      <w:szCs w:val="20"/>
      <w:lang w:eastAsia="ru-RU"/>
    </w:rPr>
  </w:style>
  <w:style w:type="character" w:customStyle="1" w:styleId="a7">
    <w:name w:val="Назва Знак"/>
    <w:basedOn w:val="a0"/>
    <w:link w:val="a6"/>
    <w:uiPriority w:val="99"/>
    <w:rsid w:val="00FD2454"/>
    <w:rPr>
      <w:rFonts w:ascii="Times New Roman" w:eastAsia="Times New Roman" w:hAnsi="Times New Roman" w:cs="Times New Roman"/>
      <w:b/>
      <w:sz w:val="24"/>
      <w:szCs w:val="20"/>
      <w:lang w:eastAsia="ru-RU"/>
    </w:rPr>
  </w:style>
  <w:style w:type="paragraph" w:styleId="a8">
    <w:name w:val="Body Text"/>
    <w:basedOn w:val="a"/>
    <w:link w:val="a9"/>
    <w:rsid w:val="00FD2454"/>
    <w:pPr>
      <w:tabs>
        <w:tab w:val="left" w:pos="7938"/>
      </w:tabs>
      <w:spacing w:after="0" w:line="240" w:lineRule="auto"/>
      <w:ind w:right="-99"/>
    </w:pPr>
    <w:rPr>
      <w:rFonts w:ascii="Times New Roman" w:eastAsia="Times New Roman" w:hAnsi="Times New Roman" w:cs="Times New Roman"/>
      <w:sz w:val="28"/>
      <w:szCs w:val="20"/>
      <w:lang w:eastAsia="ru-RU"/>
    </w:rPr>
  </w:style>
  <w:style w:type="character" w:customStyle="1" w:styleId="a9">
    <w:name w:val="Основний текст Знак"/>
    <w:basedOn w:val="a0"/>
    <w:link w:val="a8"/>
    <w:rsid w:val="00FD2454"/>
    <w:rPr>
      <w:rFonts w:ascii="Times New Roman" w:eastAsia="Times New Roman" w:hAnsi="Times New Roman" w:cs="Times New Roman"/>
      <w:sz w:val="28"/>
      <w:szCs w:val="20"/>
      <w:lang w:eastAsia="ru-RU"/>
    </w:rPr>
  </w:style>
  <w:style w:type="paragraph" w:customStyle="1" w:styleId="aa">
    <w:name w:val="приложение"/>
    <w:basedOn w:val="a"/>
    <w:next w:val="a"/>
    <w:rsid w:val="00FD2454"/>
    <w:pPr>
      <w:pageBreakBefore/>
      <w:tabs>
        <w:tab w:val="right" w:pos="9356"/>
      </w:tabs>
      <w:spacing w:after="0" w:line="240" w:lineRule="auto"/>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FD2454"/>
    <w:pPr>
      <w:spacing w:after="0" w:line="240" w:lineRule="auto"/>
    </w:pPr>
    <w:rPr>
      <w:rFonts w:ascii="Times New Roman" w:eastAsia="Times New Roman" w:hAnsi="Times New Roman" w:cs="Times New Roman"/>
      <w:sz w:val="24"/>
      <w:szCs w:val="20"/>
      <w:lang w:eastAsia="ru-RU"/>
    </w:rPr>
  </w:style>
  <w:style w:type="paragraph" w:customStyle="1" w:styleId="13pt">
    <w:name w:val="Обычный + 13 pt"/>
    <w:aliases w:val="полужирный,по ширине,Первая строка:  0,75 см"/>
    <w:basedOn w:val="a"/>
    <w:rsid w:val="00FD2454"/>
    <w:pPr>
      <w:spacing w:after="0" w:line="240" w:lineRule="auto"/>
      <w:ind w:firstLine="426"/>
      <w:jc w:val="both"/>
    </w:pPr>
    <w:rPr>
      <w:rFonts w:ascii="Times New Roman" w:eastAsia="Times New Roman" w:hAnsi="Times New Roman" w:cs="Times New Roman"/>
      <w:b/>
      <w:sz w:val="26"/>
      <w:szCs w:val="20"/>
      <w:lang w:eastAsia="ru-RU"/>
    </w:rPr>
  </w:style>
  <w:style w:type="paragraph" w:customStyle="1" w:styleId="Char1">
    <w:name w:val="Знак Знак Знак Знак Знак Знак Знак Знак Знак Char Знак Знак Знак Знак Знак Знак1 Знак"/>
    <w:basedOn w:val="a"/>
    <w:rsid w:val="00FD2454"/>
    <w:pPr>
      <w:spacing w:after="0" w:line="240" w:lineRule="auto"/>
    </w:pPr>
    <w:rPr>
      <w:rFonts w:ascii="Verdana" w:eastAsia="Times New Roman" w:hAnsi="Verdana" w:cs="Times New Roman"/>
      <w:sz w:val="24"/>
      <w:szCs w:val="24"/>
      <w:lang w:val="en-US"/>
    </w:rPr>
  </w:style>
  <w:style w:type="table" w:styleId="ab">
    <w:name w:val="Table Grid"/>
    <w:basedOn w:val="a1"/>
    <w:uiPriority w:val="39"/>
    <w:rsid w:val="00FD24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FD2454"/>
    <w:rPr>
      <w:b/>
      <w:bCs/>
    </w:rPr>
  </w:style>
  <w:style w:type="paragraph" w:styleId="ad">
    <w:name w:val="Normal (Web)"/>
    <w:basedOn w:val="a"/>
    <w:rsid w:val="00FD24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FD2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FD2454"/>
    <w:rPr>
      <w:rFonts w:ascii="Courier New" w:eastAsia="Times New Roman" w:hAnsi="Courier New" w:cs="Courier New"/>
      <w:sz w:val="20"/>
      <w:szCs w:val="20"/>
      <w:lang w:val="ru-RU" w:eastAsia="ru-RU"/>
    </w:rPr>
  </w:style>
  <w:style w:type="character" w:styleId="ae">
    <w:name w:val="Emphasis"/>
    <w:qFormat/>
    <w:rsid w:val="00FD2454"/>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FD2454"/>
    <w:pPr>
      <w:spacing w:after="0" w:line="240" w:lineRule="auto"/>
    </w:pPr>
    <w:rPr>
      <w:rFonts w:ascii="Verdana" w:eastAsia="Times New Roman" w:hAnsi="Verdana" w:cs="Times New Roman"/>
      <w:sz w:val="24"/>
      <w:szCs w:val="24"/>
      <w:lang w:val="en-US"/>
    </w:rPr>
  </w:style>
  <w:style w:type="paragraph" w:customStyle="1" w:styleId="Char">
    <w:name w:val="Знак Знак Знак Знак Знак Знак Знак Знак Знак Char Знак Знак Знак"/>
    <w:basedOn w:val="a"/>
    <w:rsid w:val="00FD2454"/>
    <w:pPr>
      <w:spacing w:after="0" w:line="240" w:lineRule="auto"/>
    </w:pPr>
    <w:rPr>
      <w:rFonts w:ascii="Verdana" w:eastAsia="Times New Roman" w:hAnsi="Verdana" w:cs="Times New Roman"/>
      <w:sz w:val="24"/>
      <w:szCs w:val="24"/>
      <w:lang w:val="en-US"/>
    </w:rPr>
  </w:style>
  <w:style w:type="paragraph" w:customStyle="1" w:styleId="af">
    <w:name w:val="Знак Знак Знак Знак Знак"/>
    <w:basedOn w:val="a"/>
    <w:rsid w:val="00FD2454"/>
    <w:pPr>
      <w:spacing w:after="0" w:line="240" w:lineRule="auto"/>
    </w:pPr>
    <w:rPr>
      <w:rFonts w:ascii="Verdana" w:eastAsia="Times New Roman" w:hAnsi="Verdana" w:cs="Times New Roman"/>
      <w:sz w:val="24"/>
      <w:szCs w:val="24"/>
      <w:lang w:val="en-US"/>
    </w:rPr>
  </w:style>
  <w:style w:type="paragraph" w:styleId="af0">
    <w:name w:val="header"/>
    <w:basedOn w:val="a"/>
    <w:link w:val="af1"/>
    <w:rsid w:val="00FD24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ій колонтитул Знак"/>
    <w:basedOn w:val="a0"/>
    <w:link w:val="af0"/>
    <w:rsid w:val="00FD2454"/>
    <w:rPr>
      <w:rFonts w:ascii="Times New Roman" w:eastAsia="Times New Roman" w:hAnsi="Times New Roman" w:cs="Times New Roman"/>
      <w:sz w:val="24"/>
      <w:szCs w:val="24"/>
      <w:lang w:eastAsia="ru-RU"/>
    </w:rPr>
  </w:style>
  <w:style w:type="paragraph" w:customStyle="1" w:styleId="af2">
    <w:name w:val="Знак Знак"/>
    <w:basedOn w:val="a"/>
    <w:rsid w:val="00FD2454"/>
    <w:pPr>
      <w:spacing w:after="0" w:line="240" w:lineRule="auto"/>
    </w:pPr>
    <w:rPr>
      <w:rFonts w:ascii="Verdana" w:eastAsia="Times New Roman" w:hAnsi="Verdana" w:cs="Times New Roman"/>
      <w:sz w:val="24"/>
      <w:szCs w:val="24"/>
      <w:lang w:val="en-US"/>
    </w:rPr>
  </w:style>
  <w:style w:type="paragraph" w:styleId="af3">
    <w:name w:val="Body Text Indent"/>
    <w:basedOn w:val="a"/>
    <w:link w:val="af4"/>
    <w:rsid w:val="00FD2454"/>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ий текст з відступом Знак"/>
    <w:basedOn w:val="a0"/>
    <w:link w:val="af3"/>
    <w:rsid w:val="00FD2454"/>
    <w:rPr>
      <w:rFonts w:ascii="Times New Roman" w:eastAsia="Times New Roman" w:hAnsi="Times New Roman" w:cs="Times New Roman"/>
      <w:sz w:val="24"/>
      <w:szCs w:val="24"/>
      <w:lang w:eastAsia="ru-RU"/>
    </w:rPr>
  </w:style>
  <w:style w:type="paragraph" w:customStyle="1" w:styleId="13">
    <w:name w:val="Цитата1"/>
    <w:basedOn w:val="a"/>
    <w:rsid w:val="00FD2454"/>
    <w:pPr>
      <w:suppressAutoHyphens/>
      <w:spacing w:after="0" w:line="240" w:lineRule="atLeast"/>
      <w:ind w:left="252" w:right="65" w:hanging="252"/>
      <w:jc w:val="both"/>
    </w:pPr>
    <w:rPr>
      <w:rFonts w:ascii="Times New Roman" w:eastAsia="Times New Roman" w:hAnsi="Times New Roman" w:cs="Times New Roman"/>
      <w:sz w:val="24"/>
      <w:szCs w:val="24"/>
      <w:lang w:eastAsia="ru-RU"/>
    </w:rPr>
  </w:style>
  <w:style w:type="paragraph" w:customStyle="1" w:styleId="af5">
    <w:name w:val="Знак Знак Знак Знак Знак Знак"/>
    <w:basedOn w:val="a"/>
    <w:rsid w:val="00FD2454"/>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6">
    <w:name w:val="Hyperlink"/>
    <w:rsid w:val="00FD2454"/>
    <w:rPr>
      <w:color w:val="0000FF"/>
      <w:u w:val="single"/>
    </w:rPr>
  </w:style>
  <w:style w:type="paragraph" w:customStyle="1" w:styleId="af7">
    <w:name w:val="Содержимое таблицы"/>
    <w:basedOn w:val="a8"/>
    <w:rsid w:val="00FD2454"/>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FD2454"/>
    <w:pPr>
      <w:suppressAutoHyphen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Preformatted">
    <w:name w:val="Preformatted"/>
    <w:basedOn w:val="a"/>
    <w:rsid w:val="00FD245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eastAsia="ru-RU"/>
    </w:rPr>
  </w:style>
  <w:style w:type="paragraph" w:styleId="af8">
    <w:name w:val="annotation text"/>
    <w:basedOn w:val="a"/>
    <w:link w:val="af9"/>
    <w:semiHidden/>
    <w:rsid w:val="00FD2454"/>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semiHidden/>
    <w:rsid w:val="00FD2454"/>
    <w:rPr>
      <w:rFonts w:ascii="Arial" w:eastAsia="Times New Roman" w:hAnsi="Arial" w:cs="Arial"/>
      <w:sz w:val="20"/>
      <w:szCs w:val="20"/>
      <w:lang w:val="ru-RU" w:eastAsia="ru-RU"/>
    </w:rPr>
  </w:style>
  <w:style w:type="paragraph" w:styleId="22">
    <w:name w:val="Body Text 2"/>
    <w:basedOn w:val="a"/>
    <w:link w:val="23"/>
    <w:rsid w:val="00FD2454"/>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FD2454"/>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FD2454"/>
    <w:pPr>
      <w:spacing w:after="0" w:line="240" w:lineRule="auto"/>
    </w:pPr>
    <w:rPr>
      <w:rFonts w:ascii="Verdana" w:eastAsia="Times New Roman" w:hAnsi="Verdana" w:cs="Times New Roman"/>
      <w:sz w:val="24"/>
      <w:szCs w:val="24"/>
      <w:lang w:val="en-US"/>
    </w:rPr>
  </w:style>
  <w:style w:type="paragraph" w:customStyle="1" w:styleId="afb">
    <w:name w:val="Знак Знак Знак Знак Знак Знак Знак Знак"/>
    <w:basedOn w:val="a"/>
    <w:rsid w:val="00FD2454"/>
    <w:pPr>
      <w:spacing w:after="0" w:line="240" w:lineRule="auto"/>
    </w:pPr>
    <w:rPr>
      <w:rFonts w:ascii="Verdana" w:eastAsia="Times New Roman" w:hAnsi="Verdana" w:cs="Times New Roman"/>
      <w:sz w:val="24"/>
      <w:szCs w:val="24"/>
      <w:lang w:val="en-US"/>
    </w:rPr>
  </w:style>
  <w:style w:type="paragraph" w:customStyle="1" w:styleId="14">
    <w:name w:val="Обычный1"/>
    <w:rsid w:val="00FD2454"/>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FD245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rsid w:val="00FD2454"/>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FD2454"/>
    <w:pPr>
      <w:spacing w:after="0" w:line="240" w:lineRule="auto"/>
      <w:jc w:val="center"/>
    </w:pPr>
    <w:rPr>
      <w:rFonts w:ascii="Times New Roman" w:eastAsia="Times New Roman" w:hAnsi="Times New Roman" w:cs="Times New Roman"/>
      <w:sz w:val="24"/>
      <w:szCs w:val="20"/>
      <w:lang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customStyle="1" w:styleId="green">
    <w:name w:val="green"/>
    <w:basedOn w:val="a"/>
    <w:rsid w:val="00FD2454"/>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styleId="24">
    <w:name w:val="Body Text Indent 2"/>
    <w:basedOn w:val="a"/>
    <w:link w:val="25"/>
    <w:rsid w:val="00FD245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ий текст з відступом 2 Знак"/>
    <w:basedOn w:val="a0"/>
    <w:link w:val="24"/>
    <w:rsid w:val="00FD2454"/>
    <w:rPr>
      <w:rFonts w:ascii="Times New Roman" w:eastAsia="Times New Roman" w:hAnsi="Times New Roman" w:cs="Times New Roman"/>
      <w:sz w:val="24"/>
      <w:szCs w:val="24"/>
      <w:lang w:eastAsia="ru-RU"/>
    </w:rPr>
  </w:style>
  <w:style w:type="paragraph" w:styleId="afd">
    <w:name w:val="footer"/>
    <w:basedOn w:val="a"/>
    <w:link w:val="afe"/>
    <w:rsid w:val="00FD2454"/>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e">
    <w:name w:val="Нижній колонтитул Знак"/>
    <w:basedOn w:val="a0"/>
    <w:link w:val="afd"/>
    <w:rsid w:val="00FD2454"/>
    <w:rPr>
      <w:rFonts w:ascii="Arial" w:eastAsia="Times New Roman" w:hAnsi="Arial" w:cs="Times New Roman"/>
      <w:sz w:val="20"/>
      <w:szCs w:val="20"/>
      <w:lang w:eastAsia="ru-RU"/>
    </w:rPr>
  </w:style>
  <w:style w:type="paragraph" w:customStyle="1" w:styleId="FR1">
    <w:name w:val="FR1"/>
    <w:rsid w:val="00FD2454"/>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FD2454"/>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eastAsia="ru-RU"/>
    </w:rPr>
  </w:style>
  <w:style w:type="character" w:customStyle="1" w:styleId="FontStyle">
    <w:name w:val="Font Style"/>
    <w:rsid w:val="00FD2454"/>
    <w:rPr>
      <w:rFonts w:cs="Courier New"/>
      <w:color w:val="000000"/>
    </w:rPr>
  </w:style>
  <w:style w:type="paragraph" w:customStyle="1" w:styleId="210">
    <w:name w:val="Основной текст с отступом 21"/>
    <w:basedOn w:val="a"/>
    <w:rsid w:val="00FD2454"/>
    <w:pPr>
      <w:widowControl w:val="0"/>
      <w:spacing w:after="0" w:line="280" w:lineRule="exact"/>
      <w:ind w:firstLine="720"/>
      <w:jc w:val="both"/>
    </w:pPr>
    <w:rPr>
      <w:rFonts w:ascii="Times New Roman" w:eastAsia="Times New Roman" w:hAnsi="Times New Roman" w:cs="Times New Roman"/>
      <w:sz w:val="28"/>
      <w:szCs w:val="20"/>
      <w:lang w:eastAsia="ru-RU"/>
    </w:rPr>
  </w:style>
  <w:style w:type="paragraph" w:customStyle="1" w:styleId="ParagraphStyle">
    <w:name w:val="Paragraph Style"/>
    <w:rsid w:val="00FD2454"/>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FD2454"/>
  </w:style>
  <w:style w:type="paragraph" w:customStyle="1" w:styleId="17">
    <w:name w:val="Знак Знак Знак Знак Знак Знак Знак Знак1 Знак"/>
    <w:basedOn w:val="a"/>
    <w:rsid w:val="00FD2454"/>
    <w:pPr>
      <w:spacing w:after="0" w:line="240" w:lineRule="auto"/>
    </w:pPr>
    <w:rPr>
      <w:rFonts w:ascii="Verdana" w:eastAsia="Times New Roman" w:hAnsi="Verdana" w:cs="Verdana"/>
      <w:sz w:val="20"/>
      <w:szCs w:val="20"/>
      <w:lang w:val="en-US"/>
    </w:rPr>
  </w:style>
  <w:style w:type="paragraph" w:styleId="33">
    <w:name w:val="Body Text Indent 3"/>
    <w:basedOn w:val="a"/>
    <w:link w:val="34"/>
    <w:rsid w:val="00FD2454"/>
    <w:pPr>
      <w:spacing w:after="0" w:line="240" w:lineRule="auto"/>
      <w:ind w:firstLine="600"/>
      <w:jc w:val="both"/>
    </w:pPr>
    <w:rPr>
      <w:rFonts w:ascii="Times New Roman" w:eastAsia="Times New Roman" w:hAnsi="Times New Roman" w:cs="Times New Roman"/>
      <w:sz w:val="24"/>
      <w:szCs w:val="24"/>
      <w:lang w:eastAsia="ru-RU"/>
    </w:rPr>
  </w:style>
  <w:style w:type="character" w:customStyle="1" w:styleId="34">
    <w:name w:val="Основний текст з відступом 3 Знак"/>
    <w:basedOn w:val="a0"/>
    <w:link w:val="33"/>
    <w:rsid w:val="00FD2454"/>
    <w:rPr>
      <w:rFonts w:ascii="Times New Roman" w:eastAsia="Times New Roman" w:hAnsi="Times New Roman" w:cs="Times New Roman"/>
      <w:sz w:val="24"/>
      <w:szCs w:val="24"/>
      <w:lang w:eastAsia="ru-RU"/>
    </w:rPr>
  </w:style>
  <w:style w:type="paragraph" w:styleId="aff1">
    <w:name w:val="Subtitle"/>
    <w:basedOn w:val="a"/>
    <w:link w:val="aff2"/>
    <w:qFormat/>
    <w:rsid w:val="00FD2454"/>
    <w:pPr>
      <w:shd w:val="clear" w:color="auto" w:fill="FFFFFF"/>
      <w:spacing w:after="0" w:line="240" w:lineRule="auto"/>
      <w:ind w:left="4603"/>
    </w:pPr>
    <w:rPr>
      <w:rFonts w:ascii="Times New Roman" w:eastAsia="Times New Roman" w:hAnsi="Times New Roman" w:cs="Times New Roman"/>
      <w:b/>
      <w:bCs/>
      <w:spacing w:val="-6"/>
      <w:sz w:val="26"/>
      <w:szCs w:val="24"/>
      <w:lang w:eastAsia="ru-RU"/>
    </w:rPr>
  </w:style>
  <w:style w:type="character" w:customStyle="1" w:styleId="aff2">
    <w:name w:val="Підзаголовок Знак"/>
    <w:basedOn w:val="a0"/>
    <w:link w:val="aff1"/>
    <w:rsid w:val="00FD2454"/>
    <w:rPr>
      <w:rFonts w:ascii="Times New Roman" w:eastAsia="Times New Roman" w:hAnsi="Times New Roman" w:cs="Times New Roman"/>
      <w:b/>
      <w:bCs/>
      <w:spacing w:val="-6"/>
      <w:sz w:val="26"/>
      <w:szCs w:val="24"/>
      <w:shd w:val="clear" w:color="auto" w:fill="FFFFFF"/>
      <w:lang w:eastAsia="ru-RU"/>
    </w:rPr>
  </w:style>
  <w:style w:type="paragraph" w:customStyle="1" w:styleId="18">
    <w:name w:val="Знак Знак Знак Знак Знак1 Знак Знак Знак Знак"/>
    <w:basedOn w:val="a"/>
    <w:rsid w:val="00FD2454"/>
    <w:pPr>
      <w:spacing w:after="0" w:line="240" w:lineRule="auto"/>
    </w:pPr>
    <w:rPr>
      <w:rFonts w:ascii="Verdana" w:eastAsia="Times New Roman" w:hAnsi="Verdana" w:cs="Times New Roman"/>
      <w:sz w:val="20"/>
      <w:szCs w:val="20"/>
      <w:lang w:val="en-US"/>
    </w:rPr>
  </w:style>
  <w:style w:type="character" w:styleId="aff3">
    <w:name w:val="FollowedHyperlink"/>
    <w:rsid w:val="00FD2454"/>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customStyle="1" w:styleId="aff4">
    <w:name w:val="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1b">
    <w:name w:val="Знак Знак Знак1 Знак"/>
    <w:basedOn w:val="a"/>
    <w:rsid w:val="00FD2454"/>
    <w:pPr>
      <w:spacing w:after="0" w:line="240" w:lineRule="auto"/>
    </w:pPr>
    <w:rPr>
      <w:rFonts w:ascii="Verdana" w:eastAsia="Times New Roman" w:hAnsi="Verdana" w:cs="Times New Roman"/>
      <w:sz w:val="24"/>
      <w:szCs w:val="24"/>
      <w:lang w:val="en-US"/>
    </w:rPr>
  </w:style>
  <w:style w:type="paragraph" w:customStyle="1" w:styleId="1c">
    <w:name w:val="1"/>
    <w:basedOn w:val="a"/>
    <w:rsid w:val="00FD2454"/>
    <w:pPr>
      <w:spacing w:after="0" w:line="240" w:lineRule="auto"/>
    </w:pPr>
    <w:rPr>
      <w:rFonts w:ascii="Verdana" w:eastAsia="Times New Roman" w:hAnsi="Verdana" w:cs="Times New Roman"/>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customStyle="1" w:styleId="aff6">
    <w:name w:val="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1"/>
    <w:basedOn w:val="a"/>
    <w:rsid w:val="00FD2454"/>
    <w:pPr>
      <w:spacing w:after="0" w:line="240" w:lineRule="auto"/>
    </w:pPr>
    <w:rPr>
      <w:rFonts w:ascii="Verdana" w:eastAsia="Times New Roman" w:hAnsi="Verdana" w:cs="Verdana"/>
      <w:sz w:val="20"/>
      <w:szCs w:val="20"/>
      <w:lang w:val="en-US"/>
    </w:rPr>
  </w:style>
  <w:style w:type="paragraph" w:styleId="aff7">
    <w:name w:val="Balloon Text"/>
    <w:basedOn w:val="a"/>
    <w:link w:val="aff8"/>
    <w:rsid w:val="00FD2454"/>
    <w:pPr>
      <w:spacing w:after="0" w:line="240" w:lineRule="auto"/>
    </w:pPr>
    <w:rPr>
      <w:rFonts w:ascii="Tahoma" w:eastAsia="Times New Roman" w:hAnsi="Tahoma" w:cs="Times New Roman"/>
      <w:sz w:val="16"/>
      <w:szCs w:val="16"/>
      <w:lang w:eastAsia="ru-RU"/>
    </w:rPr>
  </w:style>
  <w:style w:type="character" w:customStyle="1" w:styleId="aff8">
    <w:name w:val="Текст у виносці Знак"/>
    <w:basedOn w:val="a0"/>
    <w:link w:val="aff7"/>
    <w:rsid w:val="00FD2454"/>
    <w:rPr>
      <w:rFonts w:ascii="Tahoma" w:eastAsia="Times New Roman" w:hAnsi="Tahoma" w:cs="Times New Roman"/>
      <w:sz w:val="16"/>
      <w:szCs w:val="16"/>
      <w:lang w:eastAsia="ru-RU"/>
    </w:rPr>
  </w:style>
  <w:style w:type="paragraph" w:customStyle="1" w:styleId="1e">
    <w:name w:val="Знак Знак Знак Знак Знак Знак1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1"/>
    <w:basedOn w:val="a"/>
    <w:rsid w:val="00FD2454"/>
    <w:pPr>
      <w:spacing w:after="0" w:line="240" w:lineRule="auto"/>
    </w:pPr>
    <w:rPr>
      <w:rFonts w:ascii="Verdana" w:eastAsia="Times New Roman" w:hAnsi="Verdana" w:cs="Verdana"/>
      <w:sz w:val="20"/>
      <w:szCs w:val="20"/>
      <w:lang w:val="en-US"/>
    </w:rPr>
  </w:style>
  <w:style w:type="paragraph" w:customStyle="1" w:styleId="aff9">
    <w:name w:val="Знак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1 Знак Знак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paragraph" w:customStyle="1" w:styleId="1f2">
    <w:name w:val="Знак Знак Знак Знак Знак Знак1 Знак Знак Знак Знак Знак Знак"/>
    <w:basedOn w:val="a"/>
    <w:rsid w:val="00FD2454"/>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FD24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Знак Знак Знак Знак Знак Знак1 Знак Знак Знак Знак Знак Знак Знак Знак Знак Знак"/>
    <w:basedOn w:val="a"/>
    <w:rsid w:val="00FD2454"/>
    <w:pPr>
      <w:spacing w:after="0" w:line="240" w:lineRule="auto"/>
    </w:pPr>
    <w:rPr>
      <w:rFonts w:ascii="Verdana" w:eastAsia="Times New Roman" w:hAnsi="Verdana" w:cs="Times New Roman"/>
      <w:sz w:val="24"/>
      <w:szCs w:val="24"/>
      <w:lang w:val="en-US"/>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2454"/>
    <w:pPr>
      <w:spacing w:after="0" w:line="240" w:lineRule="auto"/>
    </w:pPr>
    <w:rPr>
      <w:rFonts w:ascii="Verdana" w:eastAsia="Times New Roman" w:hAnsi="Verdana" w:cs="Times New Roman"/>
      <w:sz w:val="20"/>
      <w:szCs w:val="20"/>
      <w:lang w:val="en-US"/>
    </w:rPr>
  </w:style>
  <w:style w:type="character" w:customStyle="1" w:styleId="xfm34773137">
    <w:name w:val="xfm_34773137"/>
    <w:basedOn w:val="a0"/>
    <w:rsid w:val="00FD2454"/>
  </w:style>
  <w:style w:type="paragraph" w:customStyle="1" w:styleId="220">
    <w:name w:val="Основной текст 22"/>
    <w:basedOn w:val="a"/>
    <w:rsid w:val="00FD2454"/>
    <w:pPr>
      <w:spacing w:after="0" w:line="240" w:lineRule="auto"/>
    </w:pPr>
    <w:rPr>
      <w:rFonts w:ascii="Times New Roman" w:eastAsia="Times New Roman" w:hAnsi="Times New Roman" w:cs="Times New Roman"/>
      <w:sz w:val="24"/>
      <w:szCs w:val="20"/>
      <w:lang w:eastAsia="ru-RU"/>
    </w:rPr>
  </w:style>
  <w:style w:type="paragraph" w:customStyle="1" w:styleId="26">
    <w:name w:val="Обычный2"/>
    <w:rsid w:val="00FD2454"/>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FD2454"/>
    <w:pPr>
      <w:widowControl w:val="0"/>
      <w:spacing w:after="0" w:line="280" w:lineRule="exact"/>
      <w:ind w:firstLine="7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FD2454"/>
    <w:pPr>
      <w:spacing w:after="0" w:line="240" w:lineRule="auto"/>
    </w:pPr>
    <w:rPr>
      <w:rFonts w:ascii="Times New Roman" w:eastAsia="Times New Roman" w:hAnsi="Times New Roman" w:cs="Times New Roman"/>
      <w:sz w:val="24"/>
      <w:szCs w:val="20"/>
      <w:lang w:eastAsia="ru-RU"/>
    </w:rPr>
  </w:style>
  <w:style w:type="paragraph" w:customStyle="1" w:styleId="35">
    <w:name w:val="Обычный3"/>
    <w:rsid w:val="00FD2454"/>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FD2454"/>
    <w:pPr>
      <w:widowControl w:val="0"/>
      <w:spacing w:after="0" w:line="280" w:lineRule="exact"/>
      <w:ind w:firstLine="720"/>
      <w:jc w:val="both"/>
    </w:pPr>
    <w:rPr>
      <w:rFonts w:ascii="Times New Roman" w:eastAsia="Times New Roman" w:hAnsi="Times New Roman" w:cs="Times New Roman"/>
      <w:sz w:val="28"/>
      <w:szCs w:val="20"/>
      <w:lang w:eastAsia="ru-RU"/>
    </w:rPr>
  </w:style>
  <w:style w:type="paragraph" w:customStyle="1" w:styleId="msonormalcxspmiddlecxspmiddle">
    <w:name w:val="msonormalcxspmiddlecxspmiddle"/>
    <w:basedOn w:val="a"/>
    <w:rsid w:val="00FD24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Основной текст 24"/>
    <w:basedOn w:val="a"/>
    <w:rsid w:val="00FD2454"/>
    <w:pPr>
      <w:spacing w:after="0" w:line="240" w:lineRule="auto"/>
    </w:pPr>
    <w:rPr>
      <w:rFonts w:ascii="Times New Roman" w:eastAsia="Times New Roman" w:hAnsi="Times New Roman" w:cs="Times New Roman"/>
      <w:sz w:val="24"/>
      <w:szCs w:val="20"/>
      <w:lang w:eastAsia="ru-RU"/>
    </w:rPr>
  </w:style>
  <w:style w:type="paragraph" w:customStyle="1" w:styleId="41">
    <w:name w:val="Обычный4"/>
    <w:rsid w:val="00FD2454"/>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FD2454"/>
    <w:pPr>
      <w:widowControl w:val="0"/>
      <w:spacing w:after="0" w:line="280" w:lineRule="exact"/>
      <w:ind w:firstLine="720"/>
      <w:jc w:val="both"/>
    </w:pPr>
    <w:rPr>
      <w:rFonts w:ascii="Times New Roman" w:eastAsia="Times New Roman" w:hAnsi="Times New Roman" w:cs="Times New Roman"/>
      <w:sz w:val="28"/>
      <w:szCs w:val="20"/>
      <w:lang w:eastAsia="ru-RU"/>
    </w:rPr>
  </w:style>
  <w:style w:type="character" w:customStyle="1" w:styleId="affd">
    <w:name w:val="Основной текст_"/>
    <w:basedOn w:val="a0"/>
    <w:link w:val="1f5"/>
    <w:rsid w:val="00FD2454"/>
    <w:rPr>
      <w:rFonts w:ascii="Times New Roman" w:eastAsia="Times New Roman" w:hAnsi="Times New Roman" w:cs="Times New Roman"/>
      <w:sz w:val="28"/>
      <w:szCs w:val="28"/>
      <w:shd w:val="clear" w:color="auto" w:fill="FFFFFF"/>
    </w:rPr>
  </w:style>
  <w:style w:type="paragraph" w:customStyle="1" w:styleId="1f5">
    <w:name w:val="Основной текст1"/>
    <w:basedOn w:val="a"/>
    <w:link w:val="affd"/>
    <w:rsid w:val="00FD2454"/>
    <w:pPr>
      <w:shd w:val="clear" w:color="auto" w:fill="FFFFFF"/>
      <w:spacing w:before="300" w:after="300" w:line="320" w:lineRule="exact"/>
      <w:ind w:hanging="760"/>
      <w:jc w:val="both"/>
    </w:pPr>
    <w:rPr>
      <w:rFonts w:ascii="Times New Roman" w:eastAsia="Times New Roman" w:hAnsi="Times New Roman" w:cs="Times New Roman"/>
      <w:sz w:val="28"/>
      <w:szCs w:val="28"/>
    </w:rPr>
  </w:style>
  <w:style w:type="character" w:styleId="affe">
    <w:name w:val="annotation reference"/>
    <w:basedOn w:val="a0"/>
    <w:uiPriority w:val="99"/>
    <w:unhideWhenUsed/>
    <w:rsid w:val="00FD2454"/>
    <w:rPr>
      <w:sz w:val="16"/>
      <w:szCs w:val="16"/>
    </w:rPr>
  </w:style>
  <w:style w:type="paragraph" w:styleId="afff">
    <w:name w:val="annotation subject"/>
    <w:basedOn w:val="af8"/>
    <w:next w:val="af8"/>
    <w:link w:val="afff0"/>
    <w:uiPriority w:val="99"/>
    <w:semiHidden/>
    <w:unhideWhenUsed/>
    <w:rsid w:val="00FD2454"/>
    <w:pPr>
      <w:widowControl/>
      <w:autoSpaceDE/>
      <w:autoSpaceDN/>
      <w:adjustRightInd/>
    </w:pPr>
    <w:rPr>
      <w:rFonts w:ascii="Times New Roman" w:hAnsi="Times New Roman" w:cs="Times New Roman"/>
      <w:b/>
      <w:bCs/>
      <w:lang w:val="uk-UA"/>
    </w:rPr>
  </w:style>
  <w:style w:type="character" w:customStyle="1" w:styleId="afff0">
    <w:name w:val="Тема примітки Знак"/>
    <w:basedOn w:val="af9"/>
    <w:link w:val="afff"/>
    <w:uiPriority w:val="99"/>
    <w:semiHidden/>
    <w:rsid w:val="00FD2454"/>
    <w:rPr>
      <w:rFonts w:ascii="Times New Roman" w:eastAsia="Times New Roman" w:hAnsi="Times New Roman" w:cs="Times New Roman"/>
      <w:b/>
      <w:bCs/>
      <w:sz w:val="20"/>
      <w:szCs w:val="20"/>
      <w:lang w:val="ru-RU" w:eastAsia="ru-RU"/>
    </w:rPr>
  </w:style>
  <w:style w:type="paragraph" w:customStyle="1" w:styleId="1f6">
    <w:name w:val="Стиль1"/>
    <w:basedOn w:val="a"/>
    <w:rsid w:val="00FD2454"/>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numbering" w:customStyle="1" w:styleId="27">
    <w:name w:val="Немає списку2"/>
    <w:next w:val="a2"/>
    <w:uiPriority w:val="99"/>
    <w:semiHidden/>
    <w:unhideWhenUsed/>
    <w:rsid w:val="0052317D"/>
  </w:style>
  <w:style w:type="table" w:customStyle="1" w:styleId="1f7">
    <w:name w:val="Сітка таблиці1"/>
    <w:basedOn w:val="a1"/>
    <w:next w:val="ab"/>
    <w:uiPriority w:val="39"/>
    <w:rsid w:val="0052317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52317D"/>
  </w:style>
  <w:style w:type="paragraph" w:customStyle="1" w:styleId="1f8">
    <w:name w:val="Абзац списку1"/>
    <w:basedOn w:val="a"/>
    <w:qFormat/>
    <w:rsid w:val="0052317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2317D"/>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1f9">
    <w:name w:val="Абзац списка1"/>
    <w:basedOn w:val="a"/>
    <w:rsid w:val="0052317D"/>
    <w:pPr>
      <w:spacing w:after="0" w:line="240" w:lineRule="auto"/>
      <w:ind w:left="720"/>
      <w:contextualSpacing/>
    </w:pPr>
    <w:rPr>
      <w:rFonts w:ascii="Times New Roman" w:eastAsia="Calibri" w:hAnsi="Times New Roman" w:cs="Times New Roman"/>
      <w:sz w:val="24"/>
      <w:szCs w:val="24"/>
      <w:lang w:eastAsia="ru-RU"/>
    </w:rPr>
  </w:style>
  <w:style w:type="paragraph" w:styleId="afff1">
    <w:name w:val="Revision"/>
    <w:hidden/>
    <w:uiPriority w:val="99"/>
    <w:semiHidden/>
    <w:rsid w:val="0052317D"/>
    <w:pPr>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52317D"/>
    <w:pPr>
      <w:spacing w:after="0" w:line="240" w:lineRule="auto"/>
    </w:pPr>
    <w:rPr>
      <w:rFonts w:ascii="TenseC" w:eastAsia="Calibri" w:hAnsi="TenseC" w:cs="Times New Roman"/>
      <w:sz w:val="20"/>
      <w:szCs w:val="20"/>
      <w:lang w:val="en-US" w:eastAsia="ru-RU"/>
    </w:rPr>
  </w:style>
  <w:style w:type="paragraph" w:styleId="afff2">
    <w:name w:val="No Spacing"/>
    <w:uiPriority w:val="1"/>
    <w:qFormat/>
    <w:rsid w:val="0052317D"/>
    <w:pPr>
      <w:spacing w:after="0" w:line="240" w:lineRule="auto"/>
    </w:pPr>
    <w:rPr>
      <w:rFonts w:ascii="Calibri" w:eastAsia="Calibri" w:hAnsi="Calibri" w:cs="Times New Roman"/>
      <w:lang w:val="ru-RU"/>
    </w:rPr>
  </w:style>
  <w:style w:type="paragraph" w:customStyle="1" w:styleId="rvps2">
    <w:name w:val="rvps2"/>
    <w:basedOn w:val="a"/>
    <w:rsid w:val="0052317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1fa">
    <w:name w:val="Текст виноски1"/>
    <w:basedOn w:val="a"/>
    <w:next w:val="afff3"/>
    <w:link w:val="afff4"/>
    <w:uiPriority w:val="99"/>
    <w:unhideWhenUsed/>
    <w:rsid w:val="0052317D"/>
    <w:pPr>
      <w:spacing w:after="0" w:line="240" w:lineRule="auto"/>
    </w:pPr>
    <w:rPr>
      <w:sz w:val="20"/>
      <w:szCs w:val="20"/>
    </w:rPr>
  </w:style>
  <w:style w:type="character" w:customStyle="1" w:styleId="afff4">
    <w:name w:val="Текст виноски Знак"/>
    <w:basedOn w:val="a0"/>
    <w:link w:val="1fa"/>
    <w:uiPriority w:val="99"/>
    <w:rsid w:val="0052317D"/>
    <w:rPr>
      <w:sz w:val="20"/>
      <w:szCs w:val="20"/>
    </w:rPr>
  </w:style>
  <w:style w:type="paragraph" w:styleId="afff3">
    <w:name w:val="footnote text"/>
    <w:basedOn w:val="a"/>
    <w:link w:val="1fb"/>
    <w:uiPriority w:val="99"/>
    <w:semiHidden/>
    <w:unhideWhenUsed/>
    <w:rsid w:val="0052317D"/>
    <w:pPr>
      <w:spacing w:after="0" w:line="240" w:lineRule="auto"/>
    </w:pPr>
    <w:rPr>
      <w:sz w:val="20"/>
      <w:szCs w:val="20"/>
    </w:rPr>
  </w:style>
  <w:style w:type="character" w:customStyle="1" w:styleId="1fb">
    <w:name w:val="Текст виноски Знак1"/>
    <w:basedOn w:val="a0"/>
    <w:link w:val="afff3"/>
    <w:uiPriority w:val="99"/>
    <w:semiHidden/>
    <w:rsid w:val="005231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ugv.com.ua" TargetMode="External"/><Relationship Id="rId13" Type="http://schemas.openxmlformats.org/officeDocument/2006/relationships/footer" Target="footer1.xml"/><Relationship Id="rId18" Type="http://schemas.openxmlformats.org/officeDocument/2006/relationships/hyperlink" Target="mailto:oksana.pivtorak@ugv.com.u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oksana.pivtorak@ugv.com.ua"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oksana.pivtorak@ugv.com.ua" TargetMode="External"/><Relationship Id="rId20" Type="http://schemas.openxmlformats.org/officeDocument/2006/relationships/hyperlink" Target="http://ugv.com.ua/page/docs?count=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ugv.com.ua/page/conflict-commission" TargetMode="External"/><Relationship Id="rId19" Type="http://schemas.openxmlformats.org/officeDocument/2006/relationships/hyperlink" Target="http://ugv.com.ua/page/docs?count=6" TargetMode="External"/><Relationship Id="rId4" Type="http://schemas.openxmlformats.org/officeDocument/2006/relationships/webSettings" Target="webSettings.xml"/><Relationship Id="rId9" Type="http://schemas.openxmlformats.org/officeDocument/2006/relationships/hyperlink" Target="http://ugv.com.ua/page/docs?count=6"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61</Pages>
  <Words>119778</Words>
  <Characters>68274</Characters>
  <Application>Microsoft Office Word</Application>
  <DocSecurity>0</DocSecurity>
  <Lines>568</Lines>
  <Paragraphs>375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2018-10-19T06:30:00Z</dcterms:created>
  <dcterms:modified xsi:type="dcterms:W3CDTF">2018-10-19T06:54:00Z</dcterms:modified>
</cp:coreProperties>
</file>