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1D" w:rsidRPr="00602751" w:rsidRDefault="00602751" w:rsidP="003C5C1D">
      <w:pPr>
        <w:pStyle w:val="1"/>
        <w:ind w:right="1"/>
        <w:jc w:val="center"/>
        <w:rPr>
          <w:b w:val="0"/>
          <w:sz w:val="24"/>
          <w:szCs w:val="24"/>
          <w:lang w:val="en-US"/>
        </w:rPr>
      </w:pPr>
      <w:r>
        <w:rPr>
          <w:b w:val="0"/>
          <w:sz w:val="24"/>
          <w:szCs w:val="24"/>
          <w:lang w:val="en-US"/>
        </w:rPr>
        <w:t xml:space="preserve"> </w:t>
      </w:r>
    </w:p>
    <w:tbl>
      <w:tblPr>
        <w:tblpPr w:leftFromText="180" w:rightFromText="180" w:vertAnchor="page" w:horzAnchor="margin" w:tblpXSpec="right" w:tblpY="1081"/>
        <w:tblW w:w="0" w:type="auto"/>
        <w:tblLook w:val="0000" w:firstRow="0" w:lastRow="0" w:firstColumn="0" w:lastColumn="0" w:noHBand="0" w:noVBand="0"/>
      </w:tblPr>
      <w:tblGrid>
        <w:gridCol w:w="4785"/>
      </w:tblGrid>
      <w:tr w:rsidR="003C5C1D" w:rsidRPr="00B15AA1">
        <w:trPr>
          <w:trHeight w:val="2513"/>
        </w:trPr>
        <w:tc>
          <w:tcPr>
            <w:tcW w:w="4785" w:type="dxa"/>
          </w:tcPr>
          <w:p w:rsidR="003C5C1D" w:rsidRPr="00B15AA1" w:rsidRDefault="003C5C1D" w:rsidP="00823124">
            <w:pPr>
              <w:widowControl w:val="0"/>
              <w:shd w:val="clear" w:color="auto" w:fill="FFFFFF"/>
              <w:autoSpaceDE w:val="0"/>
              <w:autoSpaceDN w:val="0"/>
              <w:adjustRightInd w:val="0"/>
              <w:ind w:right="1"/>
              <w:jc w:val="center"/>
              <w:rPr>
                <w:b/>
                <w:sz w:val="28"/>
                <w:szCs w:val="28"/>
              </w:rPr>
            </w:pPr>
            <w:r w:rsidRPr="00B15AA1">
              <w:rPr>
                <w:b/>
                <w:sz w:val="28"/>
                <w:szCs w:val="28"/>
              </w:rPr>
              <w:t>ЗАТВЕРДЖУЮ</w:t>
            </w:r>
          </w:p>
          <w:p w:rsidR="004258E8" w:rsidRPr="00B15AA1" w:rsidRDefault="000839D7" w:rsidP="004258E8">
            <w:pPr>
              <w:widowControl w:val="0"/>
              <w:shd w:val="clear" w:color="auto" w:fill="FFFFFF"/>
              <w:autoSpaceDE w:val="0"/>
              <w:autoSpaceDN w:val="0"/>
              <w:adjustRightInd w:val="0"/>
              <w:ind w:right="1"/>
              <w:jc w:val="center"/>
              <w:rPr>
                <w:sz w:val="28"/>
                <w:szCs w:val="28"/>
              </w:rPr>
            </w:pPr>
            <w:r>
              <w:rPr>
                <w:sz w:val="28"/>
                <w:szCs w:val="28"/>
              </w:rPr>
              <w:t>Г</w:t>
            </w:r>
            <w:r w:rsidR="004258E8" w:rsidRPr="00B15AA1">
              <w:rPr>
                <w:sz w:val="28"/>
                <w:szCs w:val="28"/>
              </w:rPr>
              <w:t>олов</w:t>
            </w:r>
            <w:r>
              <w:rPr>
                <w:sz w:val="28"/>
                <w:szCs w:val="28"/>
              </w:rPr>
              <w:t>а</w:t>
            </w:r>
            <w:r w:rsidR="004258E8" w:rsidRPr="00B15AA1">
              <w:rPr>
                <w:sz w:val="28"/>
                <w:szCs w:val="28"/>
              </w:rPr>
              <w:t xml:space="preserve"> комітету з конкурсних торгів </w:t>
            </w:r>
          </w:p>
          <w:p w:rsidR="004258E8" w:rsidRPr="00B15AA1" w:rsidRDefault="004258E8" w:rsidP="004258E8">
            <w:pPr>
              <w:widowControl w:val="0"/>
              <w:shd w:val="clear" w:color="auto" w:fill="FFFFFF"/>
              <w:autoSpaceDE w:val="0"/>
              <w:autoSpaceDN w:val="0"/>
              <w:adjustRightInd w:val="0"/>
              <w:ind w:right="1"/>
              <w:jc w:val="center"/>
              <w:rPr>
                <w:sz w:val="28"/>
                <w:szCs w:val="28"/>
              </w:rPr>
            </w:pPr>
            <w:r w:rsidRPr="00B15AA1">
              <w:rPr>
                <w:sz w:val="28"/>
                <w:szCs w:val="28"/>
              </w:rPr>
              <w:t>ПАТ “Укргазвидобування”</w:t>
            </w:r>
          </w:p>
          <w:p w:rsidR="004258E8" w:rsidRPr="00B15AA1" w:rsidRDefault="004258E8" w:rsidP="004258E8">
            <w:pPr>
              <w:widowControl w:val="0"/>
              <w:shd w:val="clear" w:color="auto" w:fill="FFFFFF"/>
              <w:autoSpaceDE w:val="0"/>
              <w:autoSpaceDN w:val="0"/>
              <w:adjustRightInd w:val="0"/>
              <w:ind w:right="1"/>
              <w:jc w:val="center"/>
              <w:rPr>
                <w:sz w:val="28"/>
                <w:szCs w:val="28"/>
              </w:rPr>
            </w:pPr>
          </w:p>
          <w:p w:rsidR="007B648E" w:rsidRPr="00B15AA1" w:rsidRDefault="004258E8" w:rsidP="007B648E">
            <w:pPr>
              <w:widowControl w:val="0"/>
              <w:shd w:val="clear" w:color="auto" w:fill="FFFFFF"/>
              <w:autoSpaceDE w:val="0"/>
              <w:autoSpaceDN w:val="0"/>
              <w:adjustRightInd w:val="0"/>
              <w:ind w:right="1"/>
              <w:jc w:val="center"/>
              <w:rPr>
                <w:sz w:val="28"/>
                <w:szCs w:val="28"/>
              </w:rPr>
            </w:pPr>
            <w:r w:rsidRPr="00B15AA1">
              <w:rPr>
                <w:sz w:val="28"/>
                <w:szCs w:val="28"/>
              </w:rPr>
              <w:t xml:space="preserve">______________ </w:t>
            </w:r>
            <w:r w:rsidR="001A2BB2" w:rsidRPr="00B15AA1">
              <w:rPr>
                <w:b/>
                <w:sz w:val="28"/>
                <w:szCs w:val="28"/>
              </w:rPr>
              <w:t>Копил О.В.</w:t>
            </w:r>
          </w:p>
          <w:p w:rsidR="004258E8" w:rsidRPr="00B15AA1" w:rsidRDefault="004258E8" w:rsidP="00823124">
            <w:pPr>
              <w:widowControl w:val="0"/>
              <w:shd w:val="clear" w:color="auto" w:fill="FFFFFF"/>
              <w:autoSpaceDE w:val="0"/>
              <w:autoSpaceDN w:val="0"/>
              <w:adjustRightInd w:val="0"/>
              <w:ind w:right="1"/>
              <w:jc w:val="center"/>
              <w:rPr>
                <w:sz w:val="28"/>
                <w:szCs w:val="28"/>
              </w:rPr>
            </w:pPr>
          </w:p>
          <w:p w:rsidR="003C5C1D" w:rsidRPr="00B15AA1" w:rsidRDefault="003C5C1D" w:rsidP="00823124">
            <w:pPr>
              <w:widowControl w:val="0"/>
              <w:shd w:val="clear" w:color="auto" w:fill="FFFFFF"/>
              <w:autoSpaceDE w:val="0"/>
              <w:autoSpaceDN w:val="0"/>
              <w:adjustRightInd w:val="0"/>
              <w:ind w:right="1"/>
              <w:jc w:val="center"/>
              <w:rPr>
                <w:sz w:val="28"/>
                <w:szCs w:val="28"/>
              </w:rPr>
            </w:pPr>
            <w:r w:rsidRPr="00B15AA1">
              <w:rPr>
                <w:sz w:val="28"/>
                <w:szCs w:val="28"/>
              </w:rPr>
              <w:t>Протокол засідання  комітету з конкурсних торгів  від</w:t>
            </w:r>
          </w:p>
          <w:p w:rsidR="003C5C1D" w:rsidRPr="005F7AF7" w:rsidRDefault="003C5C1D" w:rsidP="00F41390">
            <w:pPr>
              <w:widowControl w:val="0"/>
              <w:shd w:val="clear" w:color="auto" w:fill="FFFFFF"/>
              <w:autoSpaceDE w:val="0"/>
              <w:autoSpaceDN w:val="0"/>
              <w:adjustRightInd w:val="0"/>
              <w:ind w:right="1"/>
              <w:jc w:val="center"/>
              <w:rPr>
                <w:sz w:val="28"/>
                <w:szCs w:val="28"/>
                <w:lang w:val="ru-RU"/>
              </w:rPr>
            </w:pPr>
            <w:r w:rsidRPr="00B15AA1">
              <w:rPr>
                <w:sz w:val="28"/>
                <w:szCs w:val="28"/>
              </w:rPr>
              <w:t xml:space="preserve"> </w:t>
            </w:r>
            <w:r w:rsidRPr="00A92DD0">
              <w:rPr>
                <w:sz w:val="28"/>
                <w:szCs w:val="28"/>
                <w:highlight w:val="lightGray"/>
              </w:rPr>
              <w:t>“</w:t>
            </w:r>
            <w:r w:rsidR="005F7AF7" w:rsidRPr="00A92DD0">
              <w:rPr>
                <w:sz w:val="28"/>
                <w:szCs w:val="28"/>
                <w:highlight w:val="lightGray"/>
                <w:lang w:val="ru-RU"/>
              </w:rPr>
              <w:t xml:space="preserve"> </w:t>
            </w:r>
            <w:r w:rsidR="00A92DD0" w:rsidRPr="00A92DD0">
              <w:rPr>
                <w:sz w:val="28"/>
                <w:szCs w:val="28"/>
                <w:highlight w:val="lightGray"/>
                <w:lang w:val="ru-RU"/>
              </w:rPr>
              <w:t>14</w:t>
            </w:r>
            <w:r w:rsidRPr="00A92DD0">
              <w:rPr>
                <w:sz w:val="28"/>
                <w:szCs w:val="28"/>
                <w:highlight w:val="lightGray"/>
              </w:rPr>
              <w:t>”</w:t>
            </w:r>
            <w:r w:rsidR="004D1AD5" w:rsidRPr="00A92DD0">
              <w:rPr>
                <w:sz w:val="28"/>
                <w:szCs w:val="28"/>
                <w:highlight w:val="lightGray"/>
                <w:lang w:val="ru-RU"/>
              </w:rPr>
              <w:t xml:space="preserve"> </w:t>
            </w:r>
            <w:r w:rsidR="005F7AF7" w:rsidRPr="00A92DD0">
              <w:rPr>
                <w:sz w:val="28"/>
                <w:szCs w:val="28"/>
                <w:highlight w:val="lightGray"/>
                <w:lang w:val="ru-RU"/>
              </w:rPr>
              <w:t>січня</w:t>
            </w:r>
            <w:r w:rsidR="00B61AC6" w:rsidRPr="00A92DD0">
              <w:rPr>
                <w:sz w:val="28"/>
                <w:szCs w:val="28"/>
                <w:highlight w:val="lightGray"/>
              </w:rPr>
              <w:t xml:space="preserve"> </w:t>
            </w:r>
            <w:r w:rsidRPr="00A92DD0">
              <w:rPr>
                <w:sz w:val="28"/>
                <w:szCs w:val="28"/>
                <w:highlight w:val="lightGray"/>
              </w:rPr>
              <w:t>201</w:t>
            </w:r>
            <w:r w:rsidR="005F7AF7" w:rsidRPr="00A92DD0">
              <w:rPr>
                <w:sz w:val="28"/>
                <w:szCs w:val="28"/>
                <w:highlight w:val="lightGray"/>
              </w:rPr>
              <w:t>6</w:t>
            </w:r>
            <w:r w:rsidRPr="00A92DD0">
              <w:rPr>
                <w:sz w:val="28"/>
                <w:szCs w:val="28"/>
                <w:highlight w:val="lightGray"/>
              </w:rPr>
              <w:t xml:space="preserve"> р.  № </w:t>
            </w:r>
            <w:r w:rsidR="004D1AD5" w:rsidRPr="00A92DD0">
              <w:rPr>
                <w:sz w:val="28"/>
                <w:szCs w:val="28"/>
                <w:highlight w:val="lightGray"/>
                <w:lang w:val="ru-RU"/>
              </w:rPr>
              <w:t>1</w:t>
            </w:r>
            <w:r w:rsidR="005433BF" w:rsidRPr="00A92DD0">
              <w:rPr>
                <w:sz w:val="28"/>
                <w:szCs w:val="28"/>
                <w:highlight w:val="lightGray"/>
                <w:lang w:val="ru-RU"/>
              </w:rPr>
              <w:t>6</w:t>
            </w:r>
            <w:r w:rsidR="004D1AD5" w:rsidRPr="00A92DD0">
              <w:rPr>
                <w:sz w:val="28"/>
                <w:szCs w:val="28"/>
                <w:highlight w:val="lightGray"/>
                <w:lang w:val="ru-RU"/>
              </w:rPr>
              <w:t>Т-</w:t>
            </w:r>
            <w:r w:rsidR="00A92DD0" w:rsidRPr="00A92DD0">
              <w:rPr>
                <w:sz w:val="28"/>
                <w:szCs w:val="28"/>
                <w:highlight w:val="lightGray"/>
                <w:lang w:val="ru-RU"/>
              </w:rPr>
              <w:t>034</w:t>
            </w:r>
          </w:p>
          <w:p w:rsidR="003C5C1D" w:rsidRPr="00B15AA1" w:rsidRDefault="003C5C1D" w:rsidP="00823124">
            <w:pPr>
              <w:widowControl w:val="0"/>
              <w:shd w:val="clear" w:color="auto" w:fill="FFFFFF"/>
              <w:autoSpaceDE w:val="0"/>
              <w:autoSpaceDN w:val="0"/>
              <w:adjustRightInd w:val="0"/>
              <w:ind w:right="1"/>
              <w:jc w:val="center"/>
              <w:rPr>
                <w:sz w:val="28"/>
                <w:szCs w:val="28"/>
              </w:rPr>
            </w:pPr>
          </w:p>
        </w:tc>
      </w:tr>
    </w:tbl>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pStyle w:val="1"/>
        <w:ind w:right="1"/>
        <w:jc w:val="center"/>
        <w:rPr>
          <w:b w:val="0"/>
          <w:sz w:val="24"/>
          <w:szCs w:val="24"/>
        </w:rPr>
      </w:pPr>
    </w:p>
    <w:p w:rsidR="003C5C1D" w:rsidRPr="00B15AA1" w:rsidRDefault="003C5C1D" w:rsidP="003C5C1D">
      <w:pPr>
        <w:jc w:val="center"/>
      </w:pPr>
    </w:p>
    <w:p w:rsidR="003C5C1D" w:rsidRPr="00B15AA1" w:rsidRDefault="003C5C1D" w:rsidP="003C5C1D">
      <w:pPr>
        <w:pStyle w:val="1"/>
        <w:ind w:right="1"/>
        <w:jc w:val="center"/>
        <w:rPr>
          <w:bCs/>
          <w:szCs w:val="28"/>
          <w:u w:val="single"/>
        </w:rPr>
      </w:pPr>
    </w:p>
    <w:p w:rsidR="00811F32" w:rsidRPr="00B15AA1" w:rsidRDefault="00811F32" w:rsidP="00811F32">
      <w:pPr>
        <w:pStyle w:val="1"/>
        <w:ind w:right="1"/>
        <w:jc w:val="center"/>
        <w:rPr>
          <w:b w:val="0"/>
          <w:sz w:val="24"/>
          <w:szCs w:val="24"/>
        </w:rPr>
      </w:pPr>
    </w:p>
    <w:p w:rsidR="00811F32" w:rsidRPr="00B15AA1" w:rsidRDefault="00811F32" w:rsidP="00811F32">
      <w:pPr>
        <w:pStyle w:val="1"/>
        <w:ind w:right="1"/>
        <w:jc w:val="center"/>
        <w:rPr>
          <w:b w:val="0"/>
          <w:sz w:val="24"/>
          <w:szCs w:val="24"/>
        </w:rPr>
      </w:pPr>
    </w:p>
    <w:p w:rsidR="00811F32" w:rsidRPr="00B15AA1" w:rsidRDefault="00811F32" w:rsidP="00811F32">
      <w:pPr>
        <w:pStyle w:val="1"/>
        <w:ind w:right="1"/>
        <w:jc w:val="center"/>
        <w:rPr>
          <w:b w:val="0"/>
          <w:sz w:val="24"/>
          <w:szCs w:val="24"/>
        </w:rPr>
      </w:pPr>
    </w:p>
    <w:p w:rsidR="00811F32" w:rsidRPr="00B15AA1" w:rsidRDefault="00811F32" w:rsidP="00811F32">
      <w:pPr>
        <w:pStyle w:val="1"/>
        <w:ind w:right="1"/>
        <w:jc w:val="center"/>
        <w:rPr>
          <w:b w:val="0"/>
          <w:sz w:val="24"/>
          <w:szCs w:val="24"/>
        </w:rPr>
      </w:pPr>
    </w:p>
    <w:p w:rsidR="006B1819" w:rsidRPr="00B15AA1" w:rsidRDefault="006B1819" w:rsidP="006B1819">
      <w:pPr>
        <w:pStyle w:val="1"/>
        <w:ind w:right="1"/>
        <w:jc w:val="center"/>
        <w:rPr>
          <w:bCs/>
          <w:szCs w:val="28"/>
          <w:u w:val="single"/>
        </w:rPr>
      </w:pPr>
    </w:p>
    <w:p w:rsidR="006B1819" w:rsidRPr="00B15AA1" w:rsidRDefault="00F41390" w:rsidP="006B1819">
      <w:pPr>
        <w:pStyle w:val="1"/>
        <w:ind w:right="1"/>
        <w:jc w:val="center"/>
        <w:rPr>
          <w:bCs/>
          <w:szCs w:val="28"/>
          <w:u w:val="single"/>
        </w:rPr>
      </w:pPr>
      <w:r w:rsidRPr="00B15AA1">
        <w:rPr>
          <w:bCs/>
          <w:szCs w:val="28"/>
          <w:u w:val="single"/>
        </w:rPr>
        <w:t>ПУБЛІЧНЕ АКЦІОНЕРНЕ ТОВАРИСТВО</w:t>
      </w:r>
      <w:r w:rsidR="006B1819" w:rsidRPr="00B15AA1">
        <w:rPr>
          <w:bCs/>
          <w:szCs w:val="28"/>
          <w:u w:val="single"/>
        </w:rPr>
        <w:t xml:space="preserve">   "УКРГАЗВИДОБУВАННЯ"</w:t>
      </w:r>
    </w:p>
    <w:p w:rsidR="006B1819" w:rsidRPr="00B15AA1" w:rsidRDefault="006B1819" w:rsidP="006B1819">
      <w:pPr>
        <w:pStyle w:val="1"/>
        <w:ind w:right="1"/>
        <w:jc w:val="center"/>
        <w:rPr>
          <w:b w:val="0"/>
        </w:rPr>
      </w:pPr>
    </w:p>
    <w:p w:rsidR="000C28DA" w:rsidRDefault="000C28DA" w:rsidP="000C28DA">
      <w:pPr>
        <w:pStyle w:val="1"/>
        <w:ind w:right="1"/>
        <w:jc w:val="center"/>
        <w:rPr>
          <w:bCs/>
          <w:szCs w:val="28"/>
        </w:rPr>
      </w:pPr>
      <w:r>
        <w:rPr>
          <w:bCs/>
          <w:szCs w:val="28"/>
        </w:rPr>
        <w:t xml:space="preserve">ДОКУМЕНТАЦІЯ </w:t>
      </w:r>
    </w:p>
    <w:p w:rsidR="006B1819" w:rsidRPr="000C28DA" w:rsidRDefault="000C28DA" w:rsidP="000C28DA">
      <w:pPr>
        <w:jc w:val="center"/>
        <w:rPr>
          <w:b/>
          <w:bCs/>
          <w:sz w:val="28"/>
          <w:szCs w:val="28"/>
        </w:rPr>
      </w:pPr>
      <w:r w:rsidRPr="000C28DA">
        <w:rPr>
          <w:b/>
          <w:bCs/>
          <w:sz w:val="28"/>
          <w:szCs w:val="28"/>
        </w:rPr>
        <w:t>ПРОЦЕДУРИ ЗАПИТУ ПРОПОЗИЦІЙ У ДВА ЕТАПИ</w:t>
      </w:r>
    </w:p>
    <w:p w:rsidR="006B1819" w:rsidRPr="00B15AA1" w:rsidRDefault="006B1819" w:rsidP="006B1819"/>
    <w:p w:rsidR="0090709B" w:rsidRDefault="00534CAC" w:rsidP="0090709B">
      <w:pPr>
        <w:framePr w:hSpace="180" w:wrap="around" w:vAnchor="text" w:hAnchor="margin" w:y="192"/>
        <w:jc w:val="center"/>
        <w:rPr>
          <w:color w:val="000000"/>
          <w:lang w:eastAsia="uk-UA"/>
        </w:rPr>
      </w:pPr>
      <w:r w:rsidRPr="00534CAC">
        <w:rPr>
          <w:b/>
          <w:sz w:val="32"/>
          <w:szCs w:val="32"/>
        </w:rPr>
        <w:t xml:space="preserve">28.13.2 </w:t>
      </w:r>
      <w:r w:rsidR="0090709B" w:rsidRPr="0090709B">
        <w:rPr>
          <w:b/>
          <w:sz w:val="32"/>
          <w:szCs w:val="32"/>
        </w:rPr>
        <w:t>Помпи повітряні чи вакуумні; компресори повітряні чи інші газові</w:t>
      </w:r>
    </w:p>
    <w:p w:rsidR="00534CAC" w:rsidRDefault="0090709B" w:rsidP="009B35CB">
      <w:pPr>
        <w:framePr w:hSpace="180" w:wrap="around" w:vAnchor="text" w:hAnchor="margin" w:y="192"/>
        <w:widowControl w:val="0"/>
        <w:autoSpaceDE w:val="0"/>
        <w:autoSpaceDN w:val="0"/>
        <w:adjustRightInd w:val="0"/>
        <w:jc w:val="center"/>
        <w:rPr>
          <w:b/>
          <w:sz w:val="32"/>
          <w:szCs w:val="32"/>
          <w:lang w:eastAsia="uk-UA"/>
        </w:rPr>
      </w:pPr>
      <w:r w:rsidRPr="00534CAC">
        <w:rPr>
          <w:b/>
          <w:sz w:val="32"/>
          <w:szCs w:val="32"/>
        </w:rPr>
        <w:t xml:space="preserve"> </w:t>
      </w:r>
      <w:r w:rsidR="00534CAC" w:rsidRPr="00534CAC">
        <w:rPr>
          <w:b/>
          <w:sz w:val="32"/>
          <w:szCs w:val="32"/>
        </w:rPr>
        <w:t xml:space="preserve">(Компресорна </w:t>
      </w:r>
      <w:r w:rsidR="005F7AF7">
        <w:rPr>
          <w:b/>
          <w:sz w:val="32"/>
          <w:szCs w:val="32"/>
        </w:rPr>
        <w:t xml:space="preserve">станція з гвинтовим </w:t>
      </w:r>
      <w:r w:rsidR="00534CAC" w:rsidRPr="00534CAC">
        <w:rPr>
          <w:b/>
          <w:sz w:val="32"/>
          <w:szCs w:val="32"/>
        </w:rPr>
        <w:t>компресором</w:t>
      </w:r>
    </w:p>
    <w:p w:rsidR="00811F32" w:rsidRPr="00534CAC" w:rsidRDefault="005F7AF7" w:rsidP="005F7AF7">
      <w:pPr>
        <w:framePr w:hSpace="180" w:wrap="around" w:vAnchor="text" w:hAnchor="margin" w:y="192"/>
        <w:widowControl w:val="0"/>
        <w:autoSpaceDE w:val="0"/>
        <w:autoSpaceDN w:val="0"/>
        <w:adjustRightInd w:val="0"/>
        <w:rPr>
          <w:b/>
          <w:sz w:val="32"/>
          <w:szCs w:val="32"/>
        </w:rPr>
      </w:pPr>
      <w:r>
        <w:rPr>
          <w:b/>
          <w:sz w:val="32"/>
          <w:szCs w:val="32"/>
          <w:lang w:eastAsia="uk-UA"/>
        </w:rPr>
        <w:t xml:space="preserve">                 </w:t>
      </w:r>
      <w:r w:rsidR="00534CAC" w:rsidRPr="00534CAC">
        <w:rPr>
          <w:b/>
          <w:sz w:val="32"/>
          <w:szCs w:val="32"/>
          <w:lang w:eastAsia="uk-UA"/>
        </w:rPr>
        <w:t xml:space="preserve"> </w:t>
      </w:r>
      <w:r w:rsidR="00534CAC" w:rsidRPr="00534CAC">
        <w:rPr>
          <w:b/>
          <w:sz w:val="32"/>
          <w:szCs w:val="32"/>
        </w:rPr>
        <w:t xml:space="preserve">та </w:t>
      </w:r>
      <w:r>
        <w:rPr>
          <w:b/>
          <w:sz w:val="32"/>
          <w:szCs w:val="32"/>
        </w:rPr>
        <w:t xml:space="preserve"> газопоршневим </w:t>
      </w:r>
      <w:r w:rsidR="00534CAC" w:rsidRPr="00534CAC">
        <w:rPr>
          <w:b/>
          <w:sz w:val="32"/>
          <w:szCs w:val="32"/>
        </w:rPr>
        <w:t xml:space="preserve">двигуном </w:t>
      </w:r>
      <w:r>
        <w:rPr>
          <w:b/>
          <w:sz w:val="32"/>
          <w:szCs w:val="32"/>
        </w:rPr>
        <w:t xml:space="preserve"> </w:t>
      </w:r>
      <w:r>
        <w:rPr>
          <w:b/>
          <w:sz w:val="32"/>
          <w:szCs w:val="32"/>
          <w:lang w:val="en-US"/>
        </w:rPr>
        <w:t>Caterpillar</w:t>
      </w:r>
      <w:r w:rsidRPr="005F7AF7">
        <w:rPr>
          <w:b/>
          <w:sz w:val="32"/>
          <w:szCs w:val="32"/>
          <w:lang w:val="ru-RU"/>
        </w:rPr>
        <w:t xml:space="preserve"> </w:t>
      </w:r>
      <w:r w:rsidR="00CE008A" w:rsidRPr="00CE008A">
        <w:rPr>
          <w:b/>
          <w:sz w:val="32"/>
          <w:szCs w:val="32"/>
        </w:rPr>
        <w:t>або</w:t>
      </w:r>
      <w:r>
        <w:rPr>
          <w:b/>
          <w:sz w:val="32"/>
          <w:szCs w:val="32"/>
        </w:rPr>
        <w:t xml:space="preserve"> </w:t>
      </w:r>
      <w:r w:rsidR="00CE008A" w:rsidRPr="00CE008A">
        <w:rPr>
          <w:b/>
          <w:sz w:val="32"/>
          <w:szCs w:val="32"/>
        </w:rPr>
        <w:t xml:space="preserve">аналог </w:t>
      </w:r>
      <w:r w:rsidR="00534CAC" w:rsidRPr="00534CAC">
        <w:rPr>
          <w:b/>
          <w:sz w:val="32"/>
          <w:szCs w:val="32"/>
        </w:rPr>
        <w:t>)</w:t>
      </w:r>
    </w:p>
    <w:p w:rsidR="00811F32" w:rsidRPr="00B15AA1" w:rsidRDefault="00811F32" w:rsidP="00811F32">
      <w:pPr>
        <w:shd w:val="clear" w:color="auto" w:fill="FFFFFF"/>
        <w:tabs>
          <w:tab w:val="left" w:pos="9390"/>
        </w:tabs>
        <w:ind w:right="1"/>
      </w:pPr>
      <w:r w:rsidRPr="00B15AA1">
        <w:tab/>
      </w:r>
    </w:p>
    <w:p w:rsidR="00811F32" w:rsidRPr="00B15AA1" w:rsidRDefault="00811F32" w:rsidP="00811F32">
      <w:pPr>
        <w:shd w:val="clear" w:color="auto" w:fill="FFFFFF"/>
        <w:ind w:right="1"/>
      </w:pPr>
    </w:p>
    <w:p w:rsidR="00EF76B2" w:rsidRPr="00B15AA1" w:rsidRDefault="00EF76B2" w:rsidP="00811F32">
      <w:pPr>
        <w:shd w:val="clear" w:color="auto" w:fill="FFFFFF"/>
        <w:ind w:right="1"/>
      </w:pPr>
    </w:p>
    <w:p w:rsidR="00F7238E" w:rsidRPr="009553AA" w:rsidRDefault="00F7238E" w:rsidP="00811F32">
      <w:pPr>
        <w:shd w:val="clear" w:color="auto" w:fill="FFFFFF"/>
        <w:ind w:right="1"/>
      </w:pPr>
    </w:p>
    <w:p w:rsidR="00F7238E" w:rsidRPr="009553AA" w:rsidRDefault="00F7238E" w:rsidP="00811F32">
      <w:pPr>
        <w:shd w:val="clear" w:color="auto" w:fill="FFFFFF"/>
        <w:ind w:right="1"/>
      </w:pPr>
    </w:p>
    <w:p w:rsidR="00D55CB1" w:rsidRPr="009553AA" w:rsidRDefault="00D55CB1" w:rsidP="00811F32">
      <w:pPr>
        <w:shd w:val="clear" w:color="auto" w:fill="FFFFFF"/>
        <w:ind w:right="1"/>
      </w:pPr>
    </w:p>
    <w:tbl>
      <w:tblPr>
        <w:tblpPr w:leftFromText="180" w:rightFromText="180" w:vertAnchor="text" w:horzAnchor="margin" w:tblpY="192"/>
        <w:tblW w:w="10195" w:type="dxa"/>
        <w:tblLook w:val="01E0" w:firstRow="1" w:lastRow="1" w:firstColumn="1" w:lastColumn="1" w:noHBand="0" w:noVBand="0"/>
      </w:tblPr>
      <w:tblGrid>
        <w:gridCol w:w="10195"/>
      </w:tblGrid>
      <w:tr w:rsidR="0062464B" w:rsidRPr="00B50E08" w:rsidTr="00CE008A">
        <w:trPr>
          <w:trHeight w:val="443"/>
        </w:trPr>
        <w:tc>
          <w:tcPr>
            <w:tcW w:w="7207" w:type="dxa"/>
          </w:tcPr>
          <w:p w:rsidR="0062464B" w:rsidRPr="00B50E08" w:rsidRDefault="0062464B" w:rsidP="004D450A">
            <w:pPr>
              <w:widowControl w:val="0"/>
              <w:autoSpaceDE w:val="0"/>
              <w:autoSpaceDN w:val="0"/>
              <w:adjustRightInd w:val="0"/>
              <w:rPr>
                <w:b/>
              </w:rPr>
            </w:pPr>
          </w:p>
        </w:tc>
      </w:tr>
    </w:tbl>
    <w:p w:rsidR="00D55CB1" w:rsidRPr="009553AA" w:rsidRDefault="00D55CB1" w:rsidP="00811F32">
      <w:pPr>
        <w:shd w:val="clear" w:color="auto" w:fill="FFFFFF"/>
        <w:ind w:right="1"/>
      </w:pPr>
    </w:p>
    <w:p w:rsidR="00D55CB1" w:rsidRDefault="00D55CB1" w:rsidP="0001033C">
      <w:pPr>
        <w:shd w:val="clear" w:color="auto" w:fill="FFFFFF"/>
        <w:ind w:right="1"/>
        <w:jc w:val="center"/>
      </w:pPr>
    </w:p>
    <w:p w:rsidR="0001033C" w:rsidRPr="00B15AA1" w:rsidRDefault="0001033C" w:rsidP="0001033C">
      <w:pPr>
        <w:shd w:val="clear" w:color="auto" w:fill="FFFFFF"/>
        <w:ind w:right="1"/>
        <w:jc w:val="center"/>
      </w:pPr>
    </w:p>
    <w:p w:rsidR="00877C99" w:rsidRPr="00B15AA1" w:rsidRDefault="00877C99" w:rsidP="0001033C">
      <w:pPr>
        <w:shd w:val="clear" w:color="auto" w:fill="FFFFFF"/>
        <w:ind w:right="1"/>
        <w:jc w:val="center"/>
      </w:pPr>
    </w:p>
    <w:p w:rsidR="00011EC7" w:rsidRDefault="00011EC7" w:rsidP="0001033C">
      <w:pPr>
        <w:shd w:val="clear" w:color="auto" w:fill="FFFFFF"/>
        <w:ind w:right="1"/>
        <w:jc w:val="center"/>
      </w:pPr>
    </w:p>
    <w:p w:rsidR="00011EC7" w:rsidRDefault="00011EC7" w:rsidP="0001033C">
      <w:pPr>
        <w:shd w:val="clear" w:color="auto" w:fill="FFFFFF"/>
        <w:ind w:right="1"/>
        <w:jc w:val="center"/>
      </w:pPr>
    </w:p>
    <w:p w:rsidR="00011EC7" w:rsidRPr="00B15AA1" w:rsidRDefault="00011EC7" w:rsidP="0001033C">
      <w:pPr>
        <w:shd w:val="clear" w:color="auto" w:fill="FFFFFF"/>
        <w:ind w:right="1"/>
        <w:jc w:val="center"/>
      </w:pPr>
    </w:p>
    <w:p w:rsidR="00C76FCD" w:rsidRPr="00B15AA1" w:rsidRDefault="00C76FCD" w:rsidP="0001033C">
      <w:pPr>
        <w:shd w:val="clear" w:color="auto" w:fill="FFFFFF"/>
        <w:ind w:right="1"/>
        <w:jc w:val="center"/>
      </w:pPr>
    </w:p>
    <w:tbl>
      <w:tblPr>
        <w:tblW w:w="0" w:type="auto"/>
        <w:tblInd w:w="108" w:type="dxa"/>
        <w:tblLayout w:type="fixed"/>
        <w:tblLook w:val="04A0" w:firstRow="1" w:lastRow="0" w:firstColumn="1" w:lastColumn="0" w:noHBand="0" w:noVBand="1"/>
      </w:tblPr>
      <w:tblGrid>
        <w:gridCol w:w="2160"/>
        <w:gridCol w:w="7196"/>
      </w:tblGrid>
      <w:tr w:rsidR="006E3534">
        <w:tc>
          <w:tcPr>
            <w:tcW w:w="2160" w:type="dxa"/>
          </w:tcPr>
          <w:p w:rsidR="006E3534" w:rsidRDefault="006E3534" w:rsidP="001653C1">
            <w:pPr>
              <w:jc w:val="center"/>
            </w:pPr>
          </w:p>
        </w:tc>
        <w:tc>
          <w:tcPr>
            <w:tcW w:w="7196" w:type="dxa"/>
          </w:tcPr>
          <w:p w:rsidR="006E3534" w:rsidRPr="00B15AA1" w:rsidRDefault="006E3534" w:rsidP="001653C1"/>
          <w:p w:rsidR="006E3534" w:rsidRDefault="006E3534" w:rsidP="001653C1">
            <w:r>
              <w:t>Секретар К.К.Т.                            /______________/_______________</w:t>
            </w:r>
          </w:p>
          <w:p w:rsidR="006E3534" w:rsidRDefault="001323AC" w:rsidP="001653C1">
            <w:r>
              <w:t xml:space="preserve"> </w:t>
            </w:r>
          </w:p>
          <w:p w:rsidR="006E3534" w:rsidRDefault="006E3534" w:rsidP="001653C1">
            <w:r>
              <w:t>Відповідальний структурний підрозділ /__________/____________</w:t>
            </w:r>
          </w:p>
          <w:p w:rsidR="000D14C5" w:rsidRDefault="000D14C5" w:rsidP="000D14C5"/>
          <w:p w:rsidR="000D14C5" w:rsidRDefault="000D14C5" w:rsidP="000D14C5">
            <w:r>
              <w:t>Відповідальний виконавец</w:t>
            </w:r>
            <w:r w:rsidR="005F7AF7">
              <w:t>ь/______________/ Суворова Ю.В./</w:t>
            </w:r>
          </w:p>
          <w:p w:rsidR="006E3534" w:rsidRDefault="006E3534" w:rsidP="001653C1"/>
          <w:p w:rsidR="006E3534" w:rsidRDefault="003A323B" w:rsidP="000D14C5">
            <w:r>
              <w:t xml:space="preserve"> </w:t>
            </w:r>
          </w:p>
        </w:tc>
      </w:tr>
    </w:tbl>
    <w:p w:rsidR="00AA3D28" w:rsidRDefault="00AA3D28" w:rsidP="00D477B7">
      <w:pPr>
        <w:jc w:val="center"/>
        <w:rPr>
          <w:b/>
        </w:rPr>
      </w:pPr>
    </w:p>
    <w:p w:rsidR="00DC2C7E" w:rsidRDefault="00DC2C7E" w:rsidP="00D477B7">
      <w:pPr>
        <w:jc w:val="center"/>
        <w:rPr>
          <w:b/>
        </w:rPr>
      </w:pPr>
    </w:p>
    <w:p w:rsidR="007D0A78" w:rsidRPr="004457E4" w:rsidRDefault="007D0A78" w:rsidP="00D477B7">
      <w:pPr>
        <w:jc w:val="center"/>
        <w:rPr>
          <w:b/>
        </w:rPr>
      </w:pPr>
      <w:r w:rsidRPr="004457E4">
        <w:rPr>
          <w:b/>
        </w:rPr>
        <w:t>ЗМІСТ</w:t>
      </w:r>
    </w:p>
    <w:p w:rsidR="007D0A78" w:rsidRPr="004457E4" w:rsidRDefault="007D0A78" w:rsidP="007D0A78">
      <w:pPr>
        <w:ind w:left="-540"/>
        <w:rPr>
          <w:b/>
        </w:rPr>
      </w:pPr>
      <w:r w:rsidRPr="004457E4">
        <w:rPr>
          <w:b/>
        </w:rPr>
        <w:t>Розділ 1. Загальні положення</w:t>
      </w:r>
    </w:p>
    <w:p w:rsidR="007D0A78" w:rsidRPr="004457E4" w:rsidRDefault="007D0A78" w:rsidP="007D0A78">
      <w:pPr>
        <w:ind w:left="-540"/>
      </w:pPr>
      <w:r w:rsidRPr="004457E4">
        <w:t xml:space="preserve">1. Терміни, які вживаються в документації </w:t>
      </w:r>
      <w:r w:rsidR="00D9360E" w:rsidRPr="004457E4">
        <w:t>процедури закупівлі</w:t>
      </w:r>
    </w:p>
    <w:p w:rsidR="007D0A78" w:rsidRPr="004457E4" w:rsidRDefault="007D0A78" w:rsidP="007D0A78">
      <w:pPr>
        <w:ind w:left="-540"/>
      </w:pPr>
      <w:r w:rsidRPr="004457E4">
        <w:t xml:space="preserve">2. </w:t>
      </w:r>
      <w:r w:rsidR="00153EBB" w:rsidRPr="004457E4">
        <w:t xml:space="preserve">Інформація про замовника </w:t>
      </w:r>
      <w:r w:rsidR="00495EAB" w:rsidRPr="004457E4">
        <w:t>процедури закупівлі</w:t>
      </w:r>
    </w:p>
    <w:p w:rsidR="007D0A78" w:rsidRPr="004457E4" w:rsidRDefault="007D0A78" w:rsidP="007D0A78">
      <w:pPr>
        <w:ind w:left="-540"/>
      </w:pPr>
      <w:r w:rsidRPr="004457E4">
        <w:t>3. Інформація про предмет закупівлі</w:t>
      </w:r>
    </w:p>
    <w:p w:rsidR="007D0A78" w:rsidRPr="004457E4" w:rsidRDefault="007D0A78" w:rsidP="007D0A78">
      <w:pPr>
        <w:ind w:left="-540"/>
      </w:pPr>
      <w:r w:rsidRPr="004457E4">
        <w:t>4. Процедура закупівлі</w:t>
      </w:r>
    </w:p>
    <w:p w:rsidR="007D0A78" w:rsidRPr="004457E4" w:rsidRDefault="007D0A78" w:rsidP="007D0A78">
      <w:pPr>
        <w:ind w:left="-540"/>
      </w:pPr>
      <w:r w:rsidRPr="004457E4">
        <w:t>5. Недискримінація учасників</w:t>
      </w:r>
    </w:p>
    <w:p w:rsidR="007D0A78" w:rsidRPr="004457E4" w:rsidRDefault="007D0A78" w:rsidP="007D0A78">
      <w:pPr>
        <w:ind w:left="-540"/>
      </w:pPr>
      <w:r w:rsidRPr="004457E4">
        <w:t xml:space="preserve">6. Інформація  про  валюту  (валюти),  у якій (яких) повинна бути розрахована і зазначена ціна пропозиції </w:t>
      </w:r>
      <w:r w:rsidR="00D9360E" w:rsidRPr="004457E4">
        <w:t>процедури закупівлі</w:t>
      </w:r>
      <w:r w:rsidRPr="004457E4">
        <w:t>.</w:t>
      </w:r>
    </w:p>
    <w:p w:rsidR="007D0A78" w:rsidRPr="004457E4" w:rsidRDefault="007D0A78" w:rsidP="007D0A78">
      <w:pPr>
        <w:ind w:left="-540"/>
      </w:pPr>
      <w:r w:rsidRPr="004457E4">
        <w:t xml:space="preserve">7. Інформація про мову (мови),  якою  (якими)  повинні  бути складені  пропозиції </w:t>
      </w:r>
      <w:r w:rsidR="00D9360E" w:rsidRPr="004457E4">
        <w:t>процедури закупівлі</w:t>
      </w:r>
      <w:r w:rsidRPr="004457E4">
        <w:t>.</w:t>
      </w:r>
    </w:p>
    <w:p w:rsidR="00D9360E" w:rsidRPr="004457E4" w:rsidRDefault="007D0A78" w:rsidP="007D0A78">
      <w:pPr>
        <w:ind w:left="-540"/>
        <w:rPr>
          <w:b/>
        </w:rPr>
      </w:pPr>
      <w:r w:rsidRPr="004457E4">
        <w:rPr>
          <w:b/>
        </w:rPr>
        <w:t xml:space="preserve">Розділ 2. Порядок внесення змін та надання роз`яснень до документації </w:t>
      </w:r>
      <w:r w:rsidR="00D9360E" w:rsidRPr="004457E4">
        <w:rPr>
          <w:b/>
        </w:rPr>
        <w:t xml:space="preserve">процедури закупівлі </w:t>
      </w:r>
    </w:p>
    <w:p w:rsidR="007D0A78" w:rsidRPr="004457E4" w:rsidRDefault="007D0A78" w:rsidP="007D0A78">
      <w:pPr>
        <w:ind w:left="-540"/>
      </w:pPr>
      <w:r w:rsidRPr="004457E4">
        <w:t xml:space="preserve">1. Процедура надання роз'яснень щодо  документації </w:t>
      </w:r>
      <w:r w:rsidR="00D9360E" w:rsidRPr="004457E4">
        <w:t>процедури закупівлі</w:t>
      </w:r>
    </w:p>
    <w:p w:rsidR="00D9360E" w:rsidRPr="004457E4" w:rsidRDefault="007D0A78" w:rsidP="00D9360E">
      <w:pPr>
        <w:ind w:left="-540"/>
        <w:rPr>
          <w:b/>
        </w:rPr>
      </w:pPr>
      <w:r w:rsidRPr="004457E4">
        <w:rPr>
          <w:b/>
        </w:rPr>
        <w:t xml:space="preserve">Розділ 3. Підготовка пропозицій </w:t>
      </w:r>
      <w:r w:rsidR="00D9360E" w:rsidRPr="004457E4">
        <w:rPr>
          <w:b/>
        </w:rPr>
        <w:t xml:space="preserve">процедури закупівлі </w:t>
      </w:r>
    </w:p>
    <w:p w:rsidR="007D0A78" w:rsidRPr="004457E4" w:rsidRDefault="007D0A78" w:rsidP="007D0A78">
      <w:pPr>
        <w:ind w:left="-540"/>
      </w:pPr>
      <w:r w:rsidRPr="004457E4">
        <w:t>1. Оформлен</w:t>
      </w:r>
      <w:r w:rsidR="00153EBB" w:rsidRPr="004457E4">
        <w:t xml:space="preserve">ня пропозиції </w:t>
      </w:r>
      <w:r w:rsidR="00D9360E" w:rsidRPr="004457E4">
        <w:t>процедури закупівлі</w:t>
      </w:r>
    </w:p>
    <w:p w:rsidR="007D0A78" w:rsidRPr="004457E4" w:rsidRDefault="007D0A78" w:rsidP="007D0A78">
      <w:pPr>
        <w:ind w:left="-540"/>
      </w:pPr>
      <w:r w:rsidRPr="004457E4">
        <w:t xml:space="preserve">2. Зміст пропозиції </w:t>
      </w:r>
      <w:r w:rsidR="00D9360E" w:rsidRPr="004457E4">
        <w:t xml:space="preserve">процедури закупівлі </w:t>
      </w:r>
      <w:r w:rsidRPr="004457E4">
        <w:t>учасника</w:t>
      </w:r>
    </w:p>
    <w:p w:rsidR="007D0A78" w:rsidRPr="004457E4" w:rsidRDefault="007D0A78" w:rsidP="007D0A78">
      <w:pPr>
        <w:ind w:left="-540"/>
      </w:pPr>
      <w:r w:rsidRPr="004457E4">
        <w:t xml:space="preserve">3. Забезпечення пропозиції </w:t>
      </w:r>
      <w:r w:rsidR="00495EAB" w:rsidRPr="004457E4">
        <w:t>процедури закупівлі</w:t>
      </w:r>
    </w:p>
    <w:p w:rsidR="007D0A78" w:rsidRPr="004457E4" w:rsidRDefault="007D0A78" w:rsidP="007D0A78">
      <w:pPr>
        <w:ind w:left="-540"/>
      </w:pPr>
      <w:r w:rsidRPr="004457E4">
        <w:t xml:space="preserve">4. Умови повернення чи неповернення забезпечення пропозиції </w:t>
      </w:r>
      <w:r w:rsidR="00D9360E" w:rsidRPr="004457E4">
        <w:t>процедури закупівлі</w:t>
      </w:r>
    </w:p>
    <w:p w:rsidR="007D0A78" w:rsidRPr="004457E4" w:rsidRDefault="007D0A78" w:rsidP="007D0A78">
      <w:pPr>
        <w:ind w:left="-540"/>
      </w:pPr>
      <w:r w:rsidRPr="004457E4">
        <w:t xml:space="preserve">5. Строк, протягом якого пропозиції </w:t>
      </w:r>
      <w:r w:rsidR="00D9360E" w:rsidRPr="004457E4">
        <w:t xml:space="preserve">процедури закупівлі </w:t>
      </w:r>
      <w:r w:rsidRPr="004457E4">
        <w:t>є дійсними</w:t>
      </w:r>
    </w:p>
    <w:p w:rsidR="007D0A78" w:rsidRPr="004457E4" w:rsidRDefault="007D0A78" w:rsidP="007D0A78">
      <w:pPr>
        <w:ind w:left="-540"/>
      </w:pPr>
      <w:r w:rsidRPr="004457E4">
        <w:t>6. Кваліфікаційні критерії</w:t>
      </w:r>
      <w:r w:rsidR="004C20C8" w:rsidRPr="004457E4">
        <w:t xml:space="preserve"> та вимоги до</w:t>
      </w:r>
      <w:r w:rsidRPr="004457E4">
        <w:t xml:space="preserve"> учасників</w:t>
      </w:r>
    </w:p>
    <w:p w:rsidR="007D0A78" w:rsidRPr="004457E4" w:rsidRDefault="007D0A78" w:rsidP="007D0A78">
      <w:pPr>
        <w:ind w:left="-540"/>
      </w:pPr>
      <w:r w:rsidRPr="004457E4">
        <w:t>7. Інформація про необхідні технічні, якісні та кількісні характеристики предмета закупівлі</w:t>
      </w:r>
    </w:p>
    <w:p w:rsidR="007D0A78" w:rsidRPr="004457E4" w:rsidRDefault="007D0A78" w:rsidP="007D0A78">
      <w:pPr>
        <w:ind w:left="-540"/>
      </w:pPr>
      <w:r w:rsidRPr="004457E4">
        <w:t xml:space="preserve">8. Опис окремої частини (частин) предмета закупівлі, щодо яких можуть бути подані пропозиції </w:t>
      </w:r>
      <w:r w:rsidR="00D9360E" w:rsidRPr="004457E4">
        <w:t>процедури закупівлі</w:t>
      </w:r>
    </w:p>
    <w:p w:rsidR="007D0A78" w:rsidRPr="004457E4" w:rsidRDefault="007D0A78" w:rsidP="007D0A78">
      <w:pPr>
        <w:ind w:left="-540"/>
      </w:pPr>
      <w:r w:rsidRPr="004457E4">
        <w:t xml:space="preserve">9. Внесення змін або відкликання пропозиції </w:t>
      </w:r>
      <w:r w:rsidR="00D9360E" w:rsidRPr="004457E4">
        <w:t xml:space="preserve">процедури закупівлі </w:t>
      </w:r>
      <w:r w:rsidRPr="004457E4">
        <w:t>учасником</w:t>
      </w:r>
    </w:p>
    <w:p w:rsidR="007D0A78" w:rsidRPr="004457E4" w:rsidRDefault="007D0A78" w:rsidP="007D0A78">
      <w:pPr>
        <w:ind w:left="-540"/>
        <w:rPr>
          <w:b/>
        </w:rPr>
      </w:pPr>
      <w:r w:rsidRPr="004457E4">
        <w:rPr>
          <w:b/>
        </w:rPr>
        <w:t xml:space="preserve">Розділ 4. Подання та розкриття пропозицій </w:t>
      </w:r>
      <w:r w:rsidR="00D9360E" w:rsidRPr="004457E4">
        <w:rPr>
          <w:b/>
        </w:rPr>
        <w:t>процедури закупівлі</w:t>
      </w:r>
    </w:p>
    <w:p w:rsidR="007D0A78" w:rsidRPr="004457E4" w:rsidRDefault="007D0A78" w:rsidP="007D0A78">
      <w:pPr>
        <w:ind w:left="-540"/>
      </w:pPr>
      <w:r w:rsidRPr="004457E4">
        <w:t xml:space="preserve">1. Спосіб, місце та кінцевий строк подання  пропозицій </w:t>
      </w:r>
      <w:r w:rsidR="00D9360E" w:rsidRPr="004457E4">
        <w:t>процедури закупівлі</w:t>
      </w:r>
    </w:p>
    <w:p w:rsidR="007D0A78" w:rsidRPr="004457E4" w:rsidRDefault="007D0A78" w:rsidP="007D0A78">
      <w:pPr>
        <w:ind w:left="-540"/>
      </w:pPr>
      <w:r w:rsidRPr="004457E4">
        <w:t xml:space="preserve">2. Місце, дата та час розкриття пропозицій </w:t>
      </w:r>
      <w:r w:rsidR="00D9360E" w:rsidRPr="004457E4">
        <w:t>процедури закупівлі</w:t>
      </w:r>
    </w:p>
    <w:p w:rsidR="00D9360E" w:rsidRPr="002C415E" w:rsidRDefault="00D9360E" w:rsidP="007D0A78">
      <w:pPr>
        <w:ind w:left="-540"/>
        <w:rPr>
          <w:bCs/>
        </w:rPr>
      </w:pPr>
      <w:r w:rsidRPr="004457E4">
        <w:t xml:space="preserve">3. </w:t>
      </w:r>
      <w:r w:rsidR="002C415E" w:rsidRPr="002C415E">
        <w:rPr>
          <w:bCs/>
        </w:rPr>
        <w:t>Орієнтовний час початку ІІ-го етапу процедури запиту пропозицій в два етапи</w:t>
      </w:r>
    </w:p>
    <w:p w:rsidR="003C3DBF" w:rsidRPr="004457E4" w:rsidRDefault="003C3DBF" w:rsidP="007D0A78">
      <w:pPr>
        <w:ind w:left="-540"/>
      </w:pPr>
      <w:r w:rsidRPr="002C415E">
        <w:rPr>
          <w:bCs/>
        </w:rPr>
        <w:t xml:space="preserve">4. </w:t>
      </w:r>
      <w:r w:rsidR="002C415E" w:rsidRPr="002C415E">
        <w:rPr>
          <w:bCs/>
        </w:rPr>
        <w:t>Комерційні переговори</w:t>
      </w:r>
    </w:p>
    <w:p w:rsidR="007D0A78" w:rsidRPr="004457E4" w:rsidRDefault="007D0A78" w:rsidP="007D0A78">
      <w:pPr>
        <w:ind w:left="-540"/>
        <w:rPr>
          <w:b/>
        </w:rPr>
      </w:pPr>
      <w:r w:rsidRPr="004457E4">
        <w:rPr>
          <w:b/>
        </w:rPr>
        <w:t xml:space="preserve">Розділ 5. </w:t>
      </w:r>
      <w:r w:rsidR="00251BD8" w:rsidRPr="004457E4">
        <w:rPr>
          <w:b/>
        </w:rPr>
        <w:t>В</w:t>
      </w:r>
      <w:r w:rsidRPr="004457E4">
        <w:rPr>
          <w:b/>
        </w:rPr>
        <w:t>изначення переможця</w:t>
      </w:r>
    </w:p>
    <w:p w:rsidR="007D0A78" w:rsidRPr="004457E4" w:rsidRDefault="007D0A78" w:rsidP="007D0A78">
      <w:pPr>
        <w:ind w:left="-540"/>
      </w:pPr>
      <w:r w:rsidRPr="004457E4">
        <w:t xml:space="preserve">1. </w:t>
      </w:r>
      <w:r w:rsidR="00F67300" w:rsidRPr="004457E4">
        <w:t>Оцінка пропозицій процедури закупівлі та акцепт пропозиції</w:t>
      </w:r>
      <w:r w:rsidR="00F67300" w:rsidRPr="004457E4">
        <w:rPr>
          <w:rStyle w:val="ab"/>
        </w:rPr>
        <w:t>.</w:t>
      </w:r>
    </w:p>
    <w:p w:rsidR="007D0A78" w:rsidRPr="004457E4" w:rsidRDefault="007D0A78" w:rsidP="007D0A78">
      <w:pPr>
        <w:ind w:left="-540"/>
      </w:pPr>
      <w:r w:rsidRPr="004457E4">
        <w:t xml:space="preserve">2. </w:t>
      </w:r>
      <w:r w:rsidR="00251BD8" w:rsidRPr="004457E4">
        <w:t xml:space="preserve">Відхилення пропозицій процедури закупівлі </w:t>
      </w:r>
    </w:p>
    <w:p w:rsidR="007D0A78" w:rsidRPr="004457E4" w:rsidRDefault="007D0A78" w:rsidP="007D0A78">
      <w:pPr>
        <w:ind w:left="-540"/>
      </w:pPr>
      <w:r w:rsidRPr="004457E4">
        <w:t xml:space="preserve">3. </w:t>
      </w:r>
      <w:r w:rsidR="00251BD8" w:rsidRPr="004457E4">
        <w:t xml:space="preserve">Відміна замовником </w:t>
      </w:r>
      <w:r w:rsidR="00495EAB" w:rsidRPr="004457E4">
        <w:t>процедури закупівлі</w:t>
      </w:r>
    </w:p>
    <w:p w:rsidR="007D0A78" w:rsidRPr="004457E4" w:rsidRDefault="007D0A78" w:rsidP="007D0A78">
      <w:pPr>
        <w:ind w:left="-540"/>
      </w:pPr>
      <w:r w:rsidRPr="004457E4">
        <w:t xml:space="preserve">4. </w:t>
      </w:r>
      <w:r w:rsidR="00251BD8" w:rsidRPr="004457E4">
        <w:t>Інша інформація</w:t>
      </w:r>
    </w:p>
    <w:p w:rsidR="007D0A78" w:rsidRPr="004457E4" w:rsidRDefault="007D0A78" w:rsidP="007D0A78">
      <w:pPr>
        <w:ind w:left="-540"/>
        <w:rPr>
          <w:b/>
        </w:rPr>
      </w:pPr>
      <w:r w:rsidRPr="004457E4">
        <w:rPr>
          <w:b/>
        </w:rPr>
        <w:t>Розділ 6. Укладання договору про закупівлю</w:t>
      </w:r>
    </w:p>
    <w:p w:rsidR="007D0A78" w:rsidRPr="004457E4" w:rsidRDefault="007D0A78" w:rsidP="007D0A78">
      <w:pPr>
        <w:ind w:left="-540"/>
      </w:pPr>
      <w:r w:rsidRPr="004457E4">
        <w:t xml:space="preserve">1. Терміни укладання договору </w:t>
      </w:r>
    </w:p>
    <w:p w:rsidR="007D0A78" w:rsidRPr="004457E4" w:rsidRDefault="007D0A78" w:rsidP="007D0A78">
      <w:pPr>
        <w:ind w:left="-540"/>
      </w:pPr>
      <w:r w:rsidRPr="004457E4">
        <w:t xml:space="preserve">2. </w:t>
      </w:r>
      <w:r w:rsidR="00B93DC8" w:rsidRPr="004457E4">
        <w:t>Проект договору або основні умови</w:t>
      </w:r>
      <w:r w:rsidRPr="004457E4">
        <w:t>, які обов'язково включаються  до договору про закупівлю</w:t>
      </w:r>
    </w:p>
    <w:p w:rsidR="007D0A78" w:rsidRPr="004457E4" w:rsidRDefault="007D0A78" w:rsidP="007D0A78">
      <w:pPr>
        <w:ind w:left="-540"/>
      </w:pPr>
      <w:r w:rsidRPr="004457E4">
        <w:t>3. Дії замовника при відмові переможця торгів підписати договір про закупівлю</w:t>
      </w:r>
    </w:p>
    <w:p w:rsidR="007D0A78" w:rsidRPr="004457E4" w:rsidRDefault="007D0A78" w:rsidP="007D0A78">
      <w:pPr>
        <w:ind w:left="-540"/>
      </w:pPr>
      <w:r w:rsidRPr="004457E4">
        <w:t>4. Забезпечення виконання договору про закупівлю</w:t>
      </w:r>
    </w:p>
    <w:p w:rsidR="002B02B3" w:rsidRPr="004457E4" w:rsidRDefault="002B02B3" w:rsidP="007D0A78">
      <w:pPr>
        <w:ind w:left="-540"/>
      </w:pPr>
      <w:r w:rsidRPr="004457E4">
        <w:t>5. Перелік документів для Учасника-переможця, необхідних для укладення договору</w:t>
      </w:r>
    </w:p>
    <w:p w:rsidR="00251BD8" w:rsidRPr="004457E4" w:rsidRDefault="00251BD8" w:rsidP="00251BD8">
      <w:pPr>
        <w:ind w:left="-540"/>
        <w:rPr>
          <w:b/>
        </w:rPr>
      </w:pPr>
      <w:r w:rsidRPr="004457E4">
        <w:rPr>
          <w:b/>
        </w:rPr>
        <w:t>Розділ 7. Р</w:t>
      </w:r>
      <w:r w:rsidR="00D7082C" w:rsidRPr="004457E4">
        <w:rPr>
          <w:b/>
        </w:rPr>
        <w:t>еєстр недобросовісних Учасників</w:t>
      </w:r>
    </w:p>
    <w:p w:rsidR="00251BD8" w:rsidRPr="004457E4" w:rsidRDefault="00251BD8" w:rsidP="00251BD8">
      <w:pPr>
        <w:ind w:left="-540"/>
        <w:rPr>
          <w:bCs/>
        </w:rPr>
      </w:pPr>
      <w:r w:rsidRPr="004457E4">
        <w:rPr>
          <w:bCs/>
        </w:rPr>
        <w:t>1. Включення до реєстру недобросовісних Учасників.</w:t>
      </w:r>
    </w:p>
    <w:p w:rsidR="007D0A78" w:rsidRPr="004457E4" w:rsidRDefault="007D0A78" w:rsidP="007D0A78">
      <w:pPr>
        <w:ind w:left="-540"/>
        <w:rPr>
          <w:b/>
        </w:rPr>
      </w:pPr>
      <w:r w:rsidRPr="004457E4">
        <w:rPr>
          <w:b/>
        </w:rPr>
        <w:t>Додатки</w:t>
      </w:r>
    </w:p>
    <w:p w:rsidR="007D0A78" w:rsidRPr="004457E4" w:rsidRDefault="007D0A78" w:rsidP="007D0A78">
      <w:pPr>
        <w:ind w:left="-540"/>
      </w:pPr>
      <w:r w:rsidRPr="004457E4">
        <w:t>1. Кваліфікаційні</w:t>
      </w:r>
      <w:r w:rsidR="00436558" w:rsidRPr="004457E4">
        <w:t xml:space="preserve"> критерії та </w:t>
      </w:r>
      <w:r w:rsidRPr="004457E4">
        <w:t xml:space="preserve"> вимоги до учасників</w:t>
      </w:r>
    </w:p>
    <w:p w:rsidR="007D0A78" w:rsidRPr="004457E4" w:rsidRDefault="007D0A78" w:rsidP="007D0A78">
      <w:pPr>
        <w:ind w:left="-540"/>
      </w:pPr>
      <w:r w:rsidRPr="004457E4">
        <w:t xml:space="preserve">2. Форма </w:t>
      </w:r>
      <w:r w:rsidR="00D9360E" w:rsidRPr="004457E4">
        <w:t>цінової</w:t>
      </w:r>
      <w:r w:rsidR="004E34DE" w:rsidRPr="004457E4">
        <w:t xml:space="preserve"> пропозиції</w:t>
      </w:r>
    </w:p>
    <w:p w:rsidR="00D9360E" w:rsidRPr="004457E4" w:rsidRDefault="007D0A78" w:rsidP="00D9360E">
      <w:pPr>
        <w:ind w:left="-540"/>
        <w:rPr>
          <w:rStyle w:val="ab"/>
          <w:b w:val="0"/>
        </w:rPr>
      </w:pPr>
      <w:r w:rsidRPr="004457E4">
        <w:rPr>
          <w:rStyle w:val="ab"/>
          <w:b w:val="0"/>
        </w:rPr>
        <w:t>3. Інформація про необхідні технічні, якісні та кількісні характеристики предмета закупівлі</w:t>
      </w:r>
    </w:p>
    <w:p w:rsidR="007B1E26" w:rsidRDefault="00350DBE" w:rsidP="00D9360E">
      <w:pPr>
        <w:ind w:left="-540"/>
        <w:rPr>
          <w:rStyle w:val="ab"/>
          <w:b w:val="0"/>
        </w:rPr>
      </w:pPr>
      <w:r w:rsidRPr="004457E4">
        <w:rPr>
          <w:rStyle w:val="ab"/>
          <w:b w:val="0"/>
        </w:rPr>
        <w:t>4.</w:t>
      </w:r>
      <w:r w:rsidR="00D9360E" w:rsidRPr="004457E4">
        <w:rPr>
          <w:rStyle w:val="ab"/>
          <w:b w:val="0"/>
        </w:rPr>
        <w:t xml:space="preserve"> </w:t>
      </w:r>
      <w:r w:rsidRPr="004457E4">
        <w:rPr>
          <w:rStyle w:val="ab"/>
          <w:b w:val="0"/>
        </w:rPr>
        <w:t xml:space="preserve"> Проект договору</w:t>
      </w:r>
      <w:r w:rsidR="007B1E26" w:rsidRPr="004457E4">
        <w:rPr>
          <w:rStyle w:val="ab"/>
          <w:b w:val="0"/>
        </w:rPr>
        <w:t xml:space="preserve"> до договору про закупівлю, який буде укладено із переможцем торгів.</w:t>
      </w:r>
    </w:p>
    <w:p w:rsidR="009E4665" w:rsidRPr="004457E4" w:rsidRDefault="009E4665" w:rsidP="00D9360E">
      <w:pPr>
        <w:ind w:left="-540"/>
        <w:rPr>
          <w:rStyle w:val="ab"/>
          <w:b w:val="0"/>
          <w:bCs w:val="0"/>
        </w:rPr>
      </w:pPr>
      <w:r>
        <w:rPr>
          <w:rStyle w:val="ab"/>
          <w:b w:val="0"/>
        </w:rPr>
        <w:t>5. Анкета контрагента.</w:t>
      </w:r>
    </w:p>
    <w:p w:rsidR="007D0A78" w:rsidRPr="004457E4" w:rsidRDefault="007D0A78" w:rsidP="00812574">
      <w:pPr>
        <w:ind w:left="-540"/>
        <w:rPr>
          <w:rStyle w:val="ab"/>
        </w:rPr>
      </w:pPr>
    </w:p>
    <w:p w:rsidR="00FF318C" w:rsidRDefault="00FF318C"/>
    <w:p w:rsidR="002943BC" w:rsidRPr="004457E4" w:rsidRDefault="002943BC" w:rsidP="003A21E5">
      <w:pPr>
        <w:jc w:val="center"/>
        <w:rPr>
          <w:rStyle w:val="ab"/>
          <w:sz w:val="28"/>
          <w:szCs w:val="28"/>
        </w:rPr>
      </w:pPr>
      <w:r w:rsidRPr="004457E4">
        <w:rPr>
          <w:rStyle w:val="ab"/>
          <w:sz w:val="28"/>
          <w:szCs w:val="28"/>
        </w:rPr>
        <w:lastRenderedPageBreak/>
        <w:t>Розділ 1. Загальні положення</w:t>
      </w:r>
    </w:p>
    <w:p w:rsidR="00FF318C" w:rsidRPr="004457E4" w:rsidRDefault="002943BC" w:rsidP="003A21E5">
      <w:pPr>
        <w:jc w:val="both"/>
        <w:rPr>
          <w:rStyle w:val="ab"/>
        </w:rPr>
      </w:pPr>
      <w:r w:rsidRPr="004457E4">
        <w:rPr>
          <w:rStyle w:val="ab"/>
        </w:rPr>
        <w:t>1. Терміни, які вживаються в документації процедури закупівлі</w:t>
      </w:r>
    </w:p>
    <w:p w:rsidR="00771057" w:rsidRPr="004457E4" w:rsidRDefault="00771057" w:rsidP="003A21E5">
      <w:pPr>
        <w:tabs>
          <w:tab w:val="num" w:pos="900"/>
        </w:tabs>
        <w:jc w:val="both"/>
      </w:pPr>
      <w:r w:rsidRPr="004457E4">
        <w:tab/>
        <w:t xml:space="preserve">Документація процедури закупівлі розроблена відповідно до Порядку закупівель товарів, робіт та послуг  ПАТ «Укргазвидобування» затвердженого наказом від </w:t>
      </w:r>
      <w:r w:rsidR="003968C7" w:rsidRPr="003968C7">
        <w:rPr>
          <w:lang w:val="ru-RU"/>
        </w:rPr>
        <w:t>1</w:t>
      </w:r>
      <w:r w:rsidR="003968C7">
        <w:t>8</w:t>
      </w:r>
      <w:r w:rsidR="003968C7" w:rsidRPr="004457E4">
        <w:t>.</w:t>
      </w:r>
      <w:r w:rsidR="003968C7" w:rsidRPr="003968C7">
        <w:rPr>
          <w:lang w:val="ru-RU"/>
        </w:rPr>
        <w:t>11</w:t>
      </w:r>
      <w:r w:rsidR="003968C7" w:rsidRPr="004457E4">
        <w:t>.1</w:t>
      </w:r>
      <w:r w:rsidR="003968C7">
        <w:t>5</w:t>
      </w:r>
      <w:r w:rsidR="003968C7" w:rsidRPr="004457E4">
        <w:t>р. №</w:t>
      </w:r>
      <w:r w:rsidR="003968C7" w:rsidRPr="003968C7">
        <w:rPr>
          <w:lang w:val="ru-RU"/>
        </w:rPr>
        <w:t>408</w:t>
      </w:r>
      <w:r w:rsidRPr="004457E4">
        <w:t xml:space="preserve"> (надалі –Порядок).</w:t>
      </w:r>
    </w:p>
    <w:p w:rsidR="002943BC" w:rsidRPr="004457E4" w:rsidRDefault="00226E25" w:rsidP="003A21E5">
      <w:pPr>
        <w:tabs>
          <w:tab w:val="num" w:pos="900"/>
        </w:tabs>
        <w:jc w:val="both"/>
      </w:pPr>
      <w:r w:rsidRPr="004457E4">
        <w:tab/>
      </w:r>
      <w:r w:rsidR="002943BC" w:rsidRPr="004457E4">
        <w:t>Терміни, які використовуються в цій документації процедури закупівлі, вживаються в значеннях, визначених Порядком закупівель товарів, робіт та послуг.</w:t>
      </w:r>
    </w:p>
    <w:p w:rsidR="00B8602E" w:rsidRPr="004457E4" w:rsidRDefault="00B8602E" w:rsidP="003A21E5">
      <w:pPr>
        <w:jc w:val="both"/>
      </w:pPr>
    </w:p>
    <w:p w:rsidR="002943BC" w:rsidRPr="004457E4" w:rsidRDefault="002943BC" w:rsidP="003A21E5">
      <w:pPr>
        <w:jc w:val="both"/>
        <w:rPr>
          <w:rStyle w:val="ab"/>
        </w:rPr>
      </w:pPr>
      <w:r w:rsidRPr="004457E4">
        <w:rPr>
          <w:rStyle w:val="ab"/>
        </w:rPr>
        <w:t xml:space="preserve">2. Інформація про </w:t>
      </w:r>
      <w:r w:rsidR="00306CAE" w:rsidRPr="004457E4">
        <w:rPr>
          <w:rStyle w:val="ab"/>
        </w:rPr>
        <w:t>З</w:t>
      </w:r>
      <w:r w:rsidRPr="004457E4">
        <w:rPr>
          <w:rStyle w:val="ab"/>
        </w:rPr>
        <w:t xml:space="preserve">амовника </w:t>
      </w:r>
      <w:r w:rsidR="00495EAB" w:rsidRPr="004457E4">
        <w:rPr>
          <w:rStyle w:val="ab"/>
        </w:rPr>
        <w:t xml:space="preserve">процедури </w:t>
      </w:r>
      <w:r w:rsidR="00306CAE" w:rsidRPr="004457E4">
        <w:rPr>
          <w:rStyle w:val="ab"/>
        </w:rPr>
        <w:t>з</w:t>
      </w:r>
      <w:r w:rsidR="00495EAB" w:rsidRPr="004457E4">
        <w:rPr>
          <w:rStyle w:val="ab"/>
        </w:rPr>
        <w:t>акупівлі</w:t>
      </w:r>
      <w:r w:rsidRPr="004457E4">
        <w:rPr>
          <w:rStyle w:val="ab"/>
        </w:rPr>
        <w:t>:</w:t>
      </w:r>
    </w:p>
    <w:p w:rsidR="002943BC" w:rsidRPr="004457E4" w:rsidRDefault="002943BC" w:rsidP="003A21E5">
      <w:pPr>
        <w:jc w:val="both"/>
        <w:rPr>
          <w:rStyle w:val="ab"/>
        </w:rPr>
      </w:pPr>
      <w:r w:rsidRPr="004457E4">
        <w:t>Повна назва:</w:t>
      </w:r>
      <w:r w:rsidRPr="004457E4">
        <w:rPr>
          <w:b/>
        </w:rPr>
        <w:t xml:space="preserve"> </w:t>
      </w:r>
      <w:r w:rsidR="00F41390" w:rsidRPr="004457E4">
        <w:rPr>
          <w:b/>
        </w:rPr>
        <w:t>Публічне акціонерне товариство</w:t>
      </w:r>
      <w:r w:rsidRPr="004457E4">
        <w:rPr>
          <w:b/>
        </w:rPr>
        <w:t xml:space="preserve"> „Укргазвидобування” </w:t>
      </w:r>
    </w:p>
    <w:p w:rsidR="002943BC" w:rsidRPr="00A92DD0" w:rsidRDefault="002943BC" w:rsidP="003A21E5">
      <w:pPr>
        <w:jc w:val="both"/>
        <w:rPr>
          <w:b/>
          <w:lang w:val="ru-RU"/>
        </w:rPr>
      </w:pPr>
      <w:r w:rsidRPr="004457E4">
        <w:t>Місцезнаходження:</w:t>
      </w:r>
      <w:r w:rsidRPr="004457E4">
        <w:rPr>
          <w:b/>
        </w:rPr>
        <w:t xml:space="preserve"> 04053, </w:t>
      </w:r>
      <w:r w:rsidR="00075526" w:rsidRPr="004457E4">
        <w:rPr>
          <w:b/>
        </w:rPr>
        <w:t xml:space="preserve">Шевченківський р-н, </w:t>
      </w:r>
      <w:r w:rsidRPr="004457E4">
        <w:rPr>
          <w:b/>
        </w:rPr>
        <w:t>м. Київ, вул. Кудрявська, 26/28;</w:t>
      </w:r>
    </w:p>
    <w:p w:rsidR="00E83986" w:rsidRPr="00A92DD0" w:rsidRDefault="00E83986" w:rsidP="003A21E5">
      <w:pPr>
        <w:jc w:val="both"/>
        <w:rPr>
          <w:b/>
          <w:lang w:val="ru-RU"/>
        </w:rPr>
      </w:pPr>
    </w:p>
    <w:p w:rsidR="00283A8C" w:rsidRPr="004457E4" w:rsidRDefault="00283A8C" w:rsidP="003A21E5">
      <w:pPr>
        <w:jc w:val="both"/>
        <w:rPr>
          <w:rFonts w:ascii="Times New Roman CYR" w:hAnsi="Times New Roman CYR"/>
        </w:rPr>
      </w:pPr>
      <w:r w:rsidRPr="004457E4">
        <w:t>Посадова особа Замовника, уповноважена здійснювати зв'язок з Учасниками:</w:t>
      </w:r>
      <w:r w:rsidRPr="004457E4">
        <w:rPr>
          <w:rFonts w:ascii="Times New Roman CYR" w:hAnsi="Times New Roman CYR"/>
        </w:rPr>
        <w:t xml:space="preserve"> </w:t>
      </w:r>
    </w:p>
    <w:p w:rsidR="00283A8C" w:rsidRPr="00A92DD0" w:rsidRDefault="00C14E4B" w:rsidP="003A21E5">
      <w:pPr>
        <w:jc w:val="both"/>
        <w:rPr>
          <w:b/>
          <w:i/>
          <w:lang w:val="ru-RU"/>
        </w:rPr>
      </w:pPr>
      <w:r>
        <w:rPr>
          <w:b/>
          <w:i/>
        </w:rPr>
        <w:t>Суворова Юлія В</w:t>
      </w:r>
      <w:r w:rsidR="005F7AF7">
        <w:rPr>
          <w:b/>
          <w:i/>
        </w:rPr>
        <w:t>ікторівна</w:t>
      </w:r>
      <w:r w:rsidR="00283A8C" w:rsidRPr="005F7AF7">
        <w:rPr>
          <w:b/>
          <w:i/>
        </w:rPr>
        <w:t>, тел. (044) 461-27-13</w:t>
      </w:r>
    </w:p>
    <w:p w:rsidR="00E83986" w:rsidRPr="00A92DD0" w:rsidRDefault="00E83986" w:rsidP="003A21E5">
      <w:pPr>
        <w:jc w:val="both"/>
        <w:rPr>
          <w:b/>
          <w:i/>
          <w:lang w:val="ru-RU"/>
        </w:rPr>
      </w:pPr>
    </w:p>
    <w:p w:rsidR="005F7AF7" w:rsidRDefault="00DA34E5" w:rsidP="003A21E5">
      <w:pPr>
        <w:jc w:val="both"/>
      </w:pPr>
      <w:r w:rsidRPr="00D507ED">
        <w:rPr>
          <w:rFonts w:ascii="Times New Roman CYR" w:hAnsi="Times New Roman CYR"/>
        </w:rPr>
        <w:t xml:space="preserve">за довідками: </w:t>
      </w:r>
      <w:r w:rsidRPr="00C76FCD">
        <w:t>те</w:t>
      </w:r>
      <w:r w:rsidR="005F7AF7">
        <w:t>хнічні питання:</w:t>
      </w:r>
    </w:p>
    <w:p w:rsidR="00CE008A" w:rsidRPr="00A92DD0" w:rsidRDefault="00CE008A" w:rsidP="003A21E5">
      <w:pPr>
        <w:jc w:val="both"/>
        <w:rPr>
          <w:b/>
          <w:i/>
          <w:lang w:val="ru-RU"/>
        </w:rPr>
      </w:pPr>
      <w:r w:rsidRPr="005F7AF7">
        <w:rPr>
          <w:b/>
          <w:i/>
        </w:rPr>
        <w:t>Гапуняк Роман</w:t>
      </w:r>
      <w:r w:rsidR="00C14E4B">
        <w:rPr>
          <w:b/>
          <w:i/>
        </w:rPr>
        <w:t xml:space="preserve"> Богданович</w:t>
      </w:r>
      <w:r w:rsidRPr="005F7AF7">
        <w:rPr>
          <w:b/>
          <w:i/>
        </w:rPr>
        <w:t xml:space="preserve"> тел.+38</w:t>
      </w:r>
      <w:r w:rsidRPr="005F7AF7">
        <w:rPr>
          <w:b/>
          <w:i/>
          <w:lang w:val="ru-RU"/>
        </w:rPr>
        <w:t xml:space="preserve"> (</w:t>
      </w:r>
      <w:r w:rsidRPr="005F7AF7">
        <w:rPr>
          <w:b/>
          <w:i/>
        </w:rPr>
        <w:t>044</w:t>
      </w:r>
      <w:r w:rsidRPr="005F7AF7">
        <w:rPr>
          <w:b/>
          <w:i/>
          <w:lang w:val="ru-RU"/>
        </w:rPr>
        <w:t>)</w:t>
      </w:r>
      <w:r w:rsidRPr="005F7AF7">
        <w:rPr>
          <w:b/>
          <w:i/>
        </w:rPr>
        <w:t xml:space="preserve"> 461-25-54</w:t>
      </w:r>
    </w:p>
    <w:p w:rsidR="00E83986" w:rsidRPr="00A92DD0" w:rsidRDefault="00E83986" w:rsidP="003A21E5">
      <w:pPr>
        <w:jc w:val="both"/>
        <w:rPr>
          <w:b/>
          <w:i/>
          <w:lang w:val="ru-RU"/>
        </w:rPr>
      </w:pPr>
    </w:p>
    <w:p w:rsidR="005F7AF7" w:rsidRDefault="00E51BF9" w:rsidP="003A21E5">
      <w:pPr>
        <w:jc w:val="both"/>
      </w:pPr>
      <w:r w:rsidRPr="00C76FCD">
        <w:t>щодо п</w:t>
      </w:r>
      <w:r w:rsidR="005F7AF7">
        <w:t>роведення процедури закупівлі:</w:t>
      </w:r>
    </w:p>
    <w:p w:rsidR="005A11A9" w:rsidRPr="005F7AF7" w:rsidRDefault="003A21E5" w:rsidP="003A21E5">
      <w:pPr>
        <w:jc w:val="both"/>
        <w:rPr>
          <w:b/>
          <w:i/>
        </w:rPr>
      </w:pPr>
      <w:r w:rsidRPr="005F7AF7">
        <w:rPr>
          <w:b/>
          <w:i/>
        </w:rPr>
        <w:t xml:space="preserve">Пархоменко Оксана Сергіївна, </w:t>
      </w:r>
      <w:r w:rsidR="005A11A9" w:rsidRPr="005F7AF7">
        <w:rPr>
          <w:b/>
          <w:i/>
        </w:rPr>
        <w:t>тел.</w:t>
      </w:r>
      <w:r w:rsidRPr="005F7AF7">
        <w:rPr>
          <w:b/>
          <w:i/>
        </w:rPr>
        <w:t> </w:t>
      </w:r>
      <w:r w:rsidR="005A11A9" w:rsidRPr="005F7AF7">
        <w:rPr>
          <w:b/>
          <w:i/>
        </w:rPr>
        <w:t>(044)</w:t>
      </w:r>
      <w:r w:rsidRPr="005F7AF7">
        <w:rPr>
          <w:b/>
          <w:i/>
        </w:rPr>
        <w:t> 461</w:t>
      </w:r>
      <w:r w:rsidRPr="005F7AF7">
        <w:rPr>
          <w:b/>
          <w:i/>
          <w:lang w:val="en-US"/>
        </w:rPr>
        <w:t> </w:t>
      </w:r>
      <w:r w:rsidR="005A11A9" w:rsidRPr="005F7AF7">
        <w:rPr>
          <w:b/>
          <w:i/>
        </w:rPr>
        <w:t>27-14</w:t>
      </w:r>
    </w:p>
    <w:p w:rsidR="002943BC" w:rsidRPr="009553AA" w:rsidRDefault="002943BC" w:rsidP="003A21E5">
      <w:pPr>
        <w:jc w:val="both"/>
      </w:pPr>
      <w:r w:rsidRPr="00C76FCD">
        <w:t xml:space="preserve">е-mail: </w:t>
      </w:r>
      <w:hyperlink r:id="rId8" w:history="1">
        <w:r w:rsidR="00CC43CE" w:rsidRPr="00670ADC">
          <w:rPr>
            <w:rStyle w:val="af3"/>
          </w:rPr>
          <w:t>tender@</w:t>
        </w:r>
        <w:r w:rsidR="00CC43CE" w:rsidRPr="00670ADC">
          <w:rPr>
            <w:rStyle w:val="af3"/>
            <w:lang w:val="en-US"/>
          </w:rPr>
          <w:t>ugv</w:t>
        </w:r>
        <w:r w:rsidR="00CC43CE" w:rsidRPr="00670ADC">
          <w:rPr>
            <w:rStyle w:val="af3"/>
          </w:rPr>
          <w:t>.com.ua</w:t>
        </w:r>
      </w:hyperlink>
    </w:p>
    <w:p w:rsidR="002943BC" w:rsidRPr="009553AA" w:rsidRDefault="002943BC" w:rsidP="003A21E5">
      <w:pPr>
        <w:jc w:val="both"/>
        <w:rPr>
          <w:rFonts w:ascii="Times New Roman CYR" w:hAnsi="Times New Roman CYR"/>
        </w:rPr>
      </w:pPr>
    </w:p>
    <w:p w:rsidR="002943BC" w:rsidRPr="00B15AA1" w:rsidRDefault="002943BC" w:rsidP="003A21E5">
      <w:pPr>
        <w:jc w:val="both"/>
        <w:rPr>
          <w:rStyle w:val="ab"/>
        </w:rPr>
      </w:pPr>
      <w:r w:rsidRPr="009553AA">
        <w:rPr>
          <w:rStyle w:val="ab"/>
        </w:rPr>
        <w:t xml:space="preserve">3. Інформація про предмет </w:t>
      </w:r>
      <w:r w:rsidRPr="00B15AA1">
        <w:rPr>
          <w:rStyle w:val="ab"/>
        </w:rPr>
        <w:t>закупівлі</w:t>
      </w:r>
    </w:p>
    <w:p w:rsidR="00050280" w:rsidRPr="005F7AF7" w:rsidRDefault="00DA34E5" w:rsidP="003A21E5">
      <w:pPr>
        <w:jc w:val="both"/>
        <w:rPr>
          <w:b/>
          <w:i/>
        </w:rPr>
      </w:pPr>
      <w:r w:rsidRPr="00B15AA1">
        <w:t>Найменування предмета закупівлі:</w:t>
      </w:r>
      <w:r w:rsidR="0067205E" w:rsidRPr="0067205E">
        <w:rPr>
          <w:b/>
          <w:sz w:val="32"/>
          <w:szCs w:val="32"/>
        </w:rPr>
        <w:t xml:space="preserve"> </w:t>
      </w:r>
      <w:r w:rsidR="005A11A9" w:rsidRPr="005F7AF7">
        <w:rPr>
          <w:b/>
          <w:i/>
        </w:rPr>
        <w:t>28.13.2</w:t>
      </w:r>
      <w:r w:rsidR="00CE008A" w:rsidRPr="005F7AF7">
        <w:rPr>
          <w:b/>
          <w:i/>
        </w:rPr>
        <w:t xml:space="preserve"> </w:t>
      </w:r>
      <w:r w:rsidR="0090709B" w:rsidRPr="005F7AF7">
        <w:rPr>
          <w:b/>
          <w:i/>
          <w:color w:val="000000"/>
        </w:rPr>
        <w:t>Помпи повітряні чи вакуумні; компресори повітряні чи інші газові</w:t>
      </w:r>
    </w:p>
    <w:p w:rsidR="005A11A9" w:rsidRPr="005F7AF7" w:rsidRDefault="00DA34E5" w:rsidP="005F7AF7">
      <w:pPr>
        <w:framePr w:hSpace="180" w:wrap="around" w:vAnchor="text" w:hAnchor="margin" w:y="192"/>
        <w:widowControl w:val="0"/>
        <w:autoSpaceDE w:val="0"/>
        <w:autoSpaceDN w:val="0"/>
        <w:adjustRightInd w:val="0"/>
        <w:rPr>
          <w:b/>
          <w:i/>
          <w:sz w:val="32"/>
          <w:szCs w:val="32"/>
        </w:rPr>
      </w:pPr>
      <w:r w:rsidRPr="008A1F8F">
        <w:t>Вид предмета закупівлі</w:t>
      </w:r>
      <w:r w:rsidRPr="005F7AF7">
        <w:rPr>
          <w:b/>
          <w:i/>
        </w:rPr>
        <w:t>:</w:t>
      </w:r>
      <w:r w:rsidR="005A11A9" w:rsidRPr="005F7AF7">
        <w:rPr>
          <w:b/>
          <w:i/>
        </w:rPr>
        <w:t xml:space="preserve"> </w:t>
      </w:r>
      <w:r w:rsidR="005F7AF7" w:rsidRPr="005F7AF7">
        <w:rPr>
          <w:b/>
          <w:i/>
        </w:rPr>
        <w:t xml:space="preserve">Компресорна станція з гвинтовим компресором  та  газопоршневим двигуном </w:t>
      </w:r>
      <w:r w:rsidR="005F7AF7" w:rsidRPr="005F7AF7">
        <w:rPr>
          <w:b/>
          <w:i/>
          <w:lang w:val="en-US" w:eastAsia="uk-UA"/>
        </w:rPr>
        <w:t>Caterpillar</w:t>
      </w:r>
      <w:r w:rsidR="005F7AF7" w:rsidRPr="005F7AF7">
        <w:rPr>
          <w:b/>
          <w:i/>
          <w:lang w:eastAsia="uk-UA"/>
        </w:rPr>
        <w:t xml:space="preserve"> </w:t>
      </w:r>
      <w:r w:rsidR="005F7AF7" w:rsidRPr="005F7AF7">
        <w:rPr>
          <w:b/>
          <w:i/>
        </w:rPr>
        <w:t>або аналог</w:t>
      </w:r>
      <w:r w:rsidR="005F7AF7" w:rsidRPr="005F7AF7">
        <w:rPr>
          <w:b/>
          <w:i/>
          <w:sz w:val="32"/>
          <w:szCs w:val="32"/>
        </w:rPr>
        <w:t xml:space="preserve"> </w:t>
      </w:r>
    </w:p>
    <w:p w:rsidR="005F7AF7" w:rsidRDefault="005F7AF7" w:rsidP="005F7AF7">
      <w:pPr>
        <w:framePr w:hSpace="180" w:wrap="around" w:vAnchor="text" w:hAnchor="margin" w:y="192"/>
        <w:widowControl w:val="0"/>
        <w:autoSpaceDE w:val="0"/>
        <w:autoSpaceDN w:val="0"/>
        <w:adjustRightInd w:val="0"/>
        <w:rPr>
          <w:b/>
          <w:lang w:eastAsia="uk-UA"/>
        </w:rPr>
      </w:pPr>
    </w:p>
    <w:p w:rsidR="005F7AF7" w:rsidRPr="000C1372" w:rsidRDefault="005F7AF7" w:rsidP="003A21E5">
      <w:pPr>
        <w:pStyle w:val="affc"/>
        <w:shd w:val="clear" w:color="auto" w:fill="auto"/>
        <w:spacing w:line="220" w:lineRule="exact"/>
        <w:ind w:left="-360"/>
        <w:jc w:val="both"/>
        <w:rPr>
          <w:rStyle w:val="ab"/>
          <w:sz w:val="24"/>
          <w:szCs w:val="24"/>
          <w:lang w:val="ru-RU" w:eastAsia="ru-RU"/>
        </w:rPr>
      </w:pPr>
      <w:r>
        <w:rPr>
          <w:rStyle w:val="ab"/>
          <w:sz w:val="24"/>
          <w:szCs w:val="24"/>
          <w:lang w:eastAsia="ru-RU"/>
        </w:rPr>
        <w:t xml:space="preserve">      </w:t>
      </w:r>
      <w:r w:rsidR="002943BC" w:rsidRPr="00115922">
        <w:rPr>
          <w:rStyle w:val="ab"/>
          <w:sz w:val="24"/>
          <w:szCs w:val="24"/>
          <w:lang w:eastAsia="ru-RU"/>
        </w:rPr>
        <w:t>Місце, кількість, обсяг поставки товарів:</w:t>
      </w:r>
    </w:p>
    <w:p w:rsidR="005F7AF7" w:rsidRPr="000C1372" w:rsidRDefault="003A7632" w:rsidP="005F7AF7">
      <w:pPr>
        <w:rPr>
          <w:b/>
          <w:i/>
        </w:rPr>
      </w:pPr>
      <w:r w:rsidRPr="00115922">
        <w:rPr>
          <w:rStyle w:val="ab"/>
        </w:rPr>
        <w:t xml:space="preserve"> </w:t>
      </w:r>
      <w:r w:rsidR="005F7AF7" w:rsidRPr="000C1372">
        <w:rPr>
          <w:b/>
          <w:i/>
        </w:rPr>
        <w:t xml:space="preserve">ГПУ„Львівгазвидобування” </w:t>
      </w:r>
    </w:p>
    <w:p w:rsidR="005F7AF7" w:rsidRPr="000C1372" w:rsidRDefault="005F7AF7" w:rsidP="005F7AF7">
      <w:pPr>
        <w:rPr>
          <w:b/>
          <w:i/>
          <w:lang w:val="ru-RU"/>
        </w:rPr>
      </w:pPr>
      <w:r w:rsidRPr="000C1372">
        <w:rPr>
          <w:b/>
          <w:i/>
        </w:rPr>
        <w:t xml:space="preserve">с. Підлісся, Миколаївський район, Львівська область, Україна, </w:t>
      </w:r>
    </w:p>
    <w:p w:rsidR="002943BC" w:rsidRPr="000C1372" w:rsidRDefault="000C1372" w:rsidP="005F7AF7">
      <w:pPr>
        <w:pStyle w:val="affc"/>
        <w:shd w:val="clear" w:color="auto" w:fill="auto"/>
        <w:spacing w:line="220" w:lineRule="exact"/>
        <w:ind w:left="-360"/>
        <w:jc w:val="both"/>
        <w:rPr>
          <w:rStyle w:val="ab"/>
          <w:b/>
          <w:i/>
          <w:sz w:val="24"/>
          <w:szCs w:val="24"/>
          <w:lang w:val="ru-RU" w:eastAsia="ru-RU"/>
        </w:rPr>
      </w:pPr>
      <w:r w:rsidRPr="002A06F7">
        <w:rPr>
          <w:i/>
          <w:lang w:val="ru-RU"/>
        </w:rPr>
        <w:t xml:space="preserve">      </w:t>
      </w:r>
      <w:r w:rsidR="005F7AF7" w:rsidRPr="000C1372">
        <w:rPr>
          <w:i/>
        </w:rPr>
        <w:t>УКПГ-Рубанівка</w:t>
      </w:r>
    </w:p>
    <w:p w:rsidR="005F7AF7" w:rsidRPr="000C1372" w:rsidRDefault="005F7AF7" w:rsidP="005F7AF7">
      <w:pPr>
        <w:pStyle w:val="affc"/>
        <w:shd w:val="clear" w:color="auto" w:fill="auto"/>
        <w:spacing w:line="220" w:lineRule="exact"/>
        <w:ind w:left="-360"/>
        <w:jc w:val="both"/>
        <w:rPr>
          <w:rStyle w:val="ab"/>
          <w:sz w:val="24"/>
          <w:szCs w:val="24"/>
          <w:lang w:val="ru-RU" w:eastAsia="ru-RU"/>
        </w:rPr>
      </w:pPr>
    </w:p>
    <w:p w:rsidR="009553AA" w:rsidRPr="00B15AA1" w:rsidRDefault="00F43B60" w:rsidP="003A21E5">
      <w:pPr>
        <w:jc w:val="both"/>
        <w:rPr>
          <w:b/>
          <w:lang w:val="ru-RU"/>
        </w:rPr>
      </w:pPr>
      <w:r w:rsidRPr="00B15AA1">
        <w:t>К</w:t>
      </w:r>
      <w:r w:rsidR="00047089" w:rsidRPr="00B15AA1">
        <w:t>ількість</w:t>
      </w:r>
      <w:r w:rsidR="002943BC" w:rsidRPr="00B15AA1">
        <w:t>:</w:t>
      </w:r>
      <w:r w:rsidR="005A11A9" w:rsidRPr="000C1372">
        <w:rPr>
          <w:b/>
          <w:i/>
        </w:rPr>
        <w:t>1 шт</w:t>
      </w:r>
      <w:r w:rsidR="00B15AA1" w:rsidRPr="000C1372">
        <w:rPr>
          <w:b/>
          <w:i/>
          <w:lang w:val="ru-RU"/>
        </w:rPr>
        <w:t>.</w:t>
      </w:r>
    </w:p>
    <w:p w:rsidR="00080BB4" w:rsidRPr="000C1372" w:rsidRDefault="00F43B60" w:rsidP="003A21E5">
      <w:pPr>
        <w:jc w:val="both"/>
        <w:rPr>
          <w:b/>
          <w:i/>
        </w:rPr>
      </w:pPr>
      <w:r w:rsidRPr="00B15AA1">
        <w:t>С</w:t>
      </w:r>
      <w:r w:rsidR="002943BC" w:rsidRPr="00B15AA1">
        <w:t>трок поставки товарів:</w:t>
      </w:r>
      <w:r w:rsidR="00184775" w:rsidRPr="00184775">
        <w:rPr>
          <w:sz w:val="22"/>
          <w:szCs w:val="22"/>
        </w:rPr>
        <w:t xml:space="preserve"> </w:t>
      </w:r>
      <w:r w:rsidR="00C14E4B">
        <w:rPr>
          <w:b/>
          <w:i/>
          <w:sz w:val="22"/>
          <w:szCs w:val="22"/>
        </w:rPr>
        <w:t>І</w:t>
      </w:r>
      <w:r w:rsidR="00C14E4B">
        <w:rPr>
          <w:b/>
          <w:i/>
          <w:sz w:val="22"/>
          <w:szCs w:val="22"/>
          <w:lang w:val="en-US"/>
        </w:rPr>
        <w:t>V</w:t>
      </w:r>
      <w:r w:rsidR="00184775" w:rsidRPr="000C1372">
        <w:rPr>
          <w:b/>
          <w:i/>
          <w:sz w:val="22"/>
          <w:szCs w:val="22"/>
        </w:rPr>
        <w:t>-квартал 2016р.</w:t>
      </w:r>
    </w:p>
    <w:p w:rsidR="00BB3769" w:rsidRPr="00B15AA1" w:rsidRDefault="00BB3769" w:rsidP="003A21E5">
      <w:pPr>
        <w:jc w:val="both"/>
        <w:rPr>
          <w:rFonts w:ascii="Times New Roman CYR" w:hAnsi="Times New Roman CYR"/>
        </w:rPr>
      </w:pPr>
      <w:r w:rsidRPr="00B15AA1">
        <w:rPr>
          <w:i/>
          <w:sz w:val="20"/>
          <w:szCs w:val="20"/>
        </w:rPr>
        <w:t>(докладніше зазначено в додатку 2 та додатку 3</w:t>
      </w:r>
      <w:r w:rsidRPr="00B15AA1">
        <w:rPr>
          <w:rStyle w:val="ab"/>
          <w:i/>
          <w:sz w:val="20"/>
          <w:szCs w:val="20"/>
        </w:rPr>
        <w:t xml:space="preserve"> </w:t>
      </w:r>
      <w:r w:rsidRPr="00B15AA1">
        <w:rPr>
          <w:i/>
          <w:sz w:val="20"/>
          <w:szCs w:val="20"/>
        </w:rPr>
        <w:t>до документації процедури закупівлі)</w:t>
      </w:r>
    </w:p>
    <w:p w:rsidR="00BB3769" w:rsidRPr="000C1372" w:rsidRDefault="00BB3769" w:rsidP="003A21E5">
      <w:pPr>
        <w:jc w:val="both"/>
        <w:rPr>
          <w:b/>
          <w:i/>
          <w:lang w:val="ru-RU"/>
        </w:rPr>
      </w:pPr>
      <w:r w:rsidRPr="00B15AA1">
        <w:t>Очікувана вартість закупівлі:</w:t>
      </w:r>
      <w:r w:rsidRPr="00B15AA1">
        <w:rPr>
          <w:b/>
        </w:rPr>
        <w:t>.</w:t>
      </w:r>
      <w:r w:rsidR="000C1372">
        <w:rPr>
          <w:b/>
          <w:lang w:val="ru-RU"/>
        </w:rPr>
        <w:t xml:space="preserve"> </w:t>
      </w:r>
      <w:r w:rsidR="000C1372" w:rsidRPr="000C1372">
        <w:rPr>
          <w:b/>
          <w:i/>
          <w:lang w:val="ru-RU"/>
        </w:rPr>
        <w:t>1</w:t>
      </w:r>
      <w:r w:rsidR="000C1372" w:rsidRPr="002A06F7">
        <w:rPr>
          <w:b/>
          <w:i/>
          <w:lang w:val="ru-RU"/>
        </w:rPr>
        <w:t>7</w:t>
      </w:r>
      <w:r w:rsidR="002F6183" w:rsidRPr="000C1372">
        <w:rPr>
          <w:b/>
          <w:i/>
          <w:lang w:val="en-US"/>
        </w:rPr>
        <w:t> </w:t>
      </w:r>
      <w:r w:rsidR="000C1372" w:rsidRPr="002A06F7">
        <w:rPr>
          <w:b/>
          <w:i/>
          <w:lang w:val="ru-RU"/>
        </w:rPr>
        <w:t>8</w:t>
      </w:r>
      <w:r w:rsidR="00DD7145" w:rsidRPr="000C1372">
        <w:rPr>
          <w:b/>
          <w:i/>
          <w:lang w:val="ru-RU"/>
        </w:rPr>
        <w:t>00 000</w:t>
      </w:r>
      <w:r w:rsidR="002F6183" w:rsidRPr="000C1372">
        <w:rPr>
          <w:b/>
          <w:i/>
          <w:lang w:val="ru-RU"/>
        </w:rPr>
        <w:t xml:space="preserve"> грн</w:t>
      </w:r>
    </w:p>
    <w:p w:rsidR="009B62F2" w:rsidRPr="00771303" w:rsidRDefault="009B62F2" w:rsidP="003A21E5">
      <w:pPr>
        <w:jc w:val="both"/>
        <w:rPr>
          <w:rFonts w:ascii="Times New Roman CYR" w:hAnsi="Times New Roman CYR"/>
          <w:color w:val="FF0000"/>
        </w:rPr>
      </w:pPr>
    </w:p>
    <w:p w:rsidR="002943BC" w:rsidRPr="00EE083D" w:rsidRDefault="002943BC" w:rsidP="003A21E5">
      <w:pPr>
        <w:jc w:val="both"/>
      </w:pPr>
      <w:r w:rsidRPr="004457E4">
        <w:rPr>
          <w:rStyle w:val="ab"/>
        </w:rPr>
        <w:t>4. Процедура закупівлі:</w:t>
      </w:r>
      <w:r w:rsidRPr="004457E4">
        <w:rPr>
          <w:b/>
        </w:rPr>
        <w:t xml:space="preserve"> </w:t>
      </w:r>
      <w:r w:rsidR="00EE083D" w:rsidRPr="000C1372">
        <w:rPr>
          <w:b/>
          <w:i/>
          <w:lang w:val="ru-RU"/>
        </w:rPr>
        <w:t>П</w:t>
      </w:r>
      <w:r w:rsidR="00944F34" w:rsidRPr="000C1372">
        <w:rPr>
          <w:b/>
          <w:i/>
        </w:rPr>
        <w:t>роцедура запиту пропозицій в два етапи</w:t>
      </w:r>
    </w:p>
    <w:p w:rsidR="002943BC" w:rsidRPr="004457E4" w:rsidRDefault="002943BC" w:rsidP="003A21E5">
      <w:pPr>
        <w:jc w:val="both"/>
        <w:rPr>
          <w:b/>
        </w:rPr>
      </w:pPr>
    </w:p>
    <w:p w:rsidR="002943BC" w:rsidRPr="004457E4" w:rsidRDefault="002943BC" w:rsidP="003A21E5">
      <w:pPr>
        <w:jc w:val="both"/>
      </w:pPr>
      <w:r w:rsidRPr="004457E4">
        <w:rPr>
          <w:rStyle w:val="ab"/>
        </w:rPr>
        <w:t>5. Недискримінація учасників:</w:t>
      </w:r>
      <w:r w:rsidRPr="004457E4">
        <w:t xml:space="preserve"> Вітчизняні та іноземні учасники беруть участь у процедурі закупівлі на рівних умовах</w:t>
      </w:r>
      <w:r w:rsidR="00B47312" w:rsidRPr="004457E4">
        <w:t>.</w:t>
      </w:r>
    </w:p>
    <w:p w:rsidR="00531B23" w:rsidRPr="004457E4" w:rsidRDefault="00531B23" w:rsidP="003A21E5">
      <w:pPr>
        <w:jc w:val="both"/>
        <w:rPr>
          <w:b/>
        </w:rPr>
      </w:pPr>
    </w:p>
    <w:p w:rsidR="002943BC" w:rsidRPr="004457E4" w:rsidRDefault="002943BC" w:rsidP="003A21E5">
      <w:pPr>
        <w:jc w:val="both"/>
        <w:rPr>
          <w:rStyle w:val="ab"/>
        </w:rPr>
      </w:pPr>
      <w:r w:rsidRPr="004457E4">
        <w:rPr>
          <w:rStyle w:val="ab"/>
        </w:rPr>
        <w:t>6. Інформація  про  валюту (валюти), у якій (яких) повинна бути розрахована і зазначена ціна пропозиції процедури закупівлі.</w:t>
      </w:r>
    </w:p>
    <w:p w:rsidR="002943BC" w:rsidRPr="004457E4" w:rsidRDefault="002943BC" w:rsidP="003A21E5">
      <w:pPr>
        <w:ind w:firstLine="356"/>
        <w:jc w:val="both"/>
      </w:pPr>
      <w:r w:rsidRPr="004457E4">
        <w:t xml:space="preserve">Валютою пропозиції процедури закупівлі є гривня. </w:t>
      </w:r>
    </w:p>
    <w:p w:rsidR="002943BC" w:rsidRPr="004457E4" w:rsidRDefault="002943BC" w:rsidP="003A21E5">
      <w:pPr>
        <w:ind w:firstLine="356"/>
        <w:jc w:val="both"/>
      </w:pPr>
      <w:r w:rsidRPr="004457E4">
        <w:t xml:space="preserve">У разі якщо учасником процедури закупівлі є нерезидент, такий учасник може зазначити ціну пропозиції </w:t>
      </w:r>
      <w:r w:rsidR="00B9059A" w:rsidRPr="004457E4">
        <w:t>процедури закупівлі</w:t>
      </w:r>
      <w:r w:rsidRPr="004457E4">
        <w:t xml:space="preserve"> у доларах США або ЄВРО. При розкритті пропозицій </w:t>
      </w:r>
      <w:r w:rsidR="00B9059A" w:rsidRPr="004457E4">
        <w:t xml:space="preserve">процедури закупівлі </w:t>
      </w:r>
      <w:r w:rsidRPr="004457E4">
        <w:t xml:space="preserve">ціна такої пропозиції торгів перераховується у гривні за офіційним курсом гривні до дол. США або ЄВРО, встановленим Національним банком України на дату розкриття пропозицій процедури закупівлі, про що зазначається у протоколі розкриття. </w:t>
      </w:r>
    </w:p>
    <w:p w:rsidR="002943BC" w:rsidRPr="004457E4" w:rsidRDefault="002943BC" w:rsidP="003A21E5">
      <w:pPr>
        <w:pStyle w:val="ac"/>
        <w:jc w:val="both"/>
        <w:rPr>
          <w:rStyle w:val="ab"/>
          <w:lang w:val="uk-UA"/>
        </w:rPr>
      </w:pPr>
      <w:r w:rsidRPr="004457E4">
        <w:rPr>
          <w:rStyle w:val="ab"/>
          <w:lang w:val="uk-UA"/>
        </w:rPr>
        <w:lastRenderedPageBreak/>
        <w:t xml:space="preserve">7. Інформація про мову (мови),  якою  (якими)  повинні  бути складені пропозиції </w:t>
      </w:r>
      <w:r w:rsidR="00B9059A" w:rsidRPr="004457E4">
        <w:rPr>
          <w:rStyle w:val="ab"/>
          <w:lang w:val="uk-UA"/>
        </w:rPr>
        <w:t>процедури закупівлі</w:t>
      </w:r>
      <w:r w:rsidRPr="004457E4">
        <w:rPr>
          <w:rStyle w:val="ab"/>
          <w:lang w:val="uk-UA"/>
        </w:rPr>
        <w:t>.</w:t>
      </w:r>
    </w:p>
    <w:p w:rsidR="002943BC" w:rsidRPr="004457E4" w:rsidRDefault="002943BC" w:rsidP="002943BC">
      <w:pPr>
        <w:adjustRightInd w:val="0"/>
        <w:ind w:firstLine="324"/>
        <w:jc w:val="both"/>
      </w:pPr>
      <w:r w:rsidRPr="004457E4">
        <w:t xml:space="preserve">Під час проведення процедур закупівель усі документи, що готуються </w:t>
      </w:r>
      <w:r w:rsidR="00531B23" w:rsidRPr="004457E4">
        <w:t>Замовником та У</w:t>
      </w:r>
      <w:r w:rsidRPr="004457E4">
        <w:t xml:space="preserve">часником, викладаються українською мовою або російською мовою, а також за рішенням </w:t>
      </w:r>
      <w:r w:rsidR="00531B23" w:rsidRPr="004457E4">
        <w:t>З</w:t>
      </w:r>
      <w:r w:rsidRPr="004457E4">
        <w:t xml:space="preserve">амовника одночасно усі документи можуть мати автентичний переклад на іншу мову. Визначальним є текст, викладений українською мовою. </w:t>
      </w:r>
    </w:p>
    <w:p w:rsidR="002943BC" w:rsidRPr="004457E4" w:rsidRDefault="002943BC" w:rsidP="00531B23">
      <w:pPr>
        <w:ind w:firstLine="324"/>
        <w:jc w:val="both"/>
      </w:pPr>
      <w:r w:rsidRPr="004457E4">
        <w:t xml:space="preserve">Якщо в складі пропозиції процедури закупівлі надається документ, що складений не на українській </w:t>
      </w:r>
      <w:r w:rsidR="00531B23" w:rsidRPr="004457E4">
        <w:t>або російській мовах</w:t>
      </w:r>
      <w:r w:rsidRPr="004457E4">
        <w:t xml:space="preserve">, </w:t>
      </w:r>
      <w:r w:rsidR="00531B23" w:rsidRPr="004457E4">
        <w:t>У</w:t>
      </w:r>
      <w:r w:rsidRPr="004457E4">
        <w:t>часник надає завірений у встановленому порядку переклад цього документу на українську або російську мову.</w:t>
      </w:r>
    </w:p>
    <w:p w:rsidR="002943BC" w:rsidRPr="004457E4" w:rsidRDefault="002943BC" w:rsidP="002943BC"/>
    <w:p w:rsidR="00B34F5B" w:rsidRPr="004457E4" w:rsidRDefault="00B34F5B" w:rsidP="00B34F5B">
      <w:pPr>
        <w:jc w:val="center"/>
        <w:rPr>
          <w:b/>
          <w:bCs/>
          <w:sz w:val="28"/>
          <w:szCs w:val="28"/>
        </w:rPr>
      </w:pPr>
      <w:r w:rsidRPr="004457E4">
        <w:rPr>
          <w:b/>
          <w:bCs/>
          <w:sz w:val="28"/>
          <w:szCs w:val="28"/>
        </w:rPr>
        <w:t>Розділ 2. Порядок внесення змін та надання роз`яснень до документації процедури закупівлі</w:t>
      </w:r>
    </w:p>
    <w:p w:rsidR="00B34F5B" w:rsidRPr="004457E4" w:rsidRDefault="00B34F5B" w:rsidP="00B34F5B">
      <w:pPr>
        <w:rPr>
          <w:b/>
          <w:bCs/>
          <w:sz w:val="28"/>
          <w:szCs w:val="28"/>
        </w:rPr>
      </w:pPr>
      <w:r w:rsidRPr="004457E4">
        <w:rPr>
          <w:b/>
          <w:bCs/>
        </w:rPr>
        <w:t>1. Процедура надання роз'яснень щодо документації процедури закупівлі</w:t>
      </w:r>
    </w:p>
    <w:p w:rsidR="00B34F5B" w:rsidRPr="004457E4" w:rsidRDefault="00B34F5B" w:rsidP="00B34F5B">
      <w:pPr>
        <w:spacing w:before="100" w:beforeAutospacing="1" w:after="100" w:afterAutospacing="1"/>
        <w:ind w:firstLine="708"/>
        <w:jc w:val="both"/>
      </w:pPr>
      <w:r w:rsidRPr="004457E4">
        <w:t xml:space="preserve">Учасник, має  право  не  пізніше  ніж  за  4 дні до закінчення строку подання пропозицій процедури закупівлі, звернутися до Замовника за роз'ясненнями щодо документації процедури закупівлі. Замовник надає письмове роз'яснення на запит протягом трьох робочих днів з дня його отримання. Датою отримання є дата реєстрації запиту в </w:t>
      </w:r>
      <w:r w:rsidRPr="004457E4">
        <w:rPr>
          <w:rFonts w:ascii="Times New Roman CYR" w:hAnsi="Times New Roman CYR"/>
        </w:rPr>
        <w:t>комітеті з конкурсних торгів.</w:t>
      </w:r>
      <w:r w:rsidRPr="004457E4">
        <w:t xml:space="preserve"> </w:t>
      </w:r>
    </w:p>
    <w:p w:rsidR="00B34F5B" w:rsidRPr="004457E4" w:rsidRDefault="00B34F5B" w:rsidP="00B34F5B">
      <w:pPr>
        <w:spacing w:before="100" w:beforeAutospacing="1" w:after="100" w:afterAutospacing="1"/>
        <w:ind w:firstLine="708"/>
        <w:jc w:val="both"/>
        <w:rPr>
          <w:b/>
          <w:bCs/>
        </w:rPr>
      </w:pPr>
      <w:r w:rsidRPr="004457E4">
        <w:t>Замовник має право з власної ініціативи чи за результатами запитів внести зміни до документації процедури закупівлі, продовживши строк подання та розкриття  пропозицій не менше ніж на три дні, та оприлюднити протягом одного робочого  дня  з  дня  прийняття  рішення  про  внесення зазначених  змін  на власному веб-сайті.</w:t>
      </w:r>
    </w:p>
    <w:p w:rsidR="00B34F5B" w:rsidRPr="004457E4" w:rsidRDefault="00B34F5B" w:rsidP="00B34F5B">
      <w:pPr>
        <w:jc w:val="center"/>
        <w:rPr>
          <w:b/>
          <w:bCs/>
          <w:sz w:val="28"/>
          <w:szCs w:val="28"/>
        </w:rPr>
      </w:pPr>
      <w:r w:rsidRPr="004457E4">
        <w:rPr>
          <w:b/>
          <w:bCs/>
          <w:sz w:val="28"/>
          <w:szCs w:val="28"/>
        </w:rPr>
        <w:t>Розділ 3. Підготовка пропозицій процедури закупівлі</w:t>
      </w:r>
    </w:p>
    <w:p w:rsidR="00B34F5B" w:rsidRPr="004457E4" w:rsidRDefault="00B34F5B" w:rsidP="00B34F5B">
      <w:pPr>
        <w:spacing w:before="100" w:beforeAutospacing="1" w:after="100" w:afterAutospacing="1"/>
      </w:pPr>
      <w:r w:rsidRPr="004457E4">
        <w:rPr>
          <w:b/>
          <w:bCs/>
        </w:rPr>
        <w:t xml:space="preserve">1. Оформлення пропозиції процедури закупівлі </w:t>
      </w:r>
    </w:p>
    <w:p w:rsidR="00B34F5B" w:rsidRPr="000839D7" w:rsidRDefault="00B34F5B" w:rsidP="00B34F5B">
      <w:pPr>
        <w:spacing w:before="100" w:beforeAutospacing="1" w:after="100" w:afterAutospacing="1"/>
        <w:ind w:firstLine="708"/>
        <w:jc w:val="both"/>
      </w:pPr>
      <w:r w:rsidRPr="000839D7">
        <w:rPr>
          <w:rFonts w:cs="Courier New"/>
          <w:b/>
        </w:rPr>
        <w:t xml:space="preserve">Пропозиція </w:t>
      </w:r>
      <w:r w:rsidRPr="000839D7">
        <w:rPr>
          <w:b/>
          <w:bCs/>
        </w:rPr>
        <w:t>процедури закупівлі</w:t>
      </w:r>
      <w:r w:rsidRPr="000839D7">
        <w:rPr>
          <w:rFonts w:cs="Courier New"/>
          <w:b/>
        </w:rPr>
        <w:t xml:space="preserve">, подається у одному запечатаному пакеті і містить </w:t>
      </w:r>
      <w:r w:rsidR="00944F34" w:rsidRPr="000839D7">
        <w:rPr>
          <w:rFonts w:cs="Courier New"/>
          <w:b/>
        </w:rPr>
        <w:t>два внутрішніх окремих запечатаних конверта</w:t>
      </w:r>
      <w:r w:rsidRPr="000839D7">
        <w:rPr>
          <w:rFonts w:cs="Courier New"/>
          <w:b/>
        </w:rPr>
        <w:t>:</w:t>
      </w:r>
      <w:r w:rsidRPr="000839D7">
        <w:t xml:space="preserve"> </w:t>
      </w:r>
    </w:p>
    <w:p w:rsidR="00B34F5B" w:rsidRPr="000839D7" w:rsidRDefault="00B34F5B" w:rsidP="00596114">
      <w:pPr>
        <w:spacing w:before="100" w:beforeAutospacing="1" w:after="100" w:afterAutospacing="1"/>
        <w:jc w:val="both"/>
      </w:pPr>
      <w:r w:rsidRPr="000839D7">
        <w:t xml:space="preserve">- </w:t>
      </w:r>
      <w:r w:rsidR="00944F34" w:rsidRPr="000839D7">
        <w:t xml:space="preserve">конверт з </w:t>
      </w:r>
      <w:r w:rsidRPr="000839D7">
        <w:t>кваліфікаційн</w:t>
      </w:r>
      <w:r w:rsidR="00944F34" w:rsidRPr="000839D7">
        <w:t>ою</w:t>
      </w:r>
      <w:r w:rsidRPr="000839D7">
        <w:t xml:space="preserve"> пропозиці</w:t>
      </w:r>
      <w:r w:rsidR="00944F34" w:rsidRPr="000839D7">
        <w:t>єю</w:t>
      </w:r>
      <w:r w:rsidRPr="000839D7">
        <w:t xml:space="preserve"> – прошит</w:t>
      </w:r>
      <w:r w:rsidR="00944F34" w:rsidRPr="000839D7">
        <w:t>ою</w:t>
      </w:r>
      <w:r w:rsidRPr="000839D7">
        <w:t>, пронумерован</w:t>
      </w:r>
      <w:r w:rsidR="00944F34" w:rsidRPr="000839D7">
        <w:t>ою</w:t>
      </w:r>
      <w:r w:rsidRPr="000839D7">
        <w:t xml:space="preserve"> з зазначенням кількості скріплених аркушів на звороті останнього аркушу та скріплен</w:t>
      </w:r>
      <w:r w:rsidR="00944F34" w:rsidRPr="000839D7">
        <w:t>ою</w:t>
      </w:r>
      <w:r w:rsidRPr="000839D7">
        <w:t xml:space="preserve"> підписом та печаткою Учасника;</w:t>
      </w:r>
    </w:p>
    <w:p w:rsidR="00B34F5B" w:rsidRPr="000839D7" w:rsidRDefault="00B34F5B" w:rsidP="00B34F5B">
      <w:pPr>
        <w:spacing w:before="100" w:beforeAutospacing="1" w:after="100" w:afterAutospacing="1"/>
        <w:jc w:val="both"/>
      </w:pPr>
      <w:r w:rsidRPr="000839D7">
        <w:t xml:space="preserve">- </w:t>
      </w:r>
      <w:r w:rsidR="00944F34" w:rsidRPr="000839D7">
        <w:t xml:space="preserve">конверт з </w:t>
      </w:r>
      <w:r w:rsidRPr="000839D7">
        <w:t>цінов</w:t>
      </w:r>
      <w:r w:rsidR="00944F34" w:rsidRPr="000839D7">
        <w:t>ою</w:t>
      </w:r>
      <w:r w:rsidRPr="000839D7">
        <w:t xml:space="preserve"> пропозицію.  </w:t>
      </w:r>
    </w:p>
    <w:p w:rsidR="00596114" w:rsidRPr="000839D7" w:rsidRDefault="00596114" w:rsidP="00596114">
      <w:pPr>
        <w:spacing w:before="100" w:beforeAutospacing="1" w:after="100" w:afterAutospacing="1"/>
        <w:ind w:firstLine="360"/>
        <w:jc w:val="both"/>
      </w:pPr>
      <w:r w:rsidRPr="000839D7">
        <w:t>Конверти з кваліфікаційною пропозицією та ціновою пропозицією процедури закупівлі запечатуються в одному пакеті, який у місцях склеювання повинен містити відбитки печатки учасника процедури закупівлі.</w:t>
      </w:r>
    </w:p>
    <w:p w:rsidR="00596114" w:rsidRPr="000839D7" w:rsidRDefault="00596114" w:rsidP="00596114">
      <w:pPr>
        <w:spacing w:before="100" w:beforeAutospacing="1" w:after="100" w:afterAutospacing="1"/>
        <w:jc w:val="both"/>
      </w:pPr>
      <w:r w:rsidRPr="000839D7">
        <w:t>На пакеті повинно бути зазначено:</w:t>
      </w:r>
    </w:p>
    <w:p w:rsidR="00596114" w:rsidRPr="000839D7" w:rsidRDefault="00596114" w:rsidP="00596114">
      <w:pPr>
        <w:spacing w:before="100" w:beforeAutospacing="1" w:after="100" w:afterAutospacing="1"/>
        <w:jc w:val="both"/>
      </w:pPr>
      <w:r w:rsidRPr="000839D7">
        <w:t>- номер запиту пропозицій у два етапи за даними сайту</w:t>
      </w:r>
    </w:p>
    <w:p w:rsidR="00596114" w:rsidRPr="000839D7" w:rsidRDefault="00596114" w:rsidP="00596114">
      <w:pPr>
        <w:spacing w:before="100" w:beforeAutospacing="1" w:after="100" w:afterAutospacing="1"/>
        <w:jc w:val="both"/>
        <w:rPr>
          <w:b/>
        </w:rPr>
      </w:pPr>
      <w:r w:rsidRPr="000839D7">
        <w:t xml:space="preserve">- повне найменування і місцезнаходження Замовника: </w:t>
      </w:r>
      <w:r w:rsidRPr="000839D7">
        <w:rPr>
          <w:b/>
        </w:rPr>
        <w:t>Публічне акціонерне товариство „Укргазвидобування”, 04053, Шевченківський р-н, м. Київ, вул. Кудрявська, 26/28;</w:t>
      </w:r>
    </w:p>
    <w:p w:rsidR="00596114" w:rsidRPr="000839D7" w:rsidRDefault="00596114" w:rsidP="00596114">
      <w:pPr>
        <w:spacing w:before="100" w:beforeAutospacing="1" w:after="100" w:afterAutospacing="1"/>
        <w:jc w:val="both"/>
      </w:pPr>
      <w:r w:rsidRPr="000839D7">
        <w:t>- назва предмета закупівлі відповідно до оголошення про проведення процедури запиту пропозицій в два етапи;</w:t>
      </w:r>
    </w:p>
    <w:p w:rsidR="00596114" w:rsidRPr="000839D7" w:rsidRDefault="00596114" w:rsidP="00596114">
      <w:pPr>
        <w:spacing w:before="100" w:beforeAutospacing="1" w:after="100" w:afterAutospacing="1"/>
        <w:jc w:val="both"/>
      </w:pPr>
      <w:r w:rsidRPr="000839D7">
        <w:lastRenderedPageBreak/>
        <w:t xml:space="preserve">- повне найменування учасника процедури закупівлі, його місцезнаходження, юридична адреса, ідентифікаційний код за ЄДРПОУ, номери контактних телефонів, факс, електронна адреса, </w:t>
      </w:r>
      <w:r w:rsidR="00424F8E" w:rsidRPr="00424F8E">
        <w:t>П</w:t>
      </w:r>
      <w:r w:rsidRPr="00424F8E">
        <w:t>.</w:t>
      </w:r>
      <w:r w:rsidR="00424F8E" w:rsidRPr="00424F8E">
        <w:t>І.Б.</w:t>
      </w:r>
      <w:r w:rsidRPr="000839D7">
        <w:t xml:space="preserve"> керівника підприємства;</w:t>
      </w:r>
    </w:p>
    <w:p w:rsidR="00596114" w:rsidRPr="000839D7" w:rsidRDefault="00596114" w:rsidP="00596114">
      <w:pPr>
        <w:jc w:val="both"/>
      </w:pPr>
      <w:r w:rsidRPr="000839D7">
        <w:t>- маркування: „Не відкривати до _________ (зазначається дата та час розкриття  пропозицій)”</w:t>
      </w:r>
    </w:p>
    <w:p w:rsidR="00596114" w:rsidRDefault="00596114" w:rsidP="00596114">
      <w:pPr>
        <w:spacing w:before="100" w:beforeAutospacing="1" w:after="100" w:afterAutospacing="1"/>
        <w:jc w:val="both"/>
        <w:rPr>
          <w:b/>
          <w:bCs/>
          <w:i/>
          <w:sz w:val="20"/>
          <w:szCs w:val="20"/>
        </w:rPr>
      </w:pPr>
      <w:r w:rsidRPr="000839D7">
        <w:rPr>
          <w:b/>
          <w:bCs/>
          <w:i/>
          <w:sz w:val="20"/>
          <w:szCs w:val="20"/>
        </w:rPr>
        <w:t>*</w:t>
      </w:r>
      <w:r w:rsidRPr="000839D7">
        <w:rPr>
          <w:i/>
          <w:sz w:val="20"/>
          <w:szCs w:val="20"/>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Pr="000839D7">
        <w:rPr>
          <w:b/>
          <w:bCs/>
          <w:i/>
          <w:sz w:val="20"/>
          <w:szCs w:val="20"/>
        </w:rPr>
        <w:t xml:space="preserve"> </w:t>
      </w:r>
    </w:p>
    <w:p w:rsidR="008174B1" w:rsidRPr="000839D7" w:rsidRDefault="008174B1" w:rsidP="008174B1">
      <w:pPr>
        <w:widowControl w:val="0"/>
        <w:autoSpaceDE w:val="0"/>
        <w:autoSpaceDN w:val="0"/>
        <w:adjustRightInd w:val="0"/>
        <w:jc w:val="both"/>
      </w:pPr>
      <w:r w:rsidRPr="000839D7">
        <w:t>На внутрішніх конвертах з відповідними частинами пропозиції зазначаються:</w:t>
      </w:r>
    </w:p>
    <w:p w:rsidR="008174B1" w:rsidRPr="000839D7" w:rsidRDefault="008174B1" w:rsidP="008174B1">
      <w:pPr>
        <w:widowControl w:val="0"/>
        <w:autoSpaceDE w:val="0"/>
        <w:autoSpaceDN w:val="0"/>
        <w:adjustRightInd w:val="0"/>
        <w:jc w:val="both"/>
      </w:pPr>
      <w:r w:rsidRPr="000839D7">
        <w:t>1.  Номер запиту пропозицій у два етапи за даними сайту;</w:t>
      </w:r>
    </w:p>
    <w:p w:rsidR="008174B1" w:rsidRPr="000839D7" w:rsidRDefault="008174B1" w:rsidP="008174B1">
      <w:pPr>
        <w:widowControl w:val="0"/>
        <w:autoSpaceDE w:val="0"/>
        <w:autoSpaceDN w:val="0"/>
        <w:adjustRightInd w:val="0"/>
        <w:jc w:val="both"/>
      </w:pPr>
      <w:r w:rsidRPr="000839D7">
        <w:t>2.  Предмет запиту пропозицій;</w:t>
      </w:r>
    </w:p>
    <w:p w:rsidR="008174B1" w:rsidRPr="000839D7" w:rsidRDefault="008174B1" w:rsidP="008174B1">
      <w:pPr>
        <w:widowControl w:val="0"/>
        <w:autoSpaceDE w:val="0"/>
        <w:autoSpaceDN w:val="0"/>
        <w:adjustRightInd w:val="0"/>
        <w:jc w:val="both"/>
      </w:pPr>
      <w:r w:rsidRPr="000839D7">
        <w:t>3.  Найменування та адресу замовника;</w:t>
      </w:r>
    </w:p>
    <w:p w:rsidR="008174B1" w:rsidRPr="000839D7" w:rsidRDefault="008174B1" w:rsidP="008174B1">
      <w:pPr>
        <w:widowControl w:val="0"/>
        <w:autoSpaceDE w:val="0"/>
        <w:autoSpaceDN w:val="0"/>
        <w:adjustRightInd w:val="0"/>
        <w:jc w:val="both"/>
      </w:pPr>
      <w:r w:rsidRPr="000839D7">
        <w:t>4.  Найменування та адресу учасника;</w:t>
      </w:r>
    </w:p>
    <w:p w:rsidR="008174B1" w:rsidRPr="000839D7" w:rsidRDefault="008174B1" w:rsidP="008174B1">
      <w:pPr>
        <w:widowControl w:val="0"/>
        <w:autoSpaceDE w:val="0"/>
        <w:autoSpaceDN w:val="0"/>
        <w:adjustRightInd w:val="0"/>
        <w:jc w:val="both"/>
      </w:pPr>
      <w:r w:rsidRPr="000839D7">
        <w:t>5.  Найменування частини заявки (кваліфікаційна або цінова пропозиція).</w:t>
      </w:r>
    </w:p>
    <w:p w:rsidR="008174B1" w:rsidRPr="000839D7" w:rsidRDefault="008174B1" w:rsidP="00DF14AD">
      <w:pPr>
        <w:spacing w:before="100" w:beforeAutospacing="1" w:after="100" w:afterAutospacing="1"/>
        <w:ind w:firstLine="708"/>
        <w:jc w:val="both"/>
      </w:pPr>
      <w:r w:rsidRPr="000839D7">
        <w:t xml:space="preserve">Якщо та чи інша частина пропозиції складається з декількох пакетів, упакованих в окремі конверти, то на кожному такому конверті додатково вказується номер пакету відповідної частини заявки. </w:t>
      </w:r>
    </w:p>
    <w:p w:rsidR="00DF14AD" w:rsidRPr="000839D7" w:rsidRDefault="00DF14AD" w:rsidP="00DF14AD">
      <w:pPr>
        <w:widowControl w:val="0"/>
        <w:autoSpaceDE w:val="0"/>
        <w:autoSpaceDN w:val="0"/>
        <w:adjustRightInd w:val="0"/>
        <w:ind w:firstLine="360"/>
        <w:jc w:val="both"/>
      </w:pPr>
      <w:r w:rsidRPr="000839D7">
        <w:t>Одночасно із пропозицією, яка подається у письмовій формі, учасником надається електронна копія кожної із частин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відповідну частину пропозиції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rsidR="00DF14AD" w:rsidRPr="000839D7" w:rsidRDefault="00DF14AD" w:rsidP="00DF14AD">
      <w:pPr>
        <w:widowControl w:val="0"/>
        <w:autoSpaceDE w:val="0"/>
        <w:autoSpaceDN w:val="0"/>
        <w:adjustRightInd w:val="0"/>
        <w:ind w:firstLine="360"/>
        <w:jc w:val="both"/>
      </w:pPr>
      <w:r w:rsidRPr="000839D7">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 Document 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в них електронних копій документів, при цьому назва файлу не повинна перевищувати 25 символів.</w:t>
      </w:r>
    </w:p>
    <w:p w:rsidR="00DF14AD" w:rsidRPr="000839D7" w:rsidRDefault="00DF14AD" w:rsidP="00DF14AD">
      <w:pPr>
        <w:widowControl w:val="0"/>
        <w:autoSpaceDE w:val="0"/>
        <w:autoSpaceDN w:val="0"/>
        <w:adjustRightInd w:val="0"/>
        <w:ind w:firstLine="360"/>
        <w:jc w:val="both"/>
      </w:pPr>
      <w:r w:rsidRPr="000839D7">
        <w:t>Кожен електронний носій, що становить електронну копію частини пропозиції, повинен бути вкладений у внутрішній конверт із відповідною частиною заявки Учасника.</w:t>
      </w:r>
    </w:p>
    <w:p w:rsidR="00DF14AD" w:rsidRPr="000839D7" w:rsidRDefault="00DF14AD" w:rsidP="00DF14AD">
      <w:pPr>
        <w:widowControl w:val="0"/>
        <w:autoSpaceDE w:val="0"/>
        <w:autoSpaceDN w:val="0"/>
        <w:adjustRightInd w:val="0"/>
        <w:ind w:firstLine="360"/>
        <w:jc w:val="both"/>
      </w:pPr>
      <w:r w:rsidRPr="000839D7">
        <w:t>До складу однієї електронної копії частини пропозиції повинні входити всі документи, що становлять оригінал цієї частини.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rsidR="00DF14AD" w:rsidRPr="000839D7" w:rsidRDefault="00DF14AD" w:rsidP="00DF14AD">
      <w:pPr>
        <w:widowControl w:val="0"/>
        <w:autoSpaceDE w:val="0"/>
        <w:autoSpaceDN w:val="0"/>
        <w:adjustRightInd w:val="0"/>
        <w:ind w:firstLine="360"/>
        <w:jc w:val="both"/>
      </w:pPr>
      <w:r w:rsidRPr="000839D7">
        <w:t>Не допускається надання електронної копії обох частин (кваліфікаційної та цінової) на одному електронному носії. У разі виявлення електронних копій двох частин пропозиції Учасника на одному електронному носії, заявка такого Учасника може бути відхилена.</w:t>
      </w:r>
    </w:p>
    <w:p w:rsidR="00B34F5B" w:rsidRPr="000839D7" w:rsidRDefault="00B34F5B" w:rsidP="00DF14AD">
      <w:pPr>
        <w:spacing w:before="100" w:beforeAutospacing="1" w:after="100" w:afterAutospacing="1"/>
        <w:ind w:firstLine="360"/>
        <w:jc w:val="both"/>
      </w:pPr>
      <w:r w:rsidRPr="000839D7">
        <w:t>Отримана пропозиція процедури закупівлі вноситься Замовником до  реєстру отриманих пропозицій.</w:t>
      </w:r>
    </w:p>
    <w:p w:rsidR="00B34F5B" w:rsidRPr="000839D7" w:rsidRDefault="00B34F5B" w:rsidP="00DF14AD">
      <w:pPr>
        <w:spacing w:before="100" w:beforeAutospacing="1" w:after="100" w:afterAutospacing="1"/>
        <w:ind w:firstLine="360"/>
        <w:jc w:val="both"/>
      </w:pPr>
      <w:r w:rsidRPr="000839D7">
        <w:t>Учасник процедури закупівлі має право подати лише одну пропозицію процедури закупівлі.</w:t>
      </w:r>
      <w:r w:rsidR="00737C5A" w:rsidRPr="000839D7">
        <w:t xml:space="preserve"> </w:t>
      </w:r>
      <w:r w:rsidR="00BA7604" w:rsidRPr="000839D7">
        <w:t xml:space="preserve"> </w:t>
      </w:r>
      <w:r w:rsidR="00505E78" w:rsidRPr="000839D7">
        <w:t xml:space="preserve"> </w:t>
      </w:r>
    </w:p>
    <w:p w:rsidR="00B34F5B" w:rsidRPr="000839D7" w:rsidRDefault="00B34F5B" w:rsidP="00DF14AD">
      <w:pPr>
        <w:spacing w:before="100" w:beforeAutospacing="1" w:after="100" w:afterAutospacing="1"/>
        <w:ind w:firstLine="360"/>
        <w:jc w:val="both"/>
      </w:pPr>
      <w:r w:rsidRPr="000839D7">
        <w:lastRenderedPageBreak/>
        <w:t>Учасникам закупівлі дозволяється подавати пропозиції процедури закупівлі як по всьому предмету закупівлі, так і по визначеним частинам предмета закупівлі (лотам).</w:t>
      </w:r>
    </w:p>
    <w:p w:rsidR="00B34F5B" w:rsidRPr="000839D7" w:rsidRDefault="00B34F5B" w:rsidP="00DF14AD">
      <w:pPr>
        <w:spacing w:before="100" w:beforeAutospacing="1" w:after="100" w:afterAutospacing="1"/>
        <w:ind w:firstLine="360"/>
        <w:jc w:val="both"/>
      </w:pPr>
      <w:r w:rsidRPr="000839D7">
        <w:t>Усі сторінки пропозиції процедури закупівлі Учасника повинні бути пронумеровані та містити підпис уповноваженої посадової особи учасника процедури закупівлі, а також відбитки печатки*.</w:t>
      </w:r>
    </w:p>
    <w:p w:rsidR="00B34F5B" w:rsidRPr="000839D7" w:rsidRDefault="00B34F5B" w:rsidP="00B34F5B">
      <w:pPr>
        <w:ind w:firstLine="360"/>
        <w:jc w:val="both"/>
      </w:pPr>
      <w:r w:rsidRPr="000839D7">
        <w:t>Повноваження щодо підпису документів пропозиції Учасника процедури закупівлі підтверджуються: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пропозиції.</w:t>
      </w:r>
    </w:p>
    <w:p w:rsidR="00B34F5B" w:rsidRPr="000839D7" w:rsidRDefault="00B34F5B" w:rsidP="00B34F5B">
      <w:pPr>
        <w:spacing w:before="100" w:beforeAutospacing="1" w:after="100" w:afterAutospacing="1"/>
        <w:jc w:val="both"/>
        <w:rPr>
          <w:b/>
          <w:bCs/>
          <w:i/>
          <w:sz w:val="20"/>
          <w:szCs w:val="20"/>
        </w:rPr>
      </w:pPr>
      <w:r w:rsidRPr="000839D7">
        <w:rPr>
          <w:b/>
          <w:bCs/>
          <w:i/>
          <w:sz w:val="20"/>
          <w:szCs w:val="20"/>
        </w:rPr>
        <w:t xml:space="preserve"> </w:t>
      </w:r>
    </w:p>
    <w:p w:rsidR="00B34F5B" w:rsidRPr="000839D7" w:rsidRDefault="00B34F5B" w:rsidP="00B34F5B">
      <w:pPr>
        <w:jc w:val="both"/>
        <w:rPr>
          <w:b/>
          <w:bCs/>
        </w:rPr>
      </w:pPr>
      <w:r w:rsidRPr="000839D7">
        <w:rPr>
          <w:b/>
          <w:bCs/>
        </w:rPr>
        <w:t>2. Зміст пропозиції процедури закупівлі Учасника</w:t>
      </w:r>
    </w:p>
    <w:p w:rsidR="00B34F5B" w:rsidRPr="000839D7" w:rsidRDefault="00B34F5B" w:rsidP="00B34F5B">
      <w:pPr>
        <w:ind w:firstLine="708"/>
        <w:jc w:val="both"/>
      </w:pPr>
      <w:r w:rsidRPr="000839D7">
        <w:t>Пропозиція процедури закупівлі, яка подається Учасником процедури закупівлі повинна складатися з:</w:t>
      </w:r>
    </w:p>
    <w:p w:rsidR="00B34F5B" w:rsidRPr="000839D7" w:rsidRDefault="00B34F5B" w:rsidP="00B34F5B">
      <w:pPr>
        <w:autoSpaceDE w:val="0"/>
        <w:autoSpaceDN w:val="0"/>
        <w:adjustRightInd w:val="0"/>
        <w:ind w:right="-185"/>
        <w:jc w:val="both"/>
        <w:rPr>
          <w:rFonts w:cs="Courier New"/>
        </w:rPr>
      </w:pPr>
      <w:r w:rsidRPr="000839D7">
        <w:rPr>
          <w:rFonts w:cs="Courier New"/>
        </w:rPr>
        <w:t>- кваліфікаційної пропозиції;</w:t>
      </w:r>
    </w:p>
    <w:p w:rsidR="00B34F5B" w:rsidRPr="000839D7" w:rsidRDefault="00B34F5B" w:rsidP="00B34F5B">
      <w:pPr>
        <w:jc w:val="both"/>
        <w:rPr>
          <w:rFonts w:cs="Courier New"/>
        </w:rPr>
      </w:pPr>
      <w:r w:rsidRPr="000839D7">
        <w:rPr>
          <w:rFonts w:cs="Courier New"/>
        </w:rPr>
        <w:t>- цінової пропозиції.</w:t>
      </w:r>
    </w:p>
    <w:p w:rsidR="00B34F5B" w:rsidRPr="000839D7" w:rsidRDefault="00B34F5B" w:rsidP="00B34F5B">
      <w:pPr>
        <w:shd w:val="clear" w:color="auto" w:fill="FFFFFF"/>
        <w:ind w:firstLine="720"/>
        <w:jc w:val="both"/>
        <w:rPr>
          <w:rFonts w:cs="Courier New"/>
          <w:b/>
        </w:rPr>
      </w:pPr>
      <w:r w:rsidRPr="000839D7">
        <w:rPr>
          <w:rFonts w:cs="Courier New"/>
          <w:b/>
        </w:rPr>
        <w:t>Кваліфікаційна пропозиція містить :</w:t>
      </w:r>
    </w:p>
    <w:p w:rsidR="00B34F5B" w:rsidRPr="000839D7" w:rsidRDefault="00B34F5B" w:rsidP="00B34F5B">
      <w:pPr>
        <w:jc w:val="both"/>
      </w:pPr>
      <w:r w:rsidRPr="000839D7">
        <w:rPr>
          <w:rFonts w:cs="Courier New"/>
        </w:rPr>
        <w:t xml:space="preserve">-  </w:t>
      </w:r>
      <w:r w:rsidRPr="000839D7">
        <w:t>документально підтверджен</w:t>
      </w:r>
      <w:r w:rsidR="009E4665">
        <w:t>у</w:t>
      </w:r>
      <w:r w:rsidRPr="000839D7">
        <w:t xml:space="preserve"> інформаці</w:t>
      </w:r>
      <w:r w:rsidR="009E4665">
        <w:t>ю</w:t>
      </w:r>
      <w:r w:rsidRPr="000839D7">
        <w:t xml:space="preserve"> про відповідність учасника кваліфікаційним критеріям та вимогам, згідно з </w:t>
      </w:r>
      <w:r w:rsidRPr="000839D7">
        <w:rPr>
          <w:b/>
          <w:u w:val="single"/>
        </w:rPr>
        <w:t>додатком 1</w:t>
      </w:r>
      <w:r w:rsidRPr="000839D7">
        <w:t xml:space="preserve"> до документації;</w:t>
      </w:r>
    </w:p>
    <w:p w:rsidR="00B34F5B" w:rsidRPr="000839D7" w:rsidRDefault="00B34F5B" w:rsidP="00B34F5B">
      <w:pPr>
        <w:jc w:val="both"/>
      </w:pPr>
      <w:r w:rsidRPr="000839D7">
        <w:t>- документальн</w:t>
      </w:r>
      <w:r w:rsidR="009E4665">
        <w:t>е</w:t>
      </w:r>
      <w:r w:rsidRPr="000839D7">
        <w:t xml:space="preserve">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0839D7">
        <w:rPr>
          <w:b/>
          <w:u w:val="single"/>
        </w:rPr>
        <w:t>додатком 3</w:t>
      </w:r>
      <w:r w:rsidRPr="000839D7">
        <w:t xml:space="preserve"> до документації;</w:t>
      </w:r>
    </w:p>
    <w:p w:rsidR="0024125E" w:rsidRDefault="0024125E" w:rsidP="0024125E">
      <w:pPr>
        <w:jc w:val="both"/>
      </w:pPr>
      <w:r w:rsidRPr="000839D7">
        <w:t>- технічні вимоги і якісн</w:t>
      </w:r>
      <w:r w:rsidR="009E4665">
        <w:t>і</w:t>
      </w:r>
      <w:r w:rsidRPr="000839D7">
        <w:t xml:space="preserve"> характеристик</w:t>
      </w:r>
      <w:r w:rsidR="009E4665">
        <w:t>и</w:t>
      </w:r>
      <w:r w:rsidRPr="000839D7">
        <w:t xml:space="preserve"> та основні умови, які будуть включені до договору про закупівлю (</w:t>
      </w:r>
      <w:r w:rsidRPr="000839D7">
        <w:rPr>
          <w:b/>
          <w:u w:val="single"/>
        </w:rPr>
        <w:t>додаток 3 документації</w:t>
      </w:r>
      <w:r w:rsidRPr="000839D7">
        <w:t xml:space="preserve">), підписані уповноваженою особою </w:t>
      </w:r>
      <w:r w:rsidR="00BB3769" w:rsidRPr="000839D7">
        <w:t>та засвідчені печаткою Учасника;</w:t>
      </w:r>
    </w:p>
    <w:p w:rsidR="009A5D01" w:rsidRDefault="009A5D01" w:rsidP="0024125E">
      <w:pPr>
        <w:jc w:val="both"/>
      </w:pPr>
      <w:r>
        <w:t xml:space="preserve">- анкета контрагента, підписана, та завірена печаткою згідно з </w:t>
      </w:r>
      <w:r w:rsidRPr="009A5D01">
        <w:rPr>
          <w:b/>
          <w:u w:val="single"/>
        </w:rPr>
        <w:t>додатком 5</w:t>
      </w:r>
      <w:r>
        <w:t xml:space="preserve"> до документації.</w:t>
      </w:r>
    </w:p>
    <w:p w:rsidR="00B34F5B" w:rsidRPr="004457E4" w:rsidRDefault="00B34F5B" w:rsidP="00B34F5B">
      <w:pPr>
        <w:shd w:val="clear" w:color="auto" w:fill="FFFFFF"/>
        <w:ind w:firstLine="720"/>
        <w:jc w:val="both"/>
        <w:rPr>
          <w:rFonts w:cs="Courier New"/>
          <w:b/>
        </w:rPr>
      </w:pPr>
      <w:r w:rsidRPr="004457E4">
        <w:rPr>
          <w:rFonts w:cs="Courier New"/>
          <w:b/>
        </w:rPr>
        <w:t>Цінова пропозиція містить :</w:t>
      </w:r>
    </w:p>
    <w:p w:rsidR="00B34F5B" w:rsidRPr="004457E4" w:rsidRDefault="00B34F5B" w:rsidP="00B34F5B">
      <w:pPr>
        <w:jc w:val="both"/>
      </w:pPr>
      <w:r w:rsidRPr="004457E4">
        <w:t>- пропозиці</w:t>
      </w:r>
      <w:r w:rsidR="009E4665">
        <w:t>ю</w:t>
      </w:r>
      <w:r w:rsidRPr="004457E4">
        <w:t xml:space="preserve"> складен</w:t>
      </w:r>
      <w:r w:rsidR="009E4665">
        <w:t>у</w:t>
      </w:r>
      <w:r w:rsidRPr="004457E4">
        <w:t xml:space="preserve"> за формою згідно з </w:t>
      </w:r>
      <w:r w:rsidRPr="004457E4">
        <w:rPr>
          <w:b/>
          <w:u w:val="single"/>
        </w:rPr>
        <w:t>додатком 2</w:t>
      </w:r>
      <w:r w:rsidRPr="004457E4">
        <w:t xml:space="preserve"> до документації.</w:t>
      </w:r>
    </w:p>
    <w:p w:rsidR="00B34F5B" w:rsidRPr="004457E4" w:rsidRDefault="00B34F5B" w:rsidP="00B34F5B">
      <w:pPr>
        <w:jc w:val="both"/>
        <w:rPr>
          <w:b/>
          <w:bCs/>
        </w:rPr>
      </w:pPr>
      <w:r w:rsidRPr="004457E4">
        <w:rPr>
          <w:b/>
          <w:bCs/>
        </w:rPr>
        <w:t>3. Забезпечення пропозиції процедури закупівлі</w:t>
      </w:r>
    </w:p>
    <w:p w:rsidR="00B34F5B" w:rsidRPr="004457E4" w:rsidRDefault="00A3672F" w:rsidP="005344B4">
      <w:pPr>
        <w:ind w:firstLine="708"/>
        <w:jc w:val="both"/>
      </w:pPr>
      <w:r w:rsidRPr="004457E4">
        <w:t>Не вимагається.</w:t>
      </w:r>
    </w:p>
    <w:p w:rsidR="00B34F5B" w:rsidRPr="004457E4" w:rsidRDefault="00B34F5B" w:rsidP="00B34F5B">
      <w:pPr>
        <w:jc w:val="both"/>
        <w:rPr>
          <w:b/>
          <w:bCs/>
        </w:rPr>
      </w:pPr>
      <w:r w:rsidRPr="004457E4">
        <w:rPr>
          <w:b/>
          <w:bCs/>
        </w:rPr>
        <w:t>4. Умови повернення чи неповернення забезпечення пропозиції процедури закупівлі</w:t>
      </w:r>
    </w:p>
    <w:p w:rsidR="00B34F5B" w:rsidRPr="004457E4" w:rsidRDefault="00B34F5B" w:rsidP="00B34F5B">
      <w:pPr>
        <w:ind w:firstLine="708"/>
        <w:jc w:val="both"/>
      </w:pPr>
      <w:r w:rsidRPr="004457E4">
        <w:t>Не передбачено.</w:t>
      </w:r>
    </w:p>
    <w:p w:rsidR="00B34F5B" w:rsidRPr="004457E4" w:rsidRDefault="00B34F5B" w:rsidP="00B34F5B">
      <w:pPr>
        <w:rPr>
          <w:b/>
          <w:bCs/>
        </w:rPr>
      </w:pPr>
      <w:r w:rsidRPr="004457E4">
        <w:rPr>
          <w:b/>
          <w:bCs/>
        </w:rPr>
        <w:t xml:space="preserve">5. Строк, протягом якого пропозиції </w:t>
      </w:r>
      <w:bookmarkStart w:id="0" w:name="OLE_LINK1"/>
      <w:bookmarkStart w:id="1" w:name="OLE_LINK2"/>
      <w:r w:rsidRPr="004457E4">
        <w:rPr>
          <w:b/>
          <w:bCs/>
        </w:rPr>
        <w:t xml:space="preserve">процедури закупівлі </w:t>
      </w:r>
      <w:bookmarkEnd w:id="0"/>
      <w:bookmarkEnd w:id="1"/>
      <w:r w:rsidRPr="004457E4">
        <w:rPr>
          <w:b/>
          <w:bCs/>
        </w:rPr>
        <w:t>є дійсними</w:t>
      </w:r>
    </w:p>
    <w:p w:rsidR="00B34F5B" w:rsidRPr="004457E4" w:rsidRDefault="00B34F5B" w:rsidP="00B34F5B">
      <w:pPr>
        <w:ind w:firstLine="708"/>
      </w:pPr>
      <w:r w:rsidRPr="004457E4">
        <w:t>Пропозиції процедури закупівлі вважаються дійсними протягом 90 днів з дати розкриття пропозицій. До закінчення цього строку Замовник  має право вимагати від учасників продовження строку дії пропозицій процедури закупівлі.</w:t>
      </w:r>
    </w:p>
    <w:p w:rsidR="00B34F5B" w:rsidRPr="004457E4" w:rsidRDefault="00B34F5B" w:rsidP="00B34F5B">
      <w:pPr>
        <w:rPr>
          <w:b/>
          <w:bCs/>
        </w:rPr>
      </w:pPr>
      <w:r w:rsidRPr="004457E4">
        <w:rPr>
          <w:b/>
          <w:bCs/>
        </w:rPr>
        <w:t>6. Кваліфікаційні критерії та вимоги до Учасників</w:t>
      </w:r>
    </w:p>
    <w:p w:rsidR="00B34F5B" w:rsidRPr="004457E4" w:rsidRDefault="00B34F5B" w:rsidP="00B34F5B">
      <w:pPr>
        <w:ind w:firstLine="356"/>
        <w:jc w:val="both"/>
      </w:pPr>
      <w:r w:rsidRPr="004457E4">
        <w:t xml:space="preserve">Кваліфікаційні критерії та вимоги до Учасників зазначено в </w:t>
      </w:r>
      <w:r w:rsidRPr="004457E4">
        <w:rPr>
          <w:b/>
          <w:u w:val="single"/>
        </w:rPr>
        <w:t>додатку 1</w:t>
      </w:r>
      <w:r w:rsidRPr="004457E4">
        <w:rPr>
          <w:b/>
        </w:rPr>
        <w:t xml:space="preserve"> </w:t>
      </w:r>
      <w:r w:rsidRPr="004457E4">
        <w:t>до  документації.</w:t>
      </w:r>
    </w:p>
    <w:p w:rsidR="00B34F5B" w:rsidRPr="004457E4" w:rsidRDefault="00B34F5B" w:rsidP="00B34F5B">
      <w:pPr>
        <w:ind w:firstLine="356"/>
      </w:pPr>
      <w:r w:rsidRPr="004457E4">
        <w:t xml:space="preserve">Перелік документів, що підтверджують кваліфікацію та вимоги, зазначено в </w:t>
      </w:r>
      <w:r w:rsidRPr="004457E4">
        <w:rPr>
          <w:b/>
          <w:u w:val="single"/>
        </w:rPr>
        <w:t>додатку 1</w:t>
      </w:r>
      <w:r w:rsidRPr="004457E4">
        <w:t xml:space="preserve"> до документації.</w:t>
      </w:r>
    </w:p>
    <w:p w:rsidR="00FD5BCF" w:rsidRPr="004457E4" w:rsidRDefault="00FD5BCF" w:rsidP="00B34F5B">
      <w:pPr>
        <w:rPr>
          <w:b/>
          <w:bCs/>
        </w:rPr>
      </w:pPr>
    </w:p>
    <w:p w:rsidR="00B34F5B" w:rsidRPr="004457E4" w:rsidRDefault="00B34F5B" w:rsidP="00B34F5B">
      <w:pPr>
        <w:rPr>
          <w:b/>
          <w:bCs/>
        </w:rPr>
      </w:pPr>
      <w:r w:rsidRPr="004457E4">
        <w:rPr>
          <w:b/>
          <w:bCs/>
        </w:rPr>
        <w:t>7. Інформація про необхідні технічні, якісні та кількісні характеристики предмета закупівлі</w:t>
      </w:r>
    </w:p>
    <w:p w:rsidR="00B34F5B" w:rsidRPr="004457E4" w:rsidRDefault="00B34F5B" w:rsidP="00B34F5B">
      <w:pPr>
        <w:ind w:firstLine="324"/>
      </w:pPr>
      <w:r w:rsidRPr="004457E4">
        <w:rPr>
          <w:bCs/>
        </w:rPr>
        <w:t xml:space="preserve">Інформація про необхідні технічні, якісні та кількісні характеристики предмета закупівлі наведені </w:t>
      </w:r>
      <w:r w:rsidRPr="004457E4">
        <w:t xml:space="preserve">в </w:t>
      </w:r>
      <w:r w:rsidRPr="004457E4">
        <w:rPr>
          <w:b/>
          <w:u w:val="single"/>
        </w:rPr>
        <w:t>додатку 3</w:t>
      </w:r>
      <w:r w:rsidRPr="004457E4">
        <w:t xml:space="preserve"> до документації.</w:t>
      </w:r>
    </w:p>
    <w:p w:rsidR="00B34F5B" w:rsidRPr="004457E4" w:rsidRDefault="00B34F5B" w:rsidP="00B3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4"/>
        <w:jc w:val="both"/>
      </w:pPr>
    </w:p>
    <w:p w:rsidR="00B34F5B" w:rsidRPr="004457E4" w:rsidRDefault="00B34F5B" w:rsidP="00B34F5B">
      <w:pPr>
        <w:ind w:firstLine="324"/>
        <w:jc w:val="both"/>
      </w:pPr>
      <w:r w:rsidRPr="004457E4">
        <w:t>Учасники процедури закупівлі повинні надати в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rsidR="00B34F5B" w:rsidRPr="004457E4" w:rsidRDefault="00B34F5B" w:rsidP="00B34F5B"/>
    <w:p w:rsidR="00B34F5B" w:rsidRPr="004457E4" w:rsidRDefault="00B34F5B" w:rsidP="00B34F5B">
      <w:pPr>
        <w:rPr>
          <w:b/>
          <w:bCs/>
        </w:rPr>
      </w:pPr>
      <w:r w:rsidRPr="004457E4">
        <w:rPr>
          <w:b/>
          <w:bCs/>
        </w:rPr>
        <w:t>8. Опис окремої частини (частин) предмета закупівлі, щодо яких можуть бути подані пропозиції процедури закупівлі</w:t>
      </w:r>
    </w:p>
    <w:p w:rsidR="007E7CA1" w:rsidRPr="004457E4" w:rsidRDefault="007E7CA1" w:rsidP="00421E75">
      <w:pPr>
        <w:ind w:firstLine="324"/>
        <w:jc w:val="both"/>
      </w:pPr>
    </w:p>
    <w:p w:rsidR="00B34F5B" w:rsidRPr="004457E4" w:rsidRDefault="00B34F5B" w:rsidP="00B34F5B">
      <w:pPr>
        <w:rPr>
          <w:b/>
          <w:bCs/>
        </w:rPr>
      </w:pPr>
      <w:r w:rsidRPr="004457E4">
        <w:rPr>
          <w:b/>
          <w:bCs/>
        </w:rPr>
        <w:t>9. Внесення змін або відкликання пропозиції Учасником</w:t>
      </w:r>
    </w:p>
    <w:p w:rsidR="00B34F5B" w:rsidRPr="004457E4" w:rsidRDefault="00B34F5B" w:rsidP="005738C4">
      <w:pPr>
        <w:ind w:firstLine="284"/>
        <w:jc w:val="both"/>
      </w:pPr>
      <w:r w:rsidRPr="004457E4">
        <w:t>Учасник має право внести зміни або відкликати свою пропозицію до закінчення строку її подання без  втрати свого забезпечення пропозиції процедури закупівлі. Такі зміни чи заява про відкликання пропозиції процедури закупівлі враховуються у разі, коли вони отримані Замовником до закінчення строку подання пропозиції процедури закупівлі.</w:t>
      </w:r>
    </w:p>
    <w:p w:rsidR="00B34F5B" w:rsidRPr="004457E4" w:rsidRDefault="00B34F5B" w:rsidP="00C77C10">
      <w:pPr>
        <w:ind w:firstLine="708"/>
        <w:rPr>
          <w:b/>
          <w:bCs/>
          <w:sz w:val="28"/>
          <w:szCs w:val="28"/>
        </w:rPr>
      </w:pPr>
      <w:r w:rsidRPr="004457E4">
        <w:rPr>
          <w:b/>
          <w:bCs/>
          <w:sz w:val="28"/>
          <w:szCs w:val="28"/>
        </w:rPr>
        <w:t>Розділ 4. Подання та розкриття пропозицій процедури закупівлі</w:t>
      </w:r>
    </w:p>
    <w:p w:rsidR="006451C4" w:rsidRPr="00C77C10" w:rsidRDefault="006451C4" w:rsidP="00C77C10">
      <w:pPr>
        <w:rPr>
          <w:b/>
          <w:bCs/>
          <w:sz w:val="16"/>
          <w:szCs w:val="16"/>
        </w:rPr>
      </w:pPr>
    </w:p>
    <w:p w:rsidR="00B34F5B" w:rsidRPr="00B61B78" w:rsidRDefault="000C1372" w:rsidP="000C1372">
      <w:r w:rsidRPr="000C1372">
        <w:rPr>
          <w:b/>
          <w:bCs/>
          <w:lang w:val="ru-RU"/>
        </w:rPr>
        <w:t>1/</w:t>
      </w:r>
      <w:r w:rsidR="00B34F5B" w:rsidRPr="004457E4">
        <w:rPr>
          <w:b/>
          <w:bCs/>
        </w:rPr>
        <w:t xml:space="preserve">Спосіб, місце та кінцевий строк подання  пропозицій </w:t>
      </w:r>
      <w:r w:rsidR="00B34F5B" w:rsidRPr="00B61B78">
        <w:rPr>
          <w:b/>
          <w:bCs/>
        </w:rPr>
        <w:t>процедури закупівлі:</w:t>
      </w:r>
      <w:r w:rsidR="00B34F5B" w:rsidRPr="00B61B78">
        <w:t xml:space="preserve"> </w:t>
      </w:r>
    </w:p>
    <w:p w:rsidR="00B34F5B" w:rsidRPr="00F445AD" w:rsidRDefault="00B34F5B" w:rsidP="000C1372">
      <w:r w:rsidRPr="00B61B78">
        <w:t xml:space="preserve">Пропозиції процедури закупівлі, отримані </w:t>
      </w:r>
      <w:r w:rsidRPr="00F445AD">
        <w:t>Замовником після закінчення строку їх подання, не розкриваються і повертаються Учасникам, що їх подали.</w:t>
      </w:r>
    </w:p>
    <w:p w:rsidR="00B34F5B" w:rsidRPr="00F445AD" w:rsidRDefault="00B34F5B" w:rsidP="00B34F5B">
      <w:r w:rsidRPr="00F445AD">
        <w:rPr>
          <w:sz w:val="20"/>
          <w:szCs w:val="20"/>
        </w:rPr>
        <w:t xml:space="preserve">- </w:t>
      </w:r>
      <w:r w:rsidRPr="00F445AD">
        <w:rPr>
          <w:b/>
        </w:rPr>
        <w:t>спосіб подання пропозицій процедури закупівлі:</w:t>
      </w:r>
      <w:r w:rsidRPr="00F445AD">
        <w:t xml:space="preserve"> Особисто або поштою.</w:t>
      </w:r>
    </w:p>
    <w:p w:rsidR="00B34F5B" w:rsidRPr="00B15AA1" w:rsidRDefault="00B34F5B" w:rsidP="00B34F5B">
      <w:pPr>
        <w:rPr>
          <w:bCs/>
        </w:rPr>
      </w:pPr>
      <w:r w:rsidRPr="00F445AD">
        <w:rPr>
          <w:sz w:val="20"/>
          <w:szCs w:val="20"/>
        </w:rPr>
        <w:t>- </w:t>
      </w:r>
      <w:r w:rsidRPr="00F445AD">
        <w:rPr>
          <w:b/>
        </w:rPr>
        <w:t>місце подання пропозицій процедури закупівлі</w:t>
      </w:r>
      <w:r w:rsidRPr="00F445AD">
        <w:rPr>
          <w:sz w:val="20"/>
          <w:szCs w:val="20"/>
        </w:rPr>
        <w:t>:</w:t>
      </w:r>
      <w:r w:rsidRPr="00F445AD">
        <w:t xml:space="preserve"> 04053, Шевченківський р-н, м. Київ, вул. Кудрявська, 26/28, к.1006</w:t>
      </w:r>
    </w:p>
    <w:p w:rsidR="00B34F5B" w:rsidRPr="00B15AA1" w:rsidRDefault="00B34F5B" w:rsidP="00B34F5B">
      <w:pPr>
        <w:rPr>
          <w:b/>
        </w:rPr>
      </w:pPr>
      <w:r w:rsidRPr="00B15AA1">
        <w:rPr>
          <w:sz w:val="20"/>
          <w:szCs w:val="20"/>
        </w:rPr>
        <w:t xml:space="preserve">- </w:t>
      </w:r>
      <w:r w:rsidRPr="00B15AA1">
        <w:rPr>
          <w:b/>
        </w:rPr>
        <w:t>кінцевий строк подання пропозицій (дата, час):</w:t>
      </w:r>
      <w:r w:rsidRPr="00B15AA1">
        <w:rPr>
          <w:sz w:val="20"/>
          <w:szCs w:val="20"/>
        </w:rPr>
        <w:t xml:space="preserve"> </w:t>
      </w:r>
      <w:r w:rsidRPr="00B15AA1">
        <w:t>Кінцевий строк</w:t>
      </w:r>
      <w:r w:rsidRPr="000839D7">
        <w:rPr>
          <w:highlight w:val="lightGray"/>
        </w:rPr>
        <w:t xml:space="preserve">: </w:t>
      </w:r>
      <w:r w:rsidR="00A92DD0" w:rsidRPr="00A92DD0">
        <w:rPr>
          <w:b/>
          <w:highlight w:val="lightGray"/>
          <w:lang w:val="ru-RU"/>
        </w:rPr>
        <w:t>02.02</w:t>
      </w:r>
      <w:r w:rsidR="00A92DD0">
        <w:rPr>
          <w:highlight w:val="lightGray"/>
          <w:lang w:val="ru-RU"/>
        </w:rPr>
        <w:t>.</w:t>
      </w:r>
      <w:r w:rsidR="000C1372" w:rsidRPr="000C1372">
        <w:rPr>
          <w:b/>
          <w:highlight w:val="lightGray"/>
          <w:lang w:val="ru-RU"/>
        </w:rPr>
        <w:t xml:space="preserve">2016  </w:t>
      </w:r>
      <w:r w:rsidRPr="000839D7">
        <w:rPr>
          <w:b/>
          <w:highlight w:val="lightGray"/>
        </w:rPr>
        <w:t xml:space="preserve">року,  до </w:t>
      </w:r>
      <w:r w:rsidR="004D1AD5" w:rsidRPr="004D1AD5">
        <w:rPr>
          <w:b/>
          <w:highlight w:val="lightGray"/>
          <w:lang w:val="ru-RU"/>
        </w:rPr>
        <w:t xml:space="preserve">09.30 </w:t>
      </w:r>
      <w:r w:rsidRPr="000839D7">
        <w:rPr>
          <w:b/>
          <w:highlight w:val="lightGray"/>
        </w:rPr>
        <w:t>год</w:t>
      </w:r>
      <w:r w:rsidRPr="00B15AA1">
        <w:rPr>
          <w:b/>
        </w:rPr>
        <w:t>.</w:t>
      </w:r>
    </w:p>
    <w:p w:rsidR="00B34F5B" w:rsidRPr="00B15AA1" w:rsidRDefault="00B34F5B" w:rsidP="00B34F5B">
      <w:pPr>
        <w:rPr>
          <w:b/>
        </w:rPr>
      </w:pPr>
    </w:p>
    <w:p w:rsidR="00B34F5B" w:rsidRPr="00B15AA1" w:rsidRDefault="00B34F5B" w:rsidP="00B34F5B">
      <w:r w:rsidRPr="00B15AA1">
        <w:rPr>
          <w:b/>
          <w:bCs/>
        </w:rPr>
        <w:t>2. Місце, дата та час розкриття пропозицій процедури закупівлі на І-му етапі</w:t>
      </w:r>
      <w:r w:rsidRPr="00B15AA1">
        <w:t>:</w:t>
      </w:r>
    </w:p>
    <w:p w:rsidR="00B34F5B" w:rsidRPr="00B15AA1" w:rsidRDefault="00B34F5B" w:rsidP="00B34F5B">
      <w:pPr>
        <w:jc w:val="both"/>
      </w:pPr>
      <w:r w:rsidRPr="00B15AA1">
        <w:rPr>
          <w:b/>
        </w:rPr>
        <w:t>- місце розкриття пропозицій процедури закупівлі:</w:t>
      </w:r>
      <w:r w:rsidRPr="00B15AA1">
        <w:t xml:space="preserve"> 04053, Шевченківський р-н, м. Київ, вул. Кудрявська, 26/28, актовий або конференц-зал.</w:t>
      </w:r>
    </w:p>
    <w:p w:rsidR="00B34F5B" w:rsidRPr="00B15AA1" w:rsidRDefault="00B34F5B" w:rsidP="00B34F5B">
      <w:pPr>
        <w:jc w:val="both"/>
        <w:rPr>
          <w:bCs/>
        </w:rPr>
      </w:pPr>
      <w:r w:rsidRPr="00B15AA1">
        <w:rPr>
          <w:b/>
        </w:rPr>
        <w:t>- дата та час розкриття пропозицій процедури закупівлі</w:t>
      </w:r>
      <w:r w:rsidR="000C1372" w:rsidRPr="000C1372">
        <w:rPr>
          <w:b/>
          <w:highlight w:val="lightGray"/>
          <w:lang w:val="ru-RU"/>
        </w:rPr>
        <w:t xml:space="preserve"> :   </w:t>
      </w:r>
      <w:r w:rsidR="00A92DD0" w:rsidRPr="00A92DD0">
        <w:rPr>
          <w:b/>
          <w:highlight w:val="lightGray"/>
          <w:lang w:val="ru-RU"/>
        </w:rPr>
        <w:t>02.02</w:t>
      </w:r>
      <w:r w:rsidR="00A92DD0" w:rsidRPr="00A92DD0">
        <w:rPr>
          <w:highlight w:val="lightGray"/>
          <w:lang w:val="ru-RU"/>
        </w:rPr>
        <w:t>.</w:t>
      </w:r>
      <w:r w:rsidR="00A92DD0" w:rsidRPr="00A92DD0">
        <w:rPr>
          <w:b/>
          <w:highlight w:val="lightGray"/>
          <w:lang w:val="ru-RU"/>
        </w:rPr>
        <w:t xml:space="preserve">2016 </w:t>
      </w:r>
      <w:r w:rsidRPr="000839D7">
        <w:rPr>
          <w:b/>
          <w:bCs/>
          <w:highlight w:val="lightGray"/>
        </w:rPr>
        <w:t xml:space="preserve">року, </w:t>
      </w:r>
      <w:r w:rsidR="004D1AD5">
        <w:rPr>
          <w:b/>
          <w:bCs/>
          <w:highlight w:val="lightGray"/>
          <w:lang w:val="ru-RU"/>
        </w:rPr>
        <w:t>10.</w:t>
      </w:r>
      <w:r w:rsidR="004D1AD5" w:rsidRPr="004D1AD5">
        <w:rPr>
          <w:b/>
          <w:bCs/>
          <w:highlight w:val="lightGray"/>
          <w:lang w:val="ru-RU"/>
        </w:rPr>
        <w:t>30</w:t>
      </w:r>
      <w:r w:rsidRPr="000839D7">
        <w:rPr>
          <w:b/>
          <w:bCs/>
          <w:highlight w:val="lightGray"/>
        </w:rPr>
        <w:t xml:space="preserve"> год</w:t>
      </w:r>
      <w:r w:rsidRPr="00B15AA1">
        <w:rPr>
          <w:b/>
          <w:bCs/>
        </w:rPr>
        <w:t>.</w:t>
      </w:r>
      <w:r w:rsidRPr="00B15AA1">
        <w:rPr>
          <w:bCs/>
        </w:rPr>
        <w:t xml:space="preserve"> </w:t>
      </w:r>
    </w:p>
    <w:p w:rsidR="000F49E6" w:rsidRPr="000839D7" w:rsidRDefault="000F49E6" w:rsidP="005738C4">
      <w:pPr>
        <w:spacing w:before="100" w:beforeAutospacing="1" w:after="100" w:afterAutospacing="1"/>
        <w:ind w:firstLine="426"/>
        <w:jc w:val="both"/>
      </w:pPr>
      <w:r w:rsidRPr="000839D7">
        <w:t xml:space="preserve">Розкриття конвертів із пропозиціями проводиться Замовником у два етапи </w:t>
      </w:r>
      <w:r w:rsidRPr="000839D7">
        <w:rPr>
          <w:color w:val="FF0000"/>
        </w:rPr>
        <w:t>без участі Учасників</w:t>
      </w:r>
      <w:r w:rsidR="009E4665">
        <w:rPr>
          <w:color w:val="FF0000"/>
        </w:rPr>
        <w:t xml:space="preserve"> </w:t>
      </w:r>
      <w:r w:rsidR="009E4665">
        <w:t xml:space="preserve">відповідно до </w:t>
      </w:r>
      <w:r w:rsidR="009E4665" w:rsidRPr="00F15186">
        <w:rPr>
          <w:i/>
        </w:rPr>
        <w:t>інструкції з проведення попереднього кваліфікаційного відбору контрагентів ПАТ «Укргазвидобування»</w:t>
      </w:r>
      <w:r w:rsidR="009E4665">
        <w:rPr>
          <w:i/>
        </w:rPr>
        <w:t xml:space="preserve"> </w:t>
      </w:r>
      <w:r w:rsidR="009E4665" w:rsidRPr="00F15186">
        <w:t>(що розміщен</w:t>
      </w:r>
      <w:r w:rsidR="009E4665">
        <w:t>а</w:t>
      </w:r>
      <w:r w:rsidR="009E4665" w:rsidRPr="00F15186">
        <w:t xml:space="preserve"> на сайті компанії </w:t>
      </w:r>
      <w:hyperlink r:id="rId9" w:history="1">
        <w:r w:rsidR="009E4665" w:rsidRPr="00845A36">
          <w:rPr>
            <w:rStyle w:val="af3"/>
            <w:lang w:val="en-US"/>
          </w:rPr>
          <w:t>www</w:t>
        </w:r>
        <w:r w:rsidR="009E4665" w:rsidRPr="00F15186">
          <w:rPr>
            <w:rStyle w:val="af3"/>
          </w:rPr>
          <w:t>.</w:t>
        </w:r>
        <w:r w:rsidR="009E4665" w:rsidRPr="00845A36">
          <w:rPr>
            <w:rStyle w:val="af3"/>
            <w:lang w:val="en-US"/>
          </w:rPr>
          <w:t>ugv</w:t>
        </w:r>
        <w:r w:rsidR="009E4665" w:rsidRPr="00F15186">
          <w:rPr>
            <w:rStyle w:val="af3"/>
          </w:rPr>
          <w:t>.</w:t>
        </w:r>
        <w:r w:rsidR="009E4665" w:rsidRPr="00845A36">
          <w:rPr>
            <w:rStyle w:val="af3"/>
            <w:lang w:val="en-US"/>
          </w:rPr>
          <w:t>com</w:t>
        </w:r>
        <w:r w:rsidR="009E4665" w:rsidRPr="00F15186">
          <w:rPr>
            <w:rStyle w:val="af3"/>
          </w:rPr>
          <w:t>.</w:t>
        </w:r>
        <w:r w:rsidR="009E4665" w:rsidRPr="00845A36">
          <w:rPr>
            <w:rStyle w:val="af3"/>
            <w:lang w:val="en-US"/>
          </w:rPr>
          <w:t>ua</w:t>
        </w:r>
      </w:hyperlink>
      <w:r w:rsidR="009E4665" w:rsidRPr="00F15186">
        <w:t xml:space="preserve"> в розділі «Закупівля-нормативні документи»)</w:t>
      </w:r>
      <w:r w:rsidR="009E4665">
        <w:t>.</w:t>
      </w:r>
      <w:r w:rsidRPr="000839D7">
        <w:t xml:space="preserve"> На першому етапі – відбіркова стадія закупівлі - проводиться розкриття кваліфікаційної пропозиції Учасників. На другому етапі – оціночна стадія закупівлі – проводиться розкриття конвертів із ціновою пропозицією Учасників, що рішенням комітету з конкурсних торгів, допущені до оціночної стадії.</w:t>
      </w:r>
    </w:p>
    <w:p w:rsidR="000F49E6" w:rsidRPr="000839D7" w:rsidRDefault="000F49E6" w:rsidP="005738C4">
      <w:pPr>
        <w:spacing w:before="100" w:beforeAutospacing="1" w:after="100" w:afterAutospacing="1"/>
        <w:ind w:firstLine="426"/>
        <w:jc w:val="both"/>
      </w:pPr>
      <w:r w:rsidRPr="000839D7">
        <w:t xml:space="preserve">За результатами розкриття конвертів із пропозиціями формується відповідний протокол, в якому фіксується інформація про подані, відкликані, змінені заявки, зазначаються найменування, адреса та місце знаходження Учасника, а також інша інформація. </w:t>
      </w:r>
    </w:p>
    <w:p w:rsidR="000F49E6" w:rsidRPr="000839D7" w:rsidRDefault="000F49E6" w:rsidP="005738C4">
      <w:pPr>
        <w:spacing w:before="100" w:beforeAutospacing="1" w:after="100" w:afterAutospacing="1"/>
        <w:ind w:firstLine="426"/>
        <w:jc w:val="both"/>
      </w:pPr>
      <w:r w:rsidRPr="000839D7">
        <w:t>Цінові пропозиції Учасників, яким рішенням комітету з конкурсних торгів відмовлено в допуску до оціночної стадії, розкриттю не підлягають.</w:t>
      </w:r>
    </w:p>
    <w:p w:rsidR="000F49E6" w:rsidRPr="000839D7" w:rsidRDefault="000F49E6" w:rsidP="005738C4">
      <w:pPr>
        <w:widowControl w:val="0"/>
        <w:autoSpaceDE w:val="0"/>
        <w:autoSpaceDN w:val="0"/>
        <w:adjustRightInd w:val="0"/>
        <w:ind w:firstLine="426"/>
        <w:jc w:val="both"/>
      </w:pPr>
      <w:r w:rsidRPr="000839D7">
        <w:t xml:space="preserve">У рамках відбіркової стадії Замовник розглядає кваліфікаційні пропозиції Учасників на відповідність вимогам, встановленим у документації про закупівлю. Мета відбіркової стадії - допуск до подальшої участі в закупівлі </w:t>
      </w:r>
      <w:r w:rsidR="00873139" w:rsidRPr="000839D7">
        <w:t>пропозицій</w:t>
      </w:r>
      <w:r w:rsidRPr="000839D7">
        <w:t>, що відповідають вимогам документації і відхилення інших, як неприйнятних.</w:t>
      </w:r>
    </w:p>
    <w:p w:rsidR="000F49E6" w:rsidRPr="000839D7" w:rsidRDefault="000F49E6" w:rsidP="0057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both"/>
      </w:pPr>
    </w:p>
    <w:p w:rsidR="00B34F5B" w:rsidRPr="000839D7" w:rsidRDefault="005738C4" w:rsidP="005738C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0839D7">
        <w:tab/>
      </w:r>
      <w:r w:rsidR="00B34F5B" w:rsidRPr="000839D7">
        <w:t xml:space="preserve">Конверти з ціновими пропозиціями Учасників на першому етапі не розкриваються.   </w:t>
      </w:r>
    </w:p>
    <w:p w:rsidR="00B34F5B" w:rsidRPr="000839D7" w:rsidRDefault="00B34F5B" w:rsidP="00B3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p>
    <w:p w:rsidR="00B34F5B" w:rsidRPr="000839D7" w:rsidRDefault="00B34F5B" w:rsidP="0057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both"/>
      </w:pPr>
      <w:r w:rsidRPr="000839D7">
        <w:t>Замовник має право звернутися до Учасників за роз'ясненнями змісту їх пропозицій.</w:t>
      </w:r>
    </w:p>
    <w:p w:rsidR="00B34F5B" w:rsidRPr="000839D7" w:rsidRDefault="00B34F5B" w:rsidP="00B3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p>
    <w:p w:rsidR="00873139" w:rsidRPr="000839D7" w:rsidRDefault="00873139" w:rsidP="0057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both"/>
      </w:pPr>
      <w:r w:rsidRPr="000839D7">
        <w:t xml:space="preserve">Відбіркова стадія повинна бути завершена протягом 21 робочого дня після закінчення терміну подання пропозиції чи іншого вказаного у повідомленні та документації терміну. Термін проведення розгляду пропозицій на відбірковій стадії може бути продовжений на </w:t>
      </w:r>
      <w:r w:rsidRPr="000839D7">
        <w:lastRenderedPageBreak/>
        <w:t>термін не більше ніж 10 робочих днів. Рішення про продовження строків розгляду пропозицій оформляється рішенням комітету з конкурсних торгів.</w:t>
      </w:r>
    </w:p>
    <w:p w:rsidR="00873139" w:rsidRPr="00873139" w:rsidRDefault="00873139" w:rsidP="00B3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highlight w:val="yellow"/>
        </w:rPr>
      </w:pPr>
    </w:p>
    <w:p w:rsidR="00B34F5B" w:rsidRPr="00F445AD" w:rsidRDefault="00B34F5B" w:rsidP="00B34F5B">
      <w:r w:rsidRPr="00471903">
        <w:rPr>
          <w:b/>
          <w:bCs/>
        </w:rPr>
        <w:t>3. Орієнтовн</w:t>
      </w:r>
      <w:r w:rsidR="002069C8">
        <w:rPr>
          <w:b/>
          <w:bCs/>
        </w:rPr>
        <w:t>а</w:t>
      </w:r>
      <w:r w:rsidRPr="00471903">
        <w:rPr>
          <w:b/>
          <w:bCs/>
        </w:rPr>
        <w:t xml:space="preserve"> </w:t>
      </w:r>
      <w:r w:rsidR="002069C8">
        <w:rPr>
          <w:b/>
          <w:bCs/>
        </w:rPr>
        <w:t>дата</w:t>
      </w:r>
      <w:r w:rsidRPr="00471903">
        <w:rPr>
          <w:b/>
          <w:bCs/>
        </w:rPr>
        <w:t xml:space="preserve"> початку </w:t>
      </w:r>
      <w:r w:rsidR="003D0B71" w:rsidRPr="00471903">
        <w:rPr>
          <w:b/>
          <w:bCs/>
        </w:rPr>
        <w:t>ІІ</w:t>
      </w:r>
      <w:r w:rsidR="003D0B71" w:rsidRPr="00F445AD">
        <w:rPr>
          <w:b/>
          <w:bCs/>
        </w:rPr>
        <w:t>-</w:t>
      </w:r>
      <w:r w:rsidR="00F750F6">
        <w:rPr>
          <w:b/>
          <w:bCs/>
        </w:rPr>
        <w:t>го</w:t>
      </w:r>
      <w:r w:rsidR="003D0B71" w:rsidRPr="00F445AD">
        <w:rPr>
          <w:b/>
          <w:bCs/>
        </w:rPr>
        <w:t xml:space="preserve"> етап</w:t>
      </w:r>
      <w:r w:rsidR="003D0B71">
        <w:rPr>
          <w:b/>
          <w:bCs/>
        </w:rPr>
        <w:t>у</w:t>
      </w:r>
      <w:r w:rsidR="003D0B71" w:rsidRPr="00471903">
        <w:rPr>
          <w:b/>
          <w:bCs/>
        </w:rPr>
        <w:t xml:space="preserve"> </w:t>
      </w:r>
      <w:r w:rsidRPr="00471903">
        <w:rPr>
          <w:b/>
          <w:bCs/>
        </w:rPr>
        <w:t xml:space="preserve">процедури </w:t>
      </w:r>
      <w:r w:rsidR="003D0B71">
        <w:rPr>
          <w:b/>
          <w:bCs/>
        </w:rPr>
        <w:t>запиту пропозицій в два етапи</w:t>
      </w:r>
      <w:r w:rsidRPr="00F445AD">
        <w:t>:</w:t>
      </w:r>
    </w:p>
    <w:p w:rsidR="00B34F5B" w:rsidRPr="009553AA" w:rsidRDefault="00B34F5B" w:rsidP="00B34F5B">
      <w:pPr>
        <w:jc w:val="both"/>
        <w:rPr>
          <w:bCs/>
        </w:rPr>
      </w:pPr>
      <w:r w:rsidRPr="00F445AD">
        <w:rPr>
          <w:b/>
        </w:rPr>
        <w:t xml:space="preserve">- дата розкриття пропозицій процедури </w:t>
      </w:r>
      <w:r w:rsidRPr="00B15AA1">
        <w:rPr>
          <w:b/>
        </w:rPr>
        <w:t>закупівлі:</w:t>
      </w:r>
      <w:r w:rsidR="002069C8">
        <w:rPr>
          <w:b/>
          <w:bCs/>
        </w:rPr>
        <w:t xml:space="preserve"> </w:t>
      </w:r>
      <w:r w:rsidR="00E437B9" w:rsidRPr="00722229">
        <w:rPr>
          <w:bCs/>
          <w:highlight w:val="lightGray"/>
        </w:rPr>
        <w:t>протягом 21 робочого дня з дати проведення І етапу</w:t>
      </w:r>
      <w:r w:rsidRPr="005D6C05">
        <w:rPr>
          <w:b/>
          <w:bCs/>
        </w:rPr>
        <w:t>.</w:t>
      </w:r>
      <w:r w:rsidRPr="009553AA">
        <w:rPr>
          <w:bCs/>
        </w:rPr>
        <w:t xml:space="preserve"> </w:t>
      </w:r>
    </w:p>
    <w:p w:rsidR="00B34F5B" w:rsidRPr="000839D7" w:rsidRDefault="00B34F5B" w:rsidP="0057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both"/>
      </w:pPr>
      <w:r w:rsidRPr="000839D7">
        <w:t>На другому етапі  Замовник розкриває конверти з ціновими пропозиціями  Учасників, пропозиції  яких  не  було  відхилено  на першому етапі</w:t>
      </w:r>
      <w:r w:rsidR="00F750F6" w:rsidRPr="000839D7">
        <w:t xml:space="preserve"> та співставляє їх</w:t>
      </w:r>
      <w:r w:rsidRPr="000839D7">
        <w:t>.</w:t>
      </w:r>
    </w:p>
    <w:p w:rsidR="00F750F6" w:rsidRPr="000839D7" w:rsidRDefault="00F750F6" w:rsidP="005738C4">
      <w:pPr>
        <w:widowControl w:val="0"/>
        <w:autoSpaceDE w:val="0"/>
        <w:autoSpaceDN w:val="0"/>
        <w:adjustRightInd w:val="0"/>
        <w:ind w:firstLine="426"/>
        <w:jc w:val="both"/>
      </w:pPr>
    </w:p>
    <w:p w:rsidR="00F750F6" w:rsidRPr="000839D7" w:rsidRDefault="00F750F6" w:rsidP="005738C4">
      <w:pPr>
        <w:widowControl w:val="0"/>
        <w:autoSpaceDE w:val="0"/>
        <w:autoSpaceDN w:val="0"/>
        <w:adjustRightInd w:val="0"/>
        <w:ind w:firstLine="426"/>
        <w:jc w:val="both"/>
      </w:pPr>
      <w:r w:rsidRPr="000839D7">
        <w:t xml:space="preserve">Оціночна стадія повинна бути завершена протягом 10 робочих днів після підведення підсумків відбіркової стадії. Термін проведення оціночної стадії може бути продовжений не більше ніж на 5 робочих днів. Рішення про продовження строків розгляду пропозицій оформляється рішенням комітету з конкурсних торгів. </w:t>
      </w:r>
    </w:p>
    <w:p w:rsidR="005738C4" w:rsidRPr="000839D7" w:rsidRDefault="005738C4" w:rsidP="005738C4">
      <w:pPr>
        <w:widowControl w:val="0"/>
        <w:autoSpaceDE w:val="0"/>
        <w:autoSpaceDN w:val="0"/>
        <w:adjustRightInd w:val="0"/>
        <w:ind w:firstLine="426"/>
        <w:jc w:val="both"/>
      </w:pPr>
    </w:p>
    <w:p w:rsidR="00F750F6" w:rsidRPr="000839D7" w:rsidRDefault="00F750F6" w:rsidP="005738C4">
      <w:pPr>
        <w:widowControl w:val="0"/>
        <w:autoSpaceDE w:val="0"/>
        <w:autoSpaceDN w:val="0"/>
        <w:adjustRightInd w:val="0"/>
        <w:ind w:firstLine="426"/>
        <w:jc w:val="both"/>
      </w:pPr>
      <w:r w:rsidRPr="000839D7">
        <w:t>За результатами зіставлення цінових частин пропозицій комітет з конкурсних торгів приймає одне з таких рішень:</w:t>
      </w:r>
    </w:p>
    <w:p w:rsidR="00F750F6" w:rsidRPr="000839D7" w:rsidRDefault="00F750F6" w:rsidP="005738C4">
      <w:pPr>
        <w:widowControl w:val="0"/>
        <w:autoSpaceDE w:val="0"/>
        <w:autoSpaceDN w:val="0"/>
        <w:adjustRightInd w:val="0"/>
        <w:ind w:firstLine="426"/>
        <w:jc w:val="both"/>
      </w:pPr>
      <w:r w:rsidRPr="000839D7">
        <w:t>- про проведення комерційних переговорів;</w:t>
      </w:r>
    </w:p>
    <w:p w:rsidR="00F750F6" w:rsidRPr="000839D7" w:rsidRDefault="00F750F6" w:rsidP="005738C4">
      <w:pPr>
        <w:widowControl w:val="0"/>
        <w:autoSpaceDE w:val="0"/>
        <w:autoSpaceDN w:val="0"/>
        <w:adjustRightInd w:val="0"/>
        <w:ind w:firstLine="426"/>
        <w:jc w:val="both"/>
      </w:pPr>
      <w:r w:rsidRPr="000839D7">
        <w:t>- про вибір переможця.</w:t>
      </w:r>
    </w:p>
    <w:p w:rsidR="005738C4" w:rsidRPr="000839D7" w:rsidRDefault="005738C4" w:rsidP="005738C4">
      <w:pPr>
        <w:widowControl w:val="0"/>
        <w:autoSpaceDE w:val="0"/>
        <w:autoSpaceDN w:val="0"/>
        <w:adjustRightInd w:val="0"/>
        <w:rPr>
          <w:b/>
          <w:bCs/>
        </w:rPr>
      </w:pPr>
    </w:p>
    <w:p w:rsidR="005738C4" w:rsidRPr="000839D7" w:rsidRDefault="005738C4" w:rsidP="005738C4">
      <w:pPr>
        <w:widowControl w:val="0"/>
        <w:autoSpaceDE w:val="0"/>
        <w:autoSpaceDN w:val="0"/>
        <w:adjustRightInd w:val="0"/>
        <w:rPr>
          <w:b/>
          <w:bCs/>
        </w:rPr>
      </w:pPr>
      <w:r w:rsidRPr="000839D7">
        <w:rPr>
          <w:b/>
          <w:bCs/>
        </w:rPr>
        <w:t>4. Комерційні переговори</w:t>
      </w:r>
    </w:p>
    <w:p w:rsidR="00F63BAA" w:rsidRPr="000839D7" w:rsidRDefault="005738C4" w:rsidP="005738C4">
      <w:pPr>
        <w:pStyle w:val="-4"/>
        <w:numPr>
          <w:ilvl w:val="0"/>
          <w:numId w:val="0"/>
        </w:numPr>
        <w:tabs>
          <w:tab w:val="clear" w:pos="851"/>
          <w:tab w:val="left" w:pos="426"/>
        </w:tabs>
        <w:rPr>
          <w:sz w:val="28"/>
          <w:szCs w:val="28"/>
          <w:lang w:val="uk-UA"/>
        </w:rPr>
      </w:pPr>
      <w:r w:rsidRPr="000839D7">
        <w:rPr>
          <w:sz w:val="28"/>
          <w:szCs w:val="28"/>
          <w:lang w:val="uk-UA"/>
        </w:rPr>
        <w:tab/>
      </w:r>
    </w:p>
    <w:p w:rsidR="005738C4" w:rsidRPr="000839D7" w:rsidRDefault="00F63BAA" w:rsidP="005738C4">
      <w:pPr>
        <w:pStyle w:val="-4"/>
        <w:numPr>
          <w:ilvl w:val="0"/>
          <w:numId w:val="0"/>
        </w:numPr>
        <w:tabs>
          <w:tab w:val="clear" w:pos="851"/>
          <w:tab w:val="left" w:pos="426"/>
        </w:tabs>
        <w:rPr>
          <w:lang w:val="uk-UA"/>
        </w:rPr>
      </w:pPr>
      <w:r w:rsidRPr="000839D7">
        <w:rPr>
          <w:sz w:val="28"/>
          <w:szCs w:val="28"/>
          <w:lang w:val="uk-UA"/>
        </w:rPr>
        <w:tab/>
      </w:r>
      <w:r w:rsidR="005738C4" w:rsidRPr="000839D7">
        <w:rPr>
          <w:lang w:val="uk-UA"/>
        </w:rPr>
        <w:t xml:space="preserve">Комерційні переговори проводяться у заочній формі з розсиланням повідомлення Учасникам. </w:t>
      </w:r>
    </w:p>
    <w:p w:rsidR="00F63BAA" w:rsidRPr="000839D7" w:rsidRDefault="005738C4" w:rsidP="005738C4">
      <w:pPr>
        <w:pStyle w:val="-4"/>
        <w:numPr>
          <w:ilvl w:val="0"/>
          <w:numId w:val="0"/>
        </w:numPr>
        <w:tabs>
          <w:tab w:val="clear" w:pos="851"/>
          <w:tab w:val="left" w:pos="426"/>
        </w:tabs>
        <w:rPr>
          <w:lang w:val="uk-UA"/>
        </w:rPr>
      </w:pPr>
      <w:r w:rsidRPr="000839D7">
        <w:rPr>
          <w:lang w:val="uk-UA"/>
        </w:rPr>
        <w:tab/>
      </w:r>
    </w:p>
    <w:p w:rsidR="005738C4" w:rsidRPr="000839D7" w:rsidRDefault="00F63BAA" w:rsidP="005738C4">
      <w:pPr>
        <w:pStyle w:val="-4"/>
        <w:numPr>
          <w:ilvl w:val="0"/>
          <w:numId w:val="0"/>
        </w:numPr>
        <w:tabs>
          <w:tab w:val="clear" w:pos="851"/>
          <w:tab w:val="left" w:pos="426"/>
        </w:tabs>
        <w:rPr>
          <w:lang w:val="uk-UA"/>
        </w:rPr>
      </w:pPr>
      <w:r w:rsidRPr="000839D7">
        <w:rPr>
          <w:lang w:val="uk-UA"/>
        </w:rPr>
        <w:tab/>
      </w:r>
      <w:r w:rsidR="005738C4" w:rsidRPr="000839D7">
        <w:rPr>
          <w:lang w:val="uk-UA"/>
        </w:rPr>
        <w:t xml:space="preserve">У комерційних переговорах мають право брати участь всі Учасники, що пройшли відбіркову стадію. Учасник має право не брати участь у комерційних переговорах, тоді його пропозиція залишається чинною з раніше оголошеними умовами. Пропозиції Учасника щодо погіршення первинно поданих пропозицій не розглядаються, такий Учасник вважається таким, що не брав участь у комерційних переговорах, при цьому його пропозиція залишається чинною з раніше оголошеними умовами. Комерційні переговори можуть проводитись більше одного разу за рішенням комітету з конкурсних торгів відповідно до його компетенції. </w:t>
      </w:r>
    </w:p>
    <w:p w:rsidR="003C3DBF" w:rsidRPr="000839D7" w:rsidRDefault="005738C4" w:rsidP="005738C4">
      <w:pPr>
        <w:pStyle w:val="-4"/>
        <w:numPr>
          <w:ilvl w:val="0"/>
          <w:numId w:val="0"/>
        </w:numPr>
        <w:tabs>
          <w:tab w:val="clear" w:pos="851"/>
          <w:tab w:val="left" w:pos="426"/>
        </w:tabs>
        <w:rPr>
          <w:lang w:val="uk-UA"/>
        </w:rPr>
      </w:pPr>
      <w:r w:rsidRPr="000839D7">
        <w:rPr>
          <w:lang w:val="uk-UA"/>
        </w:rPr>
        <w:tab/>
      </w:r>
    </w:p>
    <w:p w:rsidR="005738C4" w:rsidRPr="000839D7" w:rsidRDefault="003C3DBF" w:rsidP="005738C4">
      <w:pPr>
        <w:pStyle w:val="-4"/>
        <w:numPr>
          <w:ilvl w:val="0"/>
          <w:numId w:val="0"/>
        </w:numPr>
        <w:tabs>
          <w:tab w:val="clear" w:pos="851"/>
          <w:tab w:val="left" w:pos="426"/>
        </w:tabs>
        <w:rPr>
          <w:lang w:val="uk-UA"/>
        </w:rPr>
      </w:pPr>
      <w:r w:rsidRPr="000839D7">
        <w:rPr>
          <w:lang w:val="uk-UA"/>
        </w:rPr>
        <w:tab/>
      </w:r>
      <w:r w:rsidR="005738C4" w:rsidRPr="000839D7">
        <w:rPr>
          <w:lang w:val="uk-UA"/>
        </w:rPr>
        <w:t>При проведенні комерційних переговорів за рішенням комітету з конкурсних торгів Учасникам закупівлі може бути надана можливість поліпшення наступних умов заявки:</w:t>
      </w:r>
    </w:p>
    <w:p w:rsidR="005738C4" w:rsidRPr="000839D7" w:rsidRDefault="005738C4" w:rsidP="005738C4">
      <w:pPr>
        <w:pStyle w:val="-4"/>
        <w:numPr>
          <w:ilvl w:val="0"/>
          <w:numId w:val="0"/>
        </w:numPr>
        <w:tabs>
          <w:tab w:val="clear" w:pos="851"/>
          <w:tab w:val="left" w:pos="426"/>
        </w:tabs>
        <w:ind w:firstLine="851"/>
        <w:rPr>
          <w:lang w:val="uk-UA"/>
        </w:rPr>
      </w:pPr>
      <w:r w:rsidRPr="000839D7">
        <w:rPr>
          <w:lang w:val="uk-UA"/>
        </w:rPr>
        <w:t>- зниження ціни;</w:t>
      </w:r>
    </w:p>
    <w:p w:rsidR="005738C4" w:rsidRPr="000839D7" w:rsidRDefault="005738C4" w:rsidP="005738C4">
      <w:pPr>
        <w:pStyle w:val="-4"/>
        <w:numPr>
          <w:ilvl w:val="0"/>
          <w:numId w:val="0"/>
        </w:numPr>
        <w:tabs>
          <w:tab w:val="clear" w:pos="851"/>
          <w:tab w:val="left" w:pos="426"/>
        </w:tabs>
        <w:ind w:firstLine="851"/>
        <w:rPr>
          <w:lang w:val="uk-UA"/>
        </w:rPr>
      </w:pPr>
      <w:r w:rsidRPr="000839D7">
        <w:rPr>
          <w:lang w:val="uk-UA"/>
        </w:rPr>
        <w:t>- зменшення термінів поставки продукції;</w:t>
      </w:r>
    </w:p>
    <w:p w:rsidR="005738C4" w:rsidRPr="000839D7" w:rsidRDefault="005738C4" w:rsidP="005738C4">
      <w:pPr>
        <w:pStyle w:val="-4"/>
        <w:numPr>
          <w:ilvl w:val="0"/>
          <w:numId w:val="0"/>
        </w:numPr>
        <w:tabs>
          <w:tab w:val="clear" w:pos="851"/>
          <w:tab w:val="left" w:pos="426"/>
        </w:tabs>
        <w:ind w:firstLine="851"/>
        <w:rPr>
          <w:lang w:val="uk-UA"/>
        </w:rPr>
      </w:pPr>
      <w:r w:rsidRPr="000839D7">
        <w:rPr>
          <w:lang w:val="uk-UA"/>
        </w:rPr>
        <w:t>- поліпшення умов оплати.</w:t>
      </w:r>
    </w:p>
    <w:p w:rsidR="005738C4" w:rsidRPr="000839D7" w:rsidRDefault="005738C4" w:rsidP="005738C4">
      <w:pPr>
        <w:pStyle w:val="-4"/>
        <w:numPr>
          <w:ilvl w:val="0"/>
          <w:numId w:val="0"/>
        </w:numPr>
        <w:tabs>
          <w:tab w:val="clear" w:pos="851"/>
          <w:tab w:val="left" w:pos="426"/>
        </w:tabs>
        <w:rPr>
          <w:lang w:val="uk-UA"/>
        </w:rPr>
      </w:pPr>
      <w:r w:rsidRPr="000839D7">
        <w:rPr>
          <w:lang w:val="uk-UA"/>
        </w:rPr>
        <w:tab/>
        <w:t xml:space="preserve">Умови, що пропонуються Замовником є без винятку однакові для всіх Учасників, що пройшли відбіркову стадію. </w:t>
      </w:r>
    </w:p>
    <w:p w:rsidR="003C3DBF" w:rsidRPr="000839D7" w:rsidRDefault="005738C4" w:rsidP="005738C4">
      <w:pPr>
        <w:pStyle w:val="-4"/>
        <w:numPr>
          <w:ilvl w:val="0"/>
          <w:numId w:val="0"/>
        </w:numPr>
        <w:tabs>
          <w:tab w:val="clear" w:pos="851"/>
          <w:tab w:val="left" w:pos="426"/>
        </w:tabs>
        <w:rPr>
          <w:lang w:val="uk-UA"/>
        </w:rPr>
      </w:pPr>
      <w:r w:rsidRPr="000839D7">
        <w:rPr>
          <w:lang w:val="uk-UA"/>
        </w:rPr>
        <w:tab/>
      </w:r>
    </w:p>
    <w:p w:rsidR="005738C4" w:rsidRPr="000839D7" w:rsidRDefault="003C3DBF" w:rsidP="005738C4">
      <w:pPr>
        <w:pStyle w:val="-4"/>
        <w:numPr>
          <w:ilvl w:val="0"/>
          <w:numId w:val="0"/>
        </w:numPr>
        <w:tabs>
          <w:tab w:val="clear" w:pos="851"/>
          <w:tab w:val="left" w:pos="426"/>
        </w:tabs>
        <w:rPr>
          <w:lang w:val="uk-UA"/>
        </w:rPr>
      </w:pPr>
      <w:r w:rsidRPr="000839D7">
        <w:rPr>
          <w:lang w:val="uk-UA"/>
        </w:rPr>
        <w:tab/>
      </w:r>
      <w:r w:rsidR="005738C4" w:rsidRPr="000839D7">
        <w:rPr>
          <w:lang w:val="uk-UA"/>
        </w:rPr>
        <w:t>Повідомлення про проведення комерційних переговорів направляється в сканованому вигляді факсом або електронною поштою на адресу Учасника з обов’язковим отриманням повідомлення про доставку. У разі неотримання повідомлення про доставку, повідомлення про комерційні переговори направляється повторно.</w:t>
      </w:r>
    </w:p>
    <w:p w:rsidR="003C3DBF" w:rsidRPr="000839D7" w:rsidRDefault="005738C4" w:rsidP="005738C4">
      <w:pPr>
        <w:pStyle w:val="-4"/>
        <w:numPr>
          <w:ilvl w:val="0"/>
          <w:numId w:val="0"/>
        </w:numPr>
        <w:tabs>
          <w:tab w:val="clear" w:pos="851"/>
          <w:tab w:val="left" w:pos="426"/>
        </w:tabs>
        <w:rPr>
          <w:lang w:val="uk-UA"/>
        </w:rPr>
      </w:pPr>
      <w:r w:rsidRPr="000839D7">
        <w:rPr>
          <w:lang w:val="uk-UA"/>
        </w:rPr>
        <w:tab/>
      </w:r>
    </w:p>
    <w:p w:rsidR="005738C4" w:rsidRPr="000839D7" w:rsidRDefault="003C3DBF" w:rsidP="005738C4">
      <w:pPr>
        <w:pStyle w:val="-4"/>
        <w:numPr>
          <w:ilvl w:val="0"/>
          <w:numId w:val="0"/>
        </w:numPr>
        <w:tabs>
          <w:tab w:val="clear" w:pos="851"/>
          <w:tab w:val="left" w:pos="426"/>
        </w:tabs>
        <w:rPr>
          <w:lang w:val="uk-UA"/>
        </w:rPr>
      </w:pPr>
      <w:r w:rsidRPr="000839D7">
        <w:rPr>
          <w:lang w:val="uk-UA"/>
        </w:rPr>
        <w:tab/>
      </w:r>
      <w:r w:rsidR="005738C4" w:rsidRPr="000839D7">
        <w:rPr>
          <w:lang w:val="uk-UA"/>
        </w:rPr>
        <w:t>При проведенні комерційних переговорів Учасники закупівлі, до встановленого організатором закупівлі терміну, представляють особисто або через свого уповноваженого представника у письмовій формі в порядку, встановленому для подачі заявок на участь в закупівлі документи, що визначають змінені умови заявки на участь у процедурі закупівлі. Учасник вправі відкликати подану пропозицію з новими умовами в будь-який час до моменту початку розкриття конвертів з пропозиціями нових умов.</w:t>
      </w:r>
    </w:p>
    <w:p w:rsidR="003C3DBF" w:rsidRPr="000839D7" w:rsidRDefault="005738C4" w:rsidP="005738C4">
      <w:pPr>
        <w:pStyle w:val="-4"/>
        <w:numPr>
          <w:ilvl w:val="0"/>
          <w:numId w:val="0"/>
        </w:numPr>
        <w:tabs>
          <w:tab w:val="clear" w:pos="851"/>
          <w:tab w:val="left" w:pos="426"/>
        </w:tabs>
        <w:rPr>
          <w:lang w:val="uk-UA"/>
        </w:rPr>
      </w:pPr>
      <w:r w:rsidRPr="000839D7">
        <w:rPr>
          <w:lang w:val="uk-UA"/>
        </w:rPr>
        <w:tab/>
      </w:r>
    </w:p>
    <w:p w:rsidR="005738C4" w:rsidRPr="000839D7" w:rsidRDefault="003C3DBF" w:rsidP="005738C4">
      <w:pPr>
        <w:pStyle w:val="-4"/>
        <w:numPr>
          <w:ilvl w:val="0"/>
          <w:numId w:val="0"/>
        </w:numPr>
        <w:tabs>
          <w:tab w:val="clear" w:pos="851"/>
          <w:tab w:val="left" w:pos="426"/>
        </w:tabs>
        <w:rPr>
          <w:lang w:val="uk-UA"/>
        </w:rPr>
      </w:pPr>
      <w:r w:rsidRPr="000839D7">
        <w:rPr>
          <w:lang w:val="uk-UA"/>
        </w:rPr>
        <w:lastRenderedPageBreak/>
        <w:tab/>
      </w:r>
      <w:r w:rsidR="005738C4" w:rsidRPr="000839D7">
        <w:rPr>
          <w:lang w:val="uk-UA"/>
        </w:rPr>
        <w:t>Розкриття конвертів по комерційним переговорам проводиться в порядку, передбаченому для процедури розкриття конвертів, що надійшли на процедуру закупівлі. За результатами проведення процедури розкриття конвертів формується протокол, в який вноситься інформація про основні параметри зміненої заявки.</w:t>
      </w:r>
    </w:p>
    <w:p w:rsidR="003C3DBF" w:rsidRPr="000839D7" w:rsidRDefault="005738C4" w:rsidP="005738C4">
      <w:pPr>
        <w:pStyle w:val="-4"/>
        <w:numPr>
          <w:ilvl w:val="0"/>
          <w:numId w:val="0"/>
        </w:numPr>
        <w:tabs>
          <w:tab w:val="clear" w:pos="851"/>
          <w:tab w:val="left" w:pos="426"/>
        </w:tabs>
        <w:rPr>
          <w:lang w:val="uk-UA"/>
        </w:rPr>
      </w:pPr>
      <w:r w:rsidRPr="000839D7">
        <w:rPr>
          <w:lang w:val="uk-UA"/>
        </w:rPr>
        <w:tab/>
      </w:r>
    </w:p>
    <w:p w:rsidR="005738C4" w:rsidRPr="000839D7" w:rsidRDefault="003C3DBF" w:rsidP="005738C4">
      <w:pPr>
        <w:pStyle w:val="-4"/>
        <w:numPr>
          <w:ilvl w:val="0"/>
          <w:numId w:val="0"/>
        </w:numPr>
        <w:tabs>
          <w:tab w:val="clear" w:pos="851"/>
          <w:tab w:val="left" w:pos="426"/>
        </w:tabs>
        <w:rPr>
          <w:lang w:val="uk-UA"/>
        </w:rPr>
      </w:pPr>
      <w:r w:rsidRPr="000839D7">
        <w:rPr>
          <w:lang w:val="uk-UA"/>
        </w:rPr>
        <w:tab/>
      </w:r>
      <w:r w:rsidR="005738C4" w:rsidRPr="000839D7">
        <w:rPr>
          <w:lang w:val="uk-UA"/>
        </w:rPr>
        <w:t>Якщо комітет приймає рішення про повторне проведення комерційних переговорів, Учасникам розсилаються повторні повідомлення.</w:t>
      </w:r>
    </w:p>
    <w:p w:rsidR="003C3DBF" w:rsidRPr="000839D7" w:rsidRDefault="005738C4" w:rsidP="005738C4">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0839D7">
        <w:tab/>
      </w:r>
    </w:p>
    <w:p w:rsidR="00F750F6" w:rsidRPr="000839D7" w:rsidRDefault="003C3DBF" w:rsidP="005738C4">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0839D7">
        <w:tab/>
      </w:r>
      <w:r w:rsidR="005738C4" w:rsidRPr="000839D7">
        <w:t>Строк проведення комерційних переговорів визначається комітетом з конкурсних торгів, але не повинен бути менше, ніж 3 робочих дні та не більше, ніж 10 робочих днів.</w:t>
      </w:r>
    </w:p>
    <w:p w:rsidR="00B34F5B" w:rsidRPr="000839D7" w:rsidRDefault="00B34F5B" w:rsidP="00B3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p>
    <w:p w:rsidR="003A2F39" w:rsidRPr="000839D7" w:rsidRDefault="003A2F39" w:rsidP="00F72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p>
    <w:p w:rsidR="00B34F5B" w:rsidRPr="000839D7" w:rsidRDefault="00B34F5B" w:rsidP="003E7D46">
      <w:pPr>
        <w:shd w:val="clear" w:color="auto" w:fill="FFFFFF"/>
        <w:ind w:right="1" w:firstLine="420"/>
        <w:jc w:val="center"/>
        <w:rPr>
          <w:b/>
          <w:bCs/>
          <w:sz w:val="28"/>
          <w:szCs w:val="28"/>
        </w:rPr>
      </w:pPr>
      <w:r w:rsidRPr="000839D7">
        <w:rPr>
          <w:b/>
          <w:bCs/>
          <w:sz w:val="28"/>
          <w:szCs w:val="28"/>
        </w:rPr>
        <w:t>Розділ 5. Визначення переможця</w:t>
      </w:r>
    </w:p>
    <w:p w:rsidR="00B34F5B" w:rsidRPr="000839D7" w:rsidRDefault="00B34F5B" w:rsidP="00051CD8">
      <w:pPr>
        <w:numPr>
          <w:ilvl w:val="0"/>
          <w:numId w:val="3"/>
        </w:numPr>
        <w:rPr>
          <w:b/>
          <w:bCs/>
        </w:rPr>
      </w:pPr>
      <w:r w:rsidRPr="000839D7">
        <w:rPr>
          <w:b/>
          <w:bCs/>
        </w:rPr>
        <w:t>Оцінка пропозицій процедури закупівлі та акцепт пропозиції.</w:t>
      </w:r>
    </w:p>
    <w:p w:rsidR="00E64F48" w:rsidRDefault="00B34F5B" w:rsidP="00F17284">
      <w:pPr>
        <w:shd w:val="clear" w:color="auto" w:fill="FFFFFF"/>
        <w:tabs>
          <w:tab w:val="left" w:pos="0"/>
        </w:tabs>
        <w:spacing w:line="120" w:lineRule="atLeast"/>
        <w:ind w:right="1"/>
        <w:jc w:val="both"/>
      </w:pPr>
      <w:r w:rsidRPr="000839D7">
        <w:rPr>
          <w:b/>
        </w:rPr>
        <w:tab/>
        <w:t>Переможець визначається</w:t>
      </w:r>
      <w:r w:rsidRPr="000839D7">
        <w:t xml:space="preserve"> рішенням комітету з конкурсних торгів за </w:t>
      </w:r>
      <w:r w:rsidR="003E7D46" w:rsidRPr="000839D7">
        <w:t>найбільш економічно вигідними умовами виконання договору</w:t>
      </w:r>
      <w:r w:rsidRPr="000839D7">
        <w:t xml:space="preserve">. </w:t>
      </w:r>
      <w:r w:rsidR="00F17284" w:rsidRPr="00F17284">
        <w:rPr>
          <w:bCs/>
        </w:rPr>
        <w:t>У разі, якщо Учасник конкурсних торгів, який надав цінову пропозицію з</w:t>
      </w:r>
      <w:r w:rsidR="00F17284" w:rsidRPr="00F17284">
        <w:t xml:space="preserve"> </w:t>
      </w:r>
      <w:r w:rsidR="00F17284" w:rsidRPr="000839D7">
        <w:t>найбільш економічно вигідними умовами</w:t>
      </w:r>
      <w:r w:rsidR="00F17284" w:rsidRPr="00F17284">
        <w:rPr>
          <w:bCs/>
        </w:rPr>
        <w:t xml:space="preserve"> не є платником ПДВ, комітетом з конкурсних торгів приймаються для оцінки цінові пропозиції наступних Учасників без ПДВ</w:t>
      </w:r>
      <w:r w:rsidR="00F17284" w:rsidRPr="00F17284">
        <w:t>.</w:t>
      </w:r>
    </w:p>
    <w:p w:rsidR="00B34F5B" w:rsidRPr="00EE083D" w:rsidRDefault="00B34F5B" w:rsidP="00B34F5B">
      <w:pPr>
        <w:spacing w:before="100" w:beforeAutospacing="1" w:after="100" w:afterAutospacing="1"/>
        <w:ind w:firstLine="323"/>
        <w:jc w:val="both"/>
        <w:rPr>
          <w:bCs/>
        </w:rPr>
      </w:pPr>
      <w:r w:rsidRPr="00EE083D">
        <w:rPr>
          <w:bCs/>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p w:rsidR="00B34F5B" w:rsidRPr="004457E4" w:rsidRDefault="00B34F5B" w:rsidP="00B34F5B">
      <w:pPr>
        <w:spacing w:before="100" w:beforeAutospacing="1" w:after="100" w:afterAutospacing="1"/>
        <w:ind w:firstLine="323"/>
        <w:jc w:val="both"/>
      </w:pPr>
      <w:r w:rsidRPr="004457E4">
        <w:t xml:space="preserve"> У разі  отримання  достовірної  інформації  про його невідповідність кваліфікаційним вимогам, наявність підстав, зазначених у документації процедури закупівлі,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B34F5B" w:rsidRPr="004457E4" w:rsidRDefault="00B34F5B" w:rsidP="00B34F5B">
      <w:pPr>
        <w:spacing w:before="100" w:beforeAutospacing="1" w:after="100" w:afterAutospacing="1"/>
        <w:ind w:firstLine="323"/>
        <w:jc w:val="both"/>
      </w:pPr>
      <w:r w:rsidRPr="004457E4">
        <w:t>Про акцепт пропозиції переможця складається протокол.</w:t>
      </w:r>
    </w:p>
    <w:p w:rsidR="00B34F5B" w:rsidRPr="004457E4" w:rsidRDefault="00B34F5B" w:rsidP="00B34F5B">
      <w:pPr>
        <w:ind w:firstLine="323"/>
        <w:jc w:val="both"/>
      </w:pPr>
      <w:r w:rsidRPr="004457E4">
        <w:t>Повідомлення про переможця процедури закупівлі надсилається Учаснику та публікується на веб-сайті Замовника протягом трьох робочих днів з дня акцепту пропозиції.</w:t>
      </w:r>
    </w:p>
    <w:p w:rsidR="00B34F5B" w:rsidRPr="004457E4" w:rsidRDefault="00B34F5B" w:rsidP="00B34F5B">
      <w:pPr>
        <w:ind w:firstLine="323"/>
        <w:jc w:val="both"/>
      </w:pPr>
    </w:p>
    <w:p w:rsidR="00B34F5B" w:rsidRPr="004457E4" w:rsidRDefault="00B34F5B" w:rsidP="00B34F5B">
      <w:pPr>
        <w:rPr>
          <w:b/>
          <w:bCs/>
        </w:rPr>
      </w:pPr>
      <w:r w:rsidRPr="004457E4">
        <w:rPr>
          <w:b/>
          <w:bCs/>
        </w:rPr>
        <w:t>2. Відхилення пропозицій закупівлі</w:t>
      </w:r>
    </w:p>
    <w:p w:rsidR="00B34F5B" w:rsidRPr="004457E4" w:rsidRDefault="00B34F5B" w:rsidP="00B34F5B">
      <w:pPr>
        <w:ind w:firstLine="356"/>
        <w:jc w:val="both"/>
      </w:pPr>
      <w:r w:rsidRPr="004457E4">
        <w:t>Замовник відхиляє  пропозицію  Учасника,  у разі якщо:</w:t>
      </w:r>
    </w:p>
    <w:p w:rsidR="00B34F5B" w:rsidRPr="004457E4" w:rsidRDefault="00B34F5B" w:rsidP="00B34F5B">
      <w:pPr>
        <w:ind w:firstLine="356"/>
      </w:pPr>
      <w:r w:rsidRPr="004457E4">
        <w:t>- Учасник не відповідає кваліфікаційним вимогам, в тому числі за технічним та якісними характеристиками предмету закупівлі (лоту) встановленими документацією процедури закупівлі;</w:t>
      </w:r>
    </w:p>
    <w:p w:rsidR="00B34F5B" w:rsidRPr="004457E4" w:rsidRDefault="00B34F5B" w:rsidP="00B34F5B">
      <w:pPr>
        <w:ind w:firstLine="356"/>
      </w:pPr>
      <w:r w:rsidRPr="004457E4">
        <w:t>- Учасник не надав забезпечення пропозиції, якщо таке забезпечення вимагалося Замовником;</w:t>
      </w:r>
    </w:p>
    <w:p w:rsidR="00B34F5B" w:rsidRPr="004457E4" w:rsidRDefault="00B34F5B" w:rsidP="00B34F5B">
      <w:pPr>
        <w:ind w:firstLine="356"/>
      </w:pPr>
      <w:r w:rsidRPr="004457E4">
        <w:t>- пропозиція   процедури закупівлі  подана  Учасником,   який   є пов'язаною особою з іншими Учасниками процедури закупівлі;</w:t>
      </w:r>
    </w:p>
    <w:p w:rsidR="00B34F5B" w:rsidRPr="004457E4" w:rsidRDefault="00B34F5B" w:rsidP="00B34F5B">
      <w:pPr>
        <w:ind w:firstLine="356"/>
        <w:jc w:val="both"/>
      </w:pPr>
      <w:r w:rsidRPr="004457E4">
        <w:t>- Учасник  не провадить господарську діяльність відповідно до положень його статуту;</w:t>
      </w:r>
    </w:p>
    <w:p w:rsidR="00B34F5B" w:rsidRPr="004457E4" w:rsidRDefault="00B34F5B" w:rsidP="003E7D46">
      <w:pPr>
        <w:ind w:firstLine="356"/>
        <w:jc w:val="both"/>
      </w:pPr>
      <w:r w:rsidRPr="00DF585A">
        <w:rPr>
          <w:color w:val="000000"/>
        </w:rPr>
        <w:t>-</w:t>
      </w:r>
      <w:r w:rsidRPr="004457E4">
        <w:t xml:space="preserve"> Учасника внесено до реєстру недобросовісних Учасників.</w:t>
      </w:r>
    </w:p>
    <w:p w:rsidR="00B34F5B" w:rsidRPr="004457E4" w:rsidRDefault="00B34F5B" w:rsidP="00B34F5B">
      <w:pPr>
        <w:rPr>
          <w:b/>
          <w:bCs/>
        </w:rPr>
      </w:pPr>
    </w:p>
    <w:p w:rsidR="00B34F5B" w:rsidRPr="004457E4" w:rsidRDefault="00B34F5B" w:rsidP="00B34F5B">
      <w:pPr>
        <w:rPr>
          <w:b/>
          <w:bCs/>
        </w:rPr>
      </w:pPr>
      <w:r w:rsidRPr="004457E4">
        <w:rPr>
          <w:b/>
          <w:bCs/>
        </w:rPr>
        <w:t>3. Відміна Замовником закупівлі</w:t>
      </w:r>
    </w:p>
    <w:p w:rsidR="00B34F5B" w:rsidRPr="004457E4" w:rsidRDefault="00B34F5B" w:rsidP="00B34F5B">
      <w:pPr>
        <w:ind w:firstLine="356"/>
        <w:jc w:val="both"/>
      </w:pPr>
      <w:r w:rsidRPr="004457E4">
        <w:t>Замовник відміняє закупівлю у разі:</w:t>
      </w:r>
    </w:p>
    <w:p w:rsidR="00B34F5B" w:rsidRPr="004457E4" w:rsidRDefault="00B34F5B" w:rsidP="00B34F5B">
      <w:pPr>
        <w:ind w:firstLine="356"/>
        <w:jc w:val="both"/>
      </w:pPr>
      <w:r w:rsidRPr="004457E4">
        <w:t>- відсутності фінансування чи потреби у закупівлі товарів, робіт і послуг;</w:t>
      </w:r>
    </w:p>
    <w:p w:rsidR="00B34F5B" w:rsidRPr="004457E4" w:rsidRDefault="00B34F5B" w:rsidP="00B34F5B">
      <w:pPr>
        <w:ind w:firstLine="356"/>
        <w:jc w:val="both"/>
      </w:pPr>
      <w:r w:rsidRPr="004457E4">
        <w:t>- подання для участі у торгах  менше  двох  пропозицій;</w:t>
      </w:r>
    </w:p>
    <w:p w:rsidR="00B34F5B" w:rsidRPr="004457E4" w:rsidRDefault="00B34F5B" w:rsidP="00B34F5B">
      <w:pPr>
        <w:ind w:firstLine="356"/>
      </w:pPr>
      <w:r w:rsidRPr="004457E4">
        <w:t xml:space="preserve">- ціна найбільш вигідної пропозиції торгів перевищує суму, передбачену Замовником на фінансування закупівлі; </w:t>
      </w:r>
    </w:p>
    <w:p w:rsidR="00B34F5B" w:rsidRPr="004457E4" w:rsidRDefault="00B34F5B" w:rsidP="00B34F5B">
      <w:pPr>
        <w:ind w:firstLine="356"/>
      </w:pPr>
      <w:r w:rsidRPr="000839D7">
        <w:lastRenderedPageBreak/>
        <w:t>- якщо до ІІ етапу, після І етапу (кваліфікації) допущено менше</w:t>
      </w:r>
      <w:r w:rsidRPr="004457E4">
        <w:t xml:space="preserve"> ніж два Учасника;</w:t>
      </w:r>
    </w:p>
    <w:p w:rsidR="001C2312" w:rsidRPr="004457E4" w:rsidRDefault="001C2312" w:rsidP="001C2312">
      <w:pPr>
        <w:ind w:firstLine="356"/>
        <w:jc w:val="both"/>
      </w:pPr>
      <w:r w:rsidRPr="004457E4">
        <w:t>- не прийняття рішення щодо акцепту пропозиції Учасника, який брав участь у процедурі закупівлі;</w:t>
      </w:r>
    </w:p>
    <w:p w:rsidR="001C2312" w:rsidRPr="004457E4" w:rsidRDefault="001C2312" w:rsidP="001C2312">
      <w:pPr>
        <w:ind w:firstLine="356"/>
        <w:jc w:val="both"/>
      </w:pPr>
      <w:r w:rsidRPr="004457E4">
        <w:t>-  не укладання договору за результатами процедури закупівлі;</w:t>
      </w:r>
    </w:p>
    <w:p w:rsidR="00B34F5B" w:rsidRPr="004457E4" w:rsidRDefault="00B34F5B" w:rsidP="00B34F5B">
      <w:pPr>
        <w:ind w:firstLine="356"/>
        <w:jc w:val="both"/>
      </w:pPr>
      <w:r w:rsidRPr="004457E4">
        <w:t>Торги можуть бути відмінені частково (за лотом).</w:t>
      </w:r>
    </w:p>
    <w:p w:rsidR="00B34F5B" w:rsidRPr="004457E4" w:rsidRDefault="00B34F5B" w:rsidP="00B34F5B">
      <w:pPr>
        <w:spacing w:before="100" w:beforeAutospacing="1" w:after="100" w:afterAutospacing="1"/>
      </w:pPr>
      <w:r w:rsidRPr="004457E4">
        <w:rPr>
          <w:b/>
          <w:bCs/>
        </w:rPr>
        <w:t xml:space="preserve">4. Інша інформація </w:t>
      </w:r>
    </w:p>
    <w:p w:rsidR="00B34F5B" w:rsidRPr="004457E4" w:rsidRDefault="00B34F5B" w:rsidP="00B34F5B">
      <w:pPr>
        <w:shd w:val="clear" w:color="auto" w:fill="FFFFFF"/>
        <w:ind w:right="1" w:firstLine="356"/>
        <w:jc w:val="both"/>
      </w:pPr>
      <w:r w:rsidRPr="004457E4">
        <w:t xml:space="preserve">Ціни вказуються з урахуванням вимог, визначених в п. 6 розділу 1 цієї документації процедури закупівлі, із врахуванням податку на додану вартість та вартості інших витрат, необхідних для виконання договору, на умовах, визначених цією документацією. </w:t>
      </w:r>
    </w:p>
    <w:p w:rsidR="00B34F5B" w:rsidRPr="004457E4" w:rsidRDefault="00B34F5B" w:rsidP="00B34F5B">
      <w:pPr>
        <w:ind w:firstLine="356"/>
        <w:jc w:val="both"/>
      </w:pPr>
      <w:r w:rsidRPr="004457E4">
        <w:t>Учасник зазначає ціну цінової пропозиції з урахуванням всіх витрат, пов'язаних з товаром, до моменту здійснення його поставки відповідно до умов цієї документації, в тому числі транспортні витрати, а також усі мита, податки та інші збори, що підлягають сплаті при експорті товару та які потребуються для його транзитного перевезення через будь-яку країну до моменту здійснення його поставки. Вартість митних процедур в країні імпорту покладається на Учасника.</w:t>
      </w:r>
    </w:p>
    <w:p w:rsidR="00B34F5B" w:rsidRPr="004457E4" w:rsidRDefault="00B34F5B" w:rsidP="00B34F5B">
      <w:pPr>
        <w:ind w:firstLine="356"/>
        <w:jc w:val="both"/>
      </w:pPr>
    </w:p>
    <w:p w:rsidR="00B34F5B" w:rsidRPr="004457E4" w:rsidRDefault="00B34F5B" w:rsidP="00B34F5B">
      <w:pPr>
        <w:jc w:val="center"/>
        <w:rPr>
          <w:b/>
          <w:bCs/>
          <w:sz w:val="28"/>
          <w:szCs w:val="28"/>
        </w:rPr>
      </w:pPr>
      <w:r w:rsidRPr="004457E4">
        <w:rPr>
          <w:b/>
          <w:bCs/>
          <w:sz w:val="28"/>
          <w:szCs w:val="28"/>
        </w:rPr>
        <w:t>Розділ 6. Укладання договору про закупівлю</w:t>
      </w:r>
    </w:p>
    <w:p w:rsidR="00B34F5B" w:rsidRPr="004457E4" w:rsidRDefault="00B34F5B" w:rsidP="00B34F5B">
      <w:pPr>
        <w:rPr>
          <w:b/>
          <w:bCs/>
        </w:rPr>
      </w:pPr>
      <w:r w:rsidRPr="004457E4">
        <w:rPr>
          <w:b/>
          <w:bCs/>
        </w:rPr>
        <w:t>1. Терміни укладання договору</w:t>
      </w:r>
    </w:p>
    <w:p w:rsidR="00B34F5B" w:rsidRPr="004457E4" w:rsidRDefault="00B34F5B" w:rsidP="00B34F5B">
      <w:pPr>
        <w:ind w:firstLine="356"/>
        <w:jc w:val="both"/>
      </w:pPr>
      <w:r w:rsidRPr="004457E4">
        <w:t>Замовник укладає   договір   про   закупівлю</w:t>
      </w:r>
      <w:r w:rsidR="00A365C4" w:rsidRPr="004457E4">
        <w:t xml:space="preserve"> </w:t>
      </w:r>
      <w:r w:rsidRPr="004457E4">
        <w:t>з</w:t>
      </w:r>
      <w:r w:rsidR="00A365C4" w:rsidRPr="004457E4">
        <w:t xml:space="preserve"> </w:t>
      </w:r>
      <w:r w:rsidRPr="004457E4">
        <w:t xml:space="preserve">Учасником пропозиція, якого було акцептовано,  не пізніше </w:t>
      </w:r>
      <w:r w:rsidR="00E204E7" w:rsidRPr="006D6E46">
        <w:t>двадцяти</w:t>
      </w:r>
      <w:r w:rsidR="00F7238E" w:rsidRPr="006D6E46">
        <w:t xml:space="preserve"> </w:t>
      </w:r>
      <w:r w:rsidRPr="006D6E46">
        <w:t>робочих днів</w:t>
      </w:r>
      <w:r w:rsidRPr="004457E4">
        <w:t xml:space="preserve"> з дня акцепту пропозиції цього Учасника.</w:t>
      </w:r>
    </w:p>
    <w:p w:rsidR="00B34F5B" w:rsidRPr="004457E4" w:rsidRDefault="00B34F5B" w:rsidP="00B34F5B">
      <w:pPr>
        <w:ind w:firstLine="356"/>
        <w:jc w:val="both"/>
      </w:pPr>
    </w:p>
    <w:p w:rsidR="00B34F5B" w:rsidRPr="004457E4" w:rsidRDefault="00B34F5B" w:rsidP="00B34F5B">
      <w:pPr>
        <w:rPr>
          <w:b/>
          <w:bCs/>
        </w:rPr>
      </w:pPr>
      <w:r w:rsidRPr="004457E4">
        <w:rPr>
          <w:b/>
          <w:bCs/>
        </w:rPr>
        <w:t>2. Проект договору або основні умови, які обов'язково включаються  до договору про закупівлю</w:t>
      </w:r>
    </w:p>
    <w:p w:rsidR="00B34F5B" w:rsidRPr="004457E4" w:rsidRDefault="00B34F5B" w:rsidP="00B34F5B">
      <w:pPr>
        <w:spacing w:before="100" w:beforeAutospacing="1" w:after="100" w:afterAutospacing="1"/>
        <w:ind w:firstLine="324"/>
      </w:pPr>
      <w:r w:rsidRPr="004457E4">
        <w:t xml:space="preserve">Проект договору про закупівлю визначений </w:t>
      </w:r>
      <w:r w:rsidRPr="004457E4">
        <w:rPr>
          <w:b/>
        </w:rPr>
        <w:t xml:space="preserve">в </w:t>
      </w:r>
      <w:r w:rsidRPr="004457E4">
        <w:rPr>
          <w:b/>
          <w:u w:val="single"/>
        </w:rPr>
        <w:t xml:space="preserve">додатку </w:t>
      </w:r>
      <w:r w:rsidR="005D6C05">
        <w:rPr>
          <w:b/>
          <w:u w:val="single"/>
        </w:rPr>
        <w:t>4</w:t>
      </w:r>
      <w:r w:rsidRPr="004457E4">
        <w:t xml:space="preserve"> до цієї документації.</w:t>
      </w:r>
    </w:p>
    <w:p w:rsidR="00B34F5B" w:rsidRPr="004457E4" w:rsidRDefault="00B34F5B" w:rsidP="00B34F5B">
      <w:pPr>
        <w:rPr>
          <w:b/>
          <w:bCs/>
        </w:rPr>
      </w:pPr>
      <w:r w:rsidRPr="004457E4">
        <w:rPr>
          <w:b/>
          <w:bCs/>
        </w:rPr>
        <w:t>3. Дії замовника при відмові переможця процедури закупівлі підписати договір про закупівлю</w:t>
      </w:r>
    </w:p>
    <w:p w:rsidR="00BB6723" w:rsidRPr="000839D7" w:rsidRDefault="00BB6723" w:rsidP="00BB6723">
      <w:pPr>
        <w:widowControl w:val="0"/>
        <w:autoSpaceDE w:val="0"/>
        <w:autoSpaceDN w:val="0"/>
        <w:adjustRightInd w:val="0"/>
        <w:ind w:firstLine="851"/>
        <w:jc w:val="both"/>
      </w:pPr>
      <w:r w:rsidRPr="000839D7">
        <w:t>У  разі  письмової  відмови  переможця процедури закупівлі підписати договір  про закупівлю відповідно до вимог документації процедури закупівлі або не укладення договору про закупівлю з  вини  учасника  у строк, визначений цим Порядком, Замовник може укласти договір з іншим Учасником, що зайняв наступне місце, а також провести комерційні переговори з ним щодо зменшення ціни його пропозиції. Таке рішення оформляється протоколом, із зазначенням найменування нового переможця (переможців) закупівлі, із зазначенням обсягу, ціни продукції, що закуповується, термінів виконання договору;</w:t>
      </w:r>
    </w:p>
    <w:p w:rsidR="00BB6723" w:rsidRPr="000839D7" w:rsidRDefault="00BB6723" w:rsidP="00BB6723">
      <w:pPr>
        <w:widowControl w:val="0"/>
        <w:autoSpaceDE w:val="0"/>
        <w:autoSpaceDN w:val="0"/>
        <w:adjustRightInd w:val="0"/>
        <w:ind w:firstLine="851"/>
        <w:jc w:val="both"/>
      </w:pPr>
      <w:r w:rsidRPr="000839D7">
        <w:t xml:space="preserve">- відмовитись від укладення договору і припинити процедуру закупівлі. </w:t>
      </w:r>
    </w:p>
    <w:p w:rsidR="00BB6723" w:rsidRPr="00BB6723" w:rsidRDefault="00BB6723" w:rsidP="00BB6723">
      <w:pPr>
        <w:widowControl w:val="0"/>
        <w:autoSpaceDE w:val="0"/>
        <w:autoSpaceDN w:val="0"/>
        <w:adjustRightInd w:val="0"/>
        <w:ind w:firstLine="851"/>
        <w:jc w:val="both"/>
      </w:pPr>
      <w:r w:rsidRPr="000839D7">
        <w:t>- провести повторну процедуру закупівлі;</w:t>
      </w:r>
    </w:p>
    <w:p w:rsidR="006D6E46" w:rsidRPr="004457E4" w:rsidRDefault="00BB6723" w:rsidP="00BB6723">
      <w:pPr>
        <w:pStyle w:val="1f3"/>
        <w:shd w:val="clear" w:color="auto" w:fill="auto"/>
        <w:tabs>
          <w:tab w:val="left" w:pos="1413"/>
        </w:tabs>
        <w:spacing w:before="0" w:after="297" w:line="317" w:lineRule="exact"/>
        <w:ind w:right="40" w:firstLine="0"/>
      </w:pPr>
      <w:r>
        <w:rPr>
          <w:sz w:val="24"/>
          <w:szCs w:val="24"/>
        </w:rPr>
        <w:t xml:space="preserve">           </w:t>
      </w:r>
    </w:p>
    <w:p w:rsidR="00B34F5B" w:rsidRPr="004457E4" w:rsidRDefault="00B34F5B" w:rsidP="00B34F5B">
      <w:pPr>
        <w:jc w:val="both"/>
      </w:pPr>
      <w:r w:rsidRPr="004457E4">
        <w:rPr>
          <w:b/>
          <w:bCs/>
        </w:rPr>
        <w:t>4. Забезпечення виконання договору про закупівлю</w:t>
      </w:r>
    </w:p>
    <w:p w:rsidR="00B34F5B" w:rsidRPr="004457E4" w:rsidRDefault="00B34F5B" w:rsidP="00B34F5B">
      <w:pPr>
        <w:ind w:firstLine="708"/>
        <w:jc w:val="both"/>
      </w:pPr>
      <w:r w:rsidRPr="004457E4">
        <w:t>Не вимагається.</w:t>
      </w:r>
    </w:p>
    <w:p w:rsidR="00B34F5B" w:rsidRPr="004457E4" w:rsidRDefault="00B34F5B" w:rsidP="00B34F5B">
      <w:pPr>
        <w:jc w:val="both"/>
        <w:rPr>
          <w:b/>
          <w:bCs/>
        </w:rPr>
      </w:pPr>
    </w:p>
    <w:p w:rsidR="00B34F5B" w:rsidRPr="004457E4" w:rsidRDefault="00B34F5B" w:rsidP="00B34F5B">
      <w:pPr>
        <w:jc w:val="both"/>
        <w:rPr>
          <w:b/>
          <w:bCs/>
        </w:rPr>
      </w:pPr>
      <w:r w:rsidRPr="004457E4">
        <w:rPr>
          <w:b/>
          <w:bCs/>
        </w:rPr>
        <w:t>5. Перелік документів для Учасника-переможця, необхідних для укладення договору</w:t>
      </w:r>
    </w:p>
    <w:p w:rsidR="00B34F5B" w:rsidRPr="004457E4" w:rsidRDefault="00B34F5B" w:rsidP="00B34F5B">
      <w:pPr>
        <w:jc w:val="both"/>
      </w:pPr>
      <w:r w:rsidRPr="004457E4">
        <w:rPr>
          <w:b/>
          <w:bCs/>
        </w:rPr>
        <w:t>та які надаються до Департаменту безпеки</w:t>
      </w:r>
    </w:p>
    <w:p w:rsidR="00B34F5B" w:rsidRPr="004457E4" w:rsidRDefault="00B34F5B" w:rsidP="00B34F5B">
      <w:pPr>
        <w:ind w:firstLine="708"/>
        <w:jc w:val="both"/>
      </w:pPr>
      <w:r w:rsidRPr="004457E4">
        <w:t>При укладанні договору Учасник-переможець надають наступні документи:</w:t>
      </w:r>
    </w:p>
    <w:p w:rsidR="00B34F5B" w:rsidRPr="004457E4" w:rsidRDefault="00B34F5B" w:rsidP="00B34F5B">
      <w:pPr>
        <w:ind w:firstLine="708"/>
        <w:jc w:val="both"/>
      </w:pPr>
      <w:r w:rsidRPr="004457E4">
        <w:t>Копії, завірені Учасником - переможцем:</w:t>
      </w:r>
    </w:p>
    <w:p w:rsidR="00B34F5B" w:rsidRPr="004457E4" w:rsidRDefault="00B34F5B" w:rsidP="00B34F5B">
      <w:pPr>
        <w:ind w:firstLine="708"/>
        <w:jc w:val="both"/>
      </w:pPr>
      <w:r w:rsidRPr="004457E4">
        <w:t>а). статут (положення), засновницький/ установчий договір, рішення про утворення суб’єкта господарювання );</w:t>
      </w:r>
    </w:p>
    <w:p w:rsidR="00B34F5B" w:rsidRPr="004457E4" w:rsidRDefault="00B34F5B" w:rsidP="00B34F5B">
      <w:pPr>
        <w:ind w:firstLine="708"/>
        <w:jc w:val="both"/>
      </w:pPr>
      <w:r w:rsidRPr="004457E4">
        <w:t xml:space="preserve">б). свідоцтво про реєстрацію платника податку на додану вартість (якщо Контрагент є платником податку на додану вартість); </w:t>
      </w:r>
    </w:p>
    <w:p w:rsidR="00B34F5B" w:rsidRPr="004457E4" w:rsidRDefault="00B34F5B" w:rsidP="00B34F5B">
      <w:pPr>
        <w:ind w:firstLine="708"/>
        <w:jc w:val="both"/>
      </w:pPr>
      <w:r w:rsidRPr="004457E4">
        <w:lastRenderedPageBreak/>
        <w:t xml:space="preserve">в). документ, який підтверджує повноваження особи, що підписує Договір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rsidR="00B34F5B" w:rsidRPr="004457E4" w:rsidRDefault="00B34F5B" w:rsidP="00B34F5B">
      <w:pPr>
        <w:ind w:firstLine="708"/>
        <w:jc w:val="both"/>
      </w:pPr>
      <w:r w:rsidRPr="004457E4">
        <w:t xml:space="preserve">г). витяг/виписка/довідка з Єдиного державного реєстру юридичних осіб та фізичних осіб-підприємців; </w:t>
      </w:r>
    </w:p>
    <w:p w:rsidR="00B34F5B" w:rsidRPr="004457E4" w:rsidRDefault="00B34F5B" w:rsidP="00B34F5B">
      <w:pPr>
        <w:ind w:firstLine="708"/>
        <w:jc w:val="both"/>
      </w:pPr>
      <w:r w:rsidRPr="004457E4">
        <w:t>д). довідка про взяття на облік платника податку в ДПІ або свідоцтво платника єдиного податку;</w:t>
      </w:r>
    </w:p>
    <w:p w:rsidR="00B34F5B" w:rsidRPr="004457E4" w:rsidRDefault="00B34F5B" w:rsidP="00B34F5B">
      <w:pPr>
        <w:ind w:firstLine="708"/>
        <w:jc w:val="both"/>
      </w:pPr>
      <w:r w:rsidRPr="004457E4">
        <w:t>е). баланс підприємства за останній звітний період (у відповідності до статті ___ Податкового Кодексу України);</w:t>
      </w:r>
    </w:p>
    <w:p w:rsidR="00B34F5B" w:rsidRPr="004457E4" w:rsidRDefault="00B34F5B" w:rsidP="00B34F5B">
      <w:pPr>
        <w:ind w:firstLine="708"/>
        <w:jc w:val="both"/>
      </w:pPr>
      <w:r w:rsidRPr="004457E4">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rsidR="00B34F5B" w:rsidRPr="004457E4" w:rsidRDefault="00B34F5B" w:rsidP="00B34F5B">
      <w:pPr>
        <w:ind w:firstLine="708"/>
        <w:jc w:val="both"/>
      </w:pPr>
      <w:r w:rsidRPr="004457E4">
        <w:t>з). довідка з банку про відкриття поточного рахунку за реквізитами, вказаними в Договорі;</w:t>
      </w:r>
    </w:p>
    <w:p w:rsidR="00B34F5B" w:rsidRPr="004457E4" w:rsidRDefault="00B34F5B" w:rsidP="00B34F5B">
      <w:pPr>
        <w:ind w:firstLine="708"/>
        <w:jc w:val="both"/>
      </w:pPr>
      <w:r w:rsidRPr="004457E4">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B34F5B" w:rsidRPr="004457E4" w:rsidRDefault="00B34F5B" w:rsidP="00B34F5B">
      <w:pPr>
        <w:ind w:firstLine="708"/>
        <w:jc w:val="both"/>
      </w:pPr>
      <w:r w:rsidRPr="004457E4">
        <w:t>к). довідка з ДПІ про відсутність заборгованості перед бюджетом по сплаті обов’язкових податків та зборів,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B34F5B" w:rsidRPr="004457E4" w:rsidRDefault="00B34F5B" w:rsidP="00B34F5B">
      <w:pPr>
        <w:ind w:firstLine="708"/>
        <w:jc w:val="both"/>
      </w:pPr>
      <w:r w:rsidRPr="004457E4">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B34F5B" w:rsidRPr="004457E4" w:rsidRDefault="00B34F5B" w:rsidP="00B34F5B">
      <w:pPr>
        <w:ind w:firstLine="708"/>
        <w:jc w:val="both"/>
      </w:pPr>
      <w:r w:rsidRPr="004457E4">
        <w:t>м).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B34F5B" w:rsidRPr="004457E4" w:rsidRDefault="00B34F5B" w:rsidP="00B34F5B">
      <w:pPr>
        <w:ind w:firstLine="708"/>
        <w:jc w:val="both"/>
      </w:pPr>
      <w:r w:rsidRPr="004457E4">
        <w:t>н). для державних та комунальних підприємств, установ, організацій, які надають послуги, виконують роботи для Компанії, замість документів, передбачених п.п. з), і), к), л), можуть надаватися із зазначених питань довідки за підписом керівника такого підприємства, установи, організації.</w:t>
      </w:r>
    </w:p>
    <w:p w:rsidR="00B34F5B" w:rsidRPr="004457E4" w:rsidRDefault="00B34F5B" w:rsidP="00B34F5B">
      <w:pPr>
        <w:ind w:firstLine="708"/>
        <w:jc w:val="both"/>
      </w:pPr>
    </w:p>
    <w:p w:rsidR="00B34F5B" w:rsidRPr="004457E4" w:rsidRDefault="00B34F5B" w:rsidP="00B34F5B">
      <w:pPr>
        <w:jc w:val="center"/>
        <w:rPr>
          <w:b/>
          <w:sz w:val="28"/>
          <w:szCs w:val="28"/>
        </w:rPr>
      </w:pPr>
      <w:r w:rsidRPr="004457E4">
        <w:rPr>
          <w:b/>
          <w:sz w:val="28"/>
          <w:szCs w:val="28"/>
        </w:rPr>
        <w:t>Розділ 7. Реєстр недобросовісних Учасників.</w:t>
      </w:r>
    </w:p>
    <w:p w:rsidR="00B34F5B" w:rsidRPr="004457E4" w:rsidRDefault="00B34F5B" w:rsidP="00B34F5B">
      <w:pPr>
        <w:jc w:val="both"/>
        <w:rPr>
          <w:b/>
          <w:bCs/>
        </w:rPr>
      </w:pPr>
      <w:r w:rsidRPr="004457E4">
        <w:rPr>
          <w:b/>
          <w:bCs/>
        </w:rPr>
        <w:t>1. Включення до реєстру недобросовісних Учасників.</w:t>
      </w:r>
    </w:p>
    <w:p w:rsidR="00B34F5B" w:rsidRPr="004457E4" w:rsidRDefault="00B34F5B" w:rsidP="00B34F5B">
      <w:pPr>
        <w:autoSpaceDE w:val="0"/>
        <w:autoSpaceDN w:val="0"/>
        <w:adjustRightInd w:val="0"/>
        <w:ind w:right="-185" w:firstLine="709"/>
        <w:jc w:val="both"/>
      </w:pPr>
      <w:r w:rsidRPr="004457E4">
        <w:rPr>
          <w:rFonts w:cs="Courier New"/>
        </w:rPr>
        <w:t xml:space="preserve">Замовник </w:t>
      </w:r>
      <w:r w:rsidRPr="004457E4">
        <w:t xml:space="preserve">складає реєстр недобросовісних Учасників. Включення Учасника до реєстру недобросовісних Учасників приймається  за рішенням </w:t>
      </w:r>
      <w:r w:rsidRPr="004457E4">
        <w:rPr>
          <w:rFonts w:cs="Courier New"/>
        </w:rPr>
        <w:t>Замовника</w:t>
      </w:r>
      <w:r w:rsidRPr="004457E4">
        <w:t xml:space="preserve">. </w:t>
      </w:r>
    </w:p>
    <w:p w:rsidR="00B34F5B" w:rsidRPr="004457E4" w:rsidRDefault="00B34F5B" w:rsidP="00B34F5B">
      <w:pPr>
        <w:autoSpaceDE w:val="0"/>
        <w:autoSpaceDN w:val="0"/>
        <w:adjustRightInd w:val="0"/>
        <w:ind w:right="-185" w:firstLine="709"/>
        <w:jc w:val="both"/>
      </w:pPr>
      <w:r w:rsidRPr="004457E4">
        <w:t xml:space="preserve"> 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rsidR="00B34F5B" w:rsidRPr="004457E4" w:rsidRDefault="00B34F5B" w:rsidP="00B34F5B">
      <w:pPr>
        <w:ind w:firstLine="709"/>
        <w:jc w:val="both"/>
      </w:pPr>
      <w:r w:rsidRPr="004457E4">
        <w:t xml:space="preserve">- безпідставно відмовилися від підписання договору; </w:t>
      </w:r>
      <w:bookmarkStart w:id="2" w:name="387"/>
      <w:bookmarkEnd w:id="2"/>
    </w:p>
    <w:p w:rsidR="00B34F5B" w:rsidRPr="004457E4" w:rsidRDefault="00B34F5B" w:rsidP="00B34F5B">
      <w:pPr>
        <w:ind w:firstLine="709"/>
        <w:jc w:val="both"/>
      </w:pPr>
      <w:r w:rsidRPr="004457E4">
        <w:t xml:space="preserve">- з якими  було  розірвано  договори  у  зв'язку  із  суттєвими порушеннями ними умов договору; </w:t>
      </w:r>
      <w:bookmarkStart w:id="3" w:name="388"/>
      <w:bookmarkEnd w:id="3"/>
    </w:p>
    <w:p w:rsidR="00B34F5B" w:rsidRPr="004457E4" w:rsidRDefault="00B34F5B" w:rsidP="00B34F5B">
      <w:pPr>
        <w:ind w:firstLine="709"/>
        <w:jc w:val="both"/>
      </w:pPr>
      <w:r w:rsidRPr="004457E4">
        <w:t>- вчинили  несхвальні  та  анти конкурентні  узгоджені  дії;</w:t>
      </w:r>
    </w:p>
    <w:p w:rsidR="00B34F5B" w:rsidRPr="004457E4" w:rsidRDefault="00B34F5B" w:rsidP="00B34F5B">
      <w:pPr>
        <w:ind w:firstLine="709"/>
        <w:jc w:val="both"/>
      </w:pPr>
      <w:bookmarkStart w:id="4" w:name="389"/>
      <w:bookmarkEnd w:id="4"/>
      <w:r w:rsidRPr="004457E4">
        <w:t xml:space="preserve">- порушили угоду про захист конфіденційної інформації; </w:t>
      </w:r>
    </w:p>
    <w:p w:rsidR="00B34F5B" w:rsidRDefault="00B34F5B" w:rsidP="00B34F5B">
      <w:pPr>
        <w:ind w:firstLine="709"/>
        <w:jc w:val="both"/>
      </w:pPr>
      <w:bookmarkStart w:id="5" w:name="390"/>
      <w:bookmarkEnd w:id="5"/>
      <w:r w:rsidRPr="004457E4">
        <w:t>- надали  у  пропозиціях  будь-яку  недостовірну інформацію</w:t>
      </w:r>
      <w:r w:rsidR="00CF30F5">
        <w:t>;</w:t>
      </w:r>
      <w:r w:rsidRPr="004457E4">
        <w:t xml:space="preserve"> </w:t>
      </w:r>
    </w:p>
    <w:p w:rsidR="00CF30F5" w:rsidRPr="004457E4" w:rsidRDefault="00CF30F5" w:rsidP="00B34F5B">
      <w:pPr>
        <w:ind w:firstLine="709"/>
        <w:jc w:val="both"/>
      </w:pPr>
      <w:r w:rsidRPr="000839D7">
        <w:t>- допустили порушення обов’язків, згідно з укладеними Договорами.</w:t>
      </w:r>
    </w:p>
    <w:p w:rsidR="00887263" w:rsidRPr="00CF30F5" w:rsidRDefault="00887263" w:rsidP="00F262FC">
      <w:pPr>
        <w:ind w:firstLine="709"/>
        <w:jc w:val="right"/>
        <w:rPr>
          <w:rStyle w:val="FontStyle"/>
          <w:color w:val="auto"/>
          <w:lang w:val="ru-RU"/>
        </w:rPr>
      </w:pPr>
    </w:p>
    <w:p w:rsidR="00887263" w:rsidRPr="00CF30F5" w:rsidRDefault="00887263" w:rsidP="00F262FC">
      <w:pPr>
        <w:ind w:firstLine="709"/>
        <w:jc w:val="right"/>
        <w:rPr>
          <w:rStyle w:val="FontStyle"/>
          <w:color w:val="auto"/>
          <w:lang w:val="ru-RU"/>
        </w:rPr>
      </w:pPr>
    </w:p>
    <w:p w:rsidR="00887263" w:rsidRPr="00CF30F5" w:rsidRDefault="00887263" w:rsidP="00F262FC">
      <w:pPr>
        <w:ind w:firstLine="709"/>
        <w:jc w:val="right"/>
        <w:rPr>
          <w:rStyle w:val="FontStyle"/>
          <w:color w:val="auto"/>
          <w:lang w:val="ru-RU"/>
        </w:rPr>
      </w:pPr>
    </w:p>
    <w:p w:rsidR="00887263" w:rsidRPr="00CF30F5" w:rsidRDefault="00887263" w:rsidP="00F262FC">
      <w:pPr>
        <w:ind w:firstLine="709"/>
        <w:jc w:val="right"/>
        <w:rPr>
          <w:rStyle w:val="FontStyle"/>
          <w:color w:val="auto"/>
          <w:lang w:val="ru-RU"/>
        </w:rPr>
      </w:pPr>
    </w:p>
    <w:p w:rsidR="00887263" w:rsidRPr="00CF30F5" w:rsidRDefault="00887263" w:rsidP="00F262FC">
      <w:pPr>
        <w:ind w:firstLine="709"/>
        <w:jc w:val="right"/>
        <w:rPr>
          <w:rStyle w:val="FontStyle"/>
          <w:color w:val="auto"/>
          <w:lang w:val="ru-RU"/>
        </w:rPr>
      </w:pPr>
    </w:p>
    <w:p w:rsidR="00887263" w:rsidRDefault="00887263" w:rsidP="00F262FC">
      <w:pPr>
        <w:ind w:firstLine="709"/>
        <w:jc w:val="right"/>
        <w:rPr>
          <w:rStyle w:val="FontStyle"/>
          <w:color w:val="auto"/>
        </w:rPr>
        <w:sectPr w:rsidR="00887263" w:rsidSect="002032AD">
          <w:footerReference w:type="even" r:id="rId10"/>
          <w:footerReference w:type="default" r:id="rId11"/>
          <w:pgSz w:w="11906" w:h="16838"/>
          <w:pgMar w:top="540" w:right="850" w:bottom="1134" w:left="1701" w:header="708" w:footer="708" w:gutter="0"/>
          <w:cols w:space="708"/>
          <w:titlePg/>
          <w:docGrid w:linePitch="360"/>
        </w:sectPr>
      </w:pPr>
      <w:bookmarkStart w:id="6" w:name="OLE_LINK3"/>
      <w:bookmarkStart w:id="7" w:name="OLE_LINK4"/>
    </w:p>
    <w:tbl>
      <w:tblPr>
        <w:tblW w:w="15317" w:type="dxa"/>
        <w:tblInd w:w="91" w:type="dxa"/>
        <w:tblLook w:val="0000" w:firstRow="0" w:lastRow="0" w:firstColumn="0" w:lastColumn="0" w:noHBand="0" w:noVBand="0"/>
      </w:tblPr>
      <w:tblGrid>
        <w:gridCol w:w="560"/>
        <w:gridCol w:w="3777"/>
        <w:gridCol w:w="1620"/>
        <w:gridCol w:w="2340"/>
        <w:gridCol w:w="7020"/>
      </w:tblGrid>
      <w:tr w:rsidR="00CC43CE">
        <w:trPr>
          <w:trHeight w:val="334"/>
        </w:trPr>
        <w:tc>
          <w:tcPr>
            <w:tcW w:w="560" w:type="dxa"/>
            <w:tcBorders>
              <w:top w:val="single" w:sz="8" w:space="0" w:color="auto"/>
              <w:left w:val="single" w:sz="8" w:space="0" w:color="auto"/>
              <w:bottom w:val="single" w:sz="8" w:space="0" w:color="000000"/>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p>
        </w:tc>
        <w:tc>
          <w:tcPr>
            <w:tcW w:w="3777" w:type="dxa"/>
            <w:tcBorders>
              <w:top w:val="single" w:sz="8" w:space="0" w:color="auto"/>
              <w:left w:val="single" w:sz="4" w:space="0" w:color="auto"/>
              <w:bottom w:val="single" w:sz="8" w:space="0" w:color="000000"/>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p>
        </w:tc>
        <w:tc>
          <w:tcPr>
            <w:tcW w:w="3960" w:type="dxa"/>
            <w:gridSpan w:val="2"/>
            <w:tcBorders>
              <w:top w:val="single" w:sz="8" w:space="0" w:color="auto"/>
              <w:left w:val="nil"/>
              <w:bottom w:val="single" w:sz="4" w:space="0" w:color="auto"/>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p>
        </w:tc>
        <w:tc>
          <w:tcPr>
            <w:tcW w:w="7020" w:type="dxa"/>
            <w:tcBorders>
              <w:top w:val="single" w:sz="8" w:space="0" w:color="auto"/>
              <w:left w:val="single" w:sz="4" w:space="0" w:color="auto"/>
              <w:bottom w:val="single" w:sz="8" w:space="0" w:color="000000"/>
              <w:right w:val="single" w:sz="8" w:space="0" w:color="auto"/>
            </w:tcBorders>
            <w:shd w:val="clear" w:color="auto" w:fill="C0C0C0"/>
            <w:vAlign w:val="center"/>
          </w:tcPr>
          <w:p w:rsidR="00CC43CE" w:rsidRPr="00AB63ED" w:rsidRDefault="00CC43CE" w:rsidP="006E600F">
            <w:pPr>
              <w:ind w:firstLine="709"/>
              <w:jc w:val="right"/>
              <w:rPr>
                <w:b/>
                <w:sz w:val="20"/>
                <w:szCs w:val="20"/>
              </w:rPr>
            </w:pPr>
            <w:r w:rsidRPr="00AB63ED">
              <w:rPr>
                <w:b/>
                <w:sz w:val="20"/>
                <w:szCs w:val="20"/>
              </w:rPr>
              <w:t xml:space="preserve">Додаток 1 </w:t>
            </w:r>
          </w:p>
          <w:p w:rsidR="00CC43CE" w:rsidRPr="006318A7" w:rsidRDefault="00CC43CE" w:rsidP="006E600F">
            <w:pPr>
              <w:pStyle w:val="1"/>
              <w:ind w:firstLine="426"/>
              <w:jc w:val="right"/>
              <w:rPr>
                <w:sz w:val="24"/>
                <w:szCs w:val="24"/>
                <w:lang w:val="ru-RU"/>
              </w:rPr>
            </w:pPr>
            <w:r w:rsidRPr="006318A7">
              <w:rPr>
                <w:sz w:val="24"/>
                <w:szCs w:val="24"/>
              </w:rPr>
              <w:t>до документації процедури закупівлі</w:t>
            </w:r>
          </w:p>
        </w:tc>
      </w:tr>
      <w:tr w:rsidR="00CC43CE">
        <w:trPr>
          <w:trHeight w:val="176"/>
        </w:trPr>
        <w:tc>
          <w:tcPr>
            <w:tcW w:w="56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 п/п</w:t>
            </w:r>
          </w:p>
        </w:tc>
        <w:tc>
          <w:tcPr>
            <w:tcW w:w="377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Критерії</w:t>
            </w:r>
          </w:p>
        </w:tc>
        <w:tc>
          <w:tcPr>
            <w:tcW w:w="3960" w:type="dxa"/>
            <w:gridSpan w:val="2"/>
            <w:tcBorders>
              <w:top w:val="single" w:sz="8" w:space="0" w:color="auto"/>
              <w:left w:val="nil"/>
              <w:bottom w:val="single" w:sz="4" w:space="0" w:color="auto"/>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Оцінка контрагента</w:t>
            </w:r>
          </w:p>
        </w:tc>
        <w:tc>
          <w:tcPr>
            <w:tcW w:w="7020" w:type="dxa"/>
            <w:vMerge w:val="restart"/>
            <w:tcBorders>
              <w:top w:val="single" w:sz="8" w:space="0" w:color="auto"/>
              <w:left w:val="single" w:sz="4" w:space="0" w:color="auto"/>
              <w:bottom w:val="single" w:sz="8" w:space="0" w:color="000000"/>
              <w:right w:val="single" w:sz="8" w:space="0" w:color="auto"/>
            </w:tcBorders>
            <w:shd w:val="clear" w:color="auto" w:fill="C0C0C0"/>
            <w:vAlign w:val="center"/>
          </w:tcPr>
          <w:p w:rsidR="00CC43CE" w:rsidRPr="00AB63ED" w:rsidRDefault="00CC43CE" w:rsidP="006E600F">
            <w:pPr>
              <w:rPr>
                <w:rFonts w:ascii="Times New Roman CYR" w:hAnsi="Times New Roman CYR" w:cs="Times New Roman CYR"/>
                <w:b/>
                <w:bCs/>
                <w:sz w:val="20"/>
                <w:szCs w:val="20"/>
              </w:rPr>
            </w:pPr>
            <w:r w:rsidRPr="00AB63ED">
              <w:rPr>
                <w:rFonts w:ascii="Times New Roman CYR" w:hAnsi="Times New Roman CYR" w:cs="Times New Roman CYR"/>
                <w:b/>
                <w:bCs/>
                <w:sz w:val="20"/>
                <w:szCs w:val="20"/>
              </w:rPr>
              <w:t xml:space="preserve">Підтверджуючі документи, що надає </w:t>
            </w:r>
            <w:r>
              <w:rPr>
                <w:rFonts w:ascii="Times New Roman CYR" w:hAnsi="Times New Roman CYR" w:cs="Times New Roman CYR"/>
                <w:b/>
                <w:bCs/>
                <w:sz w:val="20"/>
                <w:szCs w:val="20"/>
              </w:rPr>
              <w:t>Учасник</w:t>
            </w:r>
            <w:r w:rsidRPr="00AB63ED">
              <w:rPr>
                <w:rFonts w:ascii="Times New Roman CYR" w:hAnsi="Times New Roman CYR" w:cs="Times New Roman CYR"/>
                <w:b/>
                <w:bCs/>
                <w:sz w:val="20"/>
                <w:szCs w:val="20"/>
              </w:rPr>
              <w:t xml:space="preserve"> </w:t>
            </w:r>
          </w:p>
        </w:tc>
      </w:tr>
      <w:tr w:rsidR="00CC43CE">
        <w:trPr>
          <w:trHeight w:val="375"/>
        </w:trPr>
        <w:tc>
          <w:tcPr>
            <w:tcW w:w="560" w:type="dxa"/>
            <w:vMerge/>
            <w:tcBorders>
              <w:top w:val="single" w:sz="8" w:space="0" w:color="auto"/>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b/>
                <w:bCs/>
              </w:rPr>
            </w:pPr>
          </w:p>
        </w:tc>
        <w:tc>
          <w:tcPr>
            <w:tcW w:w="3777" w:type="dxa"/>
            <w:vMerge/>
            <w:tcBorders>
              <w:top w:val="single" w:sz="8" w:space="0" w:color="auto"/>
              <w:left w:val="single" w:sz="4"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b/>
                <w:bCs/>
              </w:rPr>
            </w:pPr>
          </w:p>
        </w:tc>
        <w:tc>
          <w:tcPr>
            <w:tcW w:w="1620" w:type="dxa"/>
            <w:tcBorders>
              <w:top w:val="nil"/>
              <w:left w:val="nil"/>
              <w:bottom w:val="single" w:sz="8" w:space="0" w:color="auto"/>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Значення</w:t>
            </w:r>
          </w:p>
        </w:tc>
        <w:tc>
          <w:tcPr>
            <w:tcW w:w="2340" w:type="dxa"/>
            <w:tcBorders>
              <w:top w:val="nil"/>
              <w:left w:val="nil"/>
              <w:bottom w:val="single" w:sz="8" w:space="0" w:color="auto"/>
              <w:right w:val="single" w:sz="4" w:space="0" w:color="auto"/>
            </w:tcBorders>
            <w:shd w:val="clear" w:color="auto" w:fill="C0C0C0"/>
            <w:vAlign w:val="center"/>
          </w:tcPr>
          <w:p w:rsidR="00CC43CE" w:rsidRPr="00AB63ED" w:rsidRDefault="00CC43CE" w:rsidP="006E600F">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Допуск до участі</w:t>
            </w:r>
          </w:p>
        </w:tc>
        <w:tc>
          <w:tcPr>
            <w:tcW w:w="7020" w:type="dxa"/>
            <w:vMerge/>
            <w:tcBorders>
              <w:top w:val="single" w:sz="8" w:space="0" w:color="auto"/>
              <w:left w:val="single" w:sz="4" w:space="0" w:color="auto"/>
              <w:bottom w:val="single" w:sz="8" w:space="0" w:color="000000"/>
              <w:right w:val="single" w:sz="8" w:space="0" w:color="auto"/>
            </w:tcBorders>
            <w:vAlign w:val="center"/>
          </w:tcPr>
          <w:p w:rsidR="00CC43CE" w:rsidRDefault="00CC43CE" w:rsidP="006E600F">
            <w:pPr>
              <w:rPr>
                <w:rFonts w:ascii="Times New Roman CYR" w:hAnsi="Times New Roman CYR" w:cs="Times New Roman CYR"/>
                <w:b/>
                <w:bCs/>
              </w:rPr>
            </w:pPr>
          </w:p>
        </w:tc>
      </w:tr>
      <w:tr w:rsidR="00CC43CE">
        <w:trPr>
          <w:trHeight w:val="970"/>
        </w:trPr>
        <w:tc>
          <w:tcPr>
            <w:tcW w:w="560" w:type="dxa"/>
            <w:vMerge w:val="restart"/>
            <w:tcBorders>
              <w:top w:val="nil"/>
              <w:left w:val="single" w:sz="8" w:space="0" w:color="auto"/>
              <w:bottom w:val="single" w:sz="4" w:space="0" w:color="auto"/>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1.</w:t>
            </w:r>
          </w:p>
        </w:tc>
        <w:tc>
          <w:tcPr>
            <w:tcW w:w="3777" w:type="dxa"/>
            <w:vMerge w:val="restart"/>
            <w:tcBorders>
              <w:top w:val="nil"/>
              <w:left w:val="single" w:sz="4" w:space="0" w:color="auto"/>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Відповідність Учасника вимогам чинного Законодавства до осіб, що постачають ТМР, наявність дозвільних документів, якщо такі потребуються</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vMerge w:val="restart"/>
            <w:tcBorders>
              <w:top w:val="nil"/>
              <w:left w:val="single" w:sz="4" w:space="0" w:color="auto"/>
              <w:bottom w:val="single" w:sz="4" w:space="0" w:color="000000"/>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tcBorders>
              <w:top w:val="nil"/>
              <w:left w:val="nil"/>
              <w:bottom w:val="nil"/>
              <w:right w:val="single" w:sz="8" w:space="0" w:color="auto"/>
            </w:tcBorders>
            <w:shd w:val="clear" w:color="auto" w:fill="auto"/>
            <w:vAlign w:val="center"/>
          </w:tcPr>
          <w:p w:rsidR="00CC43CE" w:rsidRPr="00EE083D" w:rsidRDefault="00CC43CE" w:rsidP="006E600F">
            <w:pPr>
              <w:rPr>
                <w:sz w:val="22"/>
                <w:szCs w:val="22"/>
              </w:rPr>
            </w:pPr>
            <w:r w:rsidRPr="00EE083D">
              <w:rPr>
                <w:sz w:val="22"/>
                <w:szCs w:val="22"/>
              </w:rPr>
              <w:t>Копії документів (перелік): Копії статуту, копія установчого договору про діяльність засновників по створенню підприємства, установи, при умові, що у статуті не зазначено засновників і їх частка у статутному фонді. Для Акціонерних Товариств – копію витягу з реєстру держателів акцій про власників більше 10% акцій.</w:t>
            </w:r>
          </w:p>
        </w:tc>
      </w:tr>
      <w:tr w:rsidR="00CC43CE">
        <w:trPr>
          <w:trHeight w:val="509"/>
        </w:trPr>
        <w:tc>
          <w:tcPr>
            <w:tcW w:w="560" w:type="dxa"/>
            <w:vMerge/>
            <w:tcBorders>
              <w:top w:val="nil"/>
              <w:left w:val="single" w:sz="8" w:space="0" w:color="auto"/>
              <w:bottom w:val="single" w:sz="4" w:space="0" w:color="auto"/>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vMerge/>
            <w:tcBorders>
              <w:top w:val="nil"/>
              <w:left w:val="single" w:sz="4" w:space="0" w:color="auto"/>
              <w:bottom w:val="single" w:sz="4"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2340" w:type="dxa"/>
            <w:vMerge/>
            <w:tcBorders>
              <w:top w:val="nil"/>
              <w:left w:val="single" w:sz="4" w:space="0" w:color="auto"/>
              <w:bottom w:val="single" w:sz="4"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7020" w:type="dxa"/>
            <w:tcBorders>
              <w:top w:val="nil"/>
              <w:left w:val="nil"/>
              <w:bottom w:val="nil"/>
              <w:right w:val="single" w:sz="8" w:space="0" w:color="auto"/>
            </w:tcBorders>
            <w:shd w:val="clear" w:color="auto" w:fill="auto"/>
            <w:vAlign w:val="center"/>
          </w:tcPr>
          <w:p w:rsidR="00CC43CE" w:rsidRPr="00EE083D" w:rsidRDefault="00C15AE5" w:rsidP="006E600F">
            <w:pPr>
              <w:rPr>
                <w:sz w:val="22"/>
                <w:szCs w:val="22"/>
              </w:rPr>
            </w:pPr>
            <w:r>
              <w:rPr>
                <w:sz w:val="22"/>
                <w:szCs w:val="22"/>
              </w:rPr>
              <w:t xml:space="preserve"> </w:t>
            </w:r>
            <w:r>
              <w:rPr>
                <w:sz w:val="22"/>
                <w:szCs w:val="22"/>
                <w:lang w:val="ru-RU"/>
              </w:rPr>
              <w:t xml:space="preserve">Оригінал або копія </w:t>
            </w:r>
            <w:r w:rsidR="00CC43CE" w:rsidRPr="00EE083D">
              <w:rPr>
                <w:sz w:val="22"/>
                <w:szCs w:val="22"/>
              </w:rPr>
              <w:t>ви</w:t>
            </w:r>
            <w:r>
              <w:rPr>
                <w:sz w:val="22"/>
                <w:szCs w:val="22"/>
              </w:rPr>
              <w:t>тягу з реєстру платників ПДВ</w:t>
            </w:r>
            <w:r w:rsidR="00CC43CE" w:rsidRPr="00EE083D">
              <w:rPr>
                <w:sz w:val="22"/>
                <w:szCs w:val="22"/>
              </w:rPr>
              <w:t xml:space="preserve"> чи єдиного податку (крім осіб, що є нерезидентами України).</w:t>
            </w:r>
          </w:p>
        </w:tc>
      </w:tr>
      <w:tr w:rsidR="00CC43CE">
        <w:trPr>
          <w:trHeight w:val="435"/>
        </w:trPr>
        <w:tc>
          <w:tcPr>
            <w:tcW w:w="560" w:type="dxa"/>
            <w:vMerge/>
            <w:tcBorders>
              <w:top w:val="nil"/>
              <w:left w:val="single" w:sz="8" w:space="0" w:color="auto"/>
              <w:bottom w:val="single" w:sz="4" w:space="0" w:color="auto"/>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vMerge/>
            <w:tcBorders>
              <w:top w:val="nil"/>
              <w:left w:val="single" w:sz="4" w:space="0" w:color="auto"/>
              <w:bottom w:val="single" w:sz="4"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2340" w:type="dxa"/>
            <w:vMerge/>
            <w:tcBorders>
              <w:top w:val="nil"/>
              <w:left w:val="single" w:sz="4" w:space="0" w:color="auto"/>
              <w:bottom w:val="single" w:sz="4"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7020" w:type="dxa"/>
            <w:tcBorders>
              <w:top w:val="nil"/>
              <w:left w:val="nil"/>
              <w:bottom w:val="nil"/>
              <w:right w:val="single" w:sz="8" w:space="0" w:color="auto"/>
            </w:tcBorders>
            <w:shd w:val="clear" w:color="auto" w:fill="auto"/>
            <w:vAlign w:val="center"/>
          </w:tcPr>
          <w:p w:rsidR="00CC43CE" w:rsidRPr="00EE083D" w:rsidRDefault="00CC43CE" w:rsidP="00FB3C23">
            <w:pPr>
              <w:rPr>
                <w:sz w:val="22"/>
                <w:szCs w:val="22"/>
              </w:rPr>
            </w:pPr>
            <w:r w:rsidRPr="00EE083D">
              <w:rPr>
                <w:sz w:val="22"/>
                <w:szCs w:val="22"/>
              </w:rPr>
              <w:t>Оригінал витягу з Єдиного державного реєстру  виданий державним реєстратором в паперовій формі, завірений печаткою</w:t>
            </w:r>
            <w:r w:rsidR="006B7BBA" w:rsidRPr="00EE083D">
              <w:rPr>
                <w:sz w:val="22"/>
                <w:szCs w:val="22"/>
              </w:rPr>
              <w:t xml:space="preserve"> або електрона версія витягу з Єдиного державного реєстру  завірена </w:t>
            </w:r>
            <w:r w:rsidR="00FB3C23" w:rsidRPr="00EE083D">
              <w:rPr>
                <w:sz w:val="22"/>
                <w:szCs w:val="22"/>
              </w:rPr>
              <w:t>печаткою учасника</w:t>
            </w:r>
            <w:r w:rsidRPr="00EE083D">
              <w:rPr>
                <w:sz w:val="22"/>
                <w:szCs w:val="22"/>
              </w:rPr>
              <w:t>.</w:t>
            </w:r>
          </w:p>
        </w:tc>
      </w:tr>
      <w:tr w:rsidR="00CC43CE">
        <w:trPr>
          <w:trHeight w:val="429"/>
        </w:trPr>
        <w:tc>
          <w:tcPr>
            <w:tcW w:w="560" w:type="dxa"/>
            <w:vMerge/>
            <w:tcBorders>
              <w:top w:val="nil"/>
              <w:left w:val="single" w:sz="8" w:space="0" w:color="auto"/>
              <w:bottom w:val="single" w:sz="4" w:space="0" w:color="auto"/>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vMerge/>
            <w:tcBorders>
              <w:top w:val="nil"/>
              <w:left w:val="single" w:sz="4" w:space="0" w:color="auto"/>
              <w:bottom w:val="single" w:sz="4"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2340" w:type="dxa"/>
            <w:vMerge/>
            <w:tcBorders>
              <w:top w:val="nil"/>
              <w:left w:val="single" w:sz="4" w:space="0" w:color="auto"/>
              <w:bottom w:val="single" w:sz="4"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7020" w:type="dxa"/>
            <w:tcBorders>
              <w:top w:val="nil"/>
              <w:left w:val="nil"/>
              <w:bottom w:val="nil"/>
              <w:right w:val="single" w:sz="8" w:space="0" w:color="auto"/>
            </w:tcBorders>
            <w:shd w:val="clear" w:color="auto" w:fill="auto"/>
            <w:vAlign w:val="center"/>
          </w:tcPr>
          <w:p w:rsidR="00CC43CE" w:rsidRPr="00EE083D" w:rsidRDefault="00CC43CE" w:rsidP="006E600F">
            <w:pPr>
              <w:rPr>
                <w:sz w:val="22"/>
                <w:szCs w:val="22"/>
              </w:rPr>
            </w:pPr>
            <w:r w:rsidRPr="00EE083D">
              <w:rPr>
                <w:sz w:val="22"/>
                <w:szCs w:val="22"/>
              </w:rPr>
              <w:t>Копію протоколу рішення засновників про призначення керівника; копію наказу про призначення керівника підприємства на посаду; копію паспорту керівника</w:t>
            </w:r>
          </w:p>
        </w:tc>
      </w:tr>
      <w:tr w:rsidR="00CC43CE">
        <w:trPr>
          <w:trHeight w:val="3050"/>
        </w:trPr>
        <w:tc>
          <w:tcPr>
            <w:tcW w:w="560" w:type="dxa"/>
            <w:vMerge/>
            <w:tcBorders>
              <w:top w:val="nil"/>
              <w:left w:val="single" w:sz="8" w:space="0" w:color="auto"/>
              <w:bottom w:val="single" w:sz="4" w:space="0" w:color="auto"/>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tcBorders>
              <w:top w:val="nil"/>
              <w:left w:val="nil"/>
              <w:bottom w:val="nil"/>
              <w:right w:val="single" w:sz="8" w:space="0" w:color="auto"/>
            </w:tcBorders>
            <w:shd w:val="clear" w:color="auto" w:fill="auto"/>
            <w:vAlign w:val="center"/>
          </w:tcPr>
          <w:p w:rsidR="007F4868" w:rsidRPr="00EE083D" w:rsidRDefault="00CC43CE" w:rsidP="006E600F">
            <w:pPr>
              <w:rPr>
                <w:rFonts w:ascii="Times New Roman CYR" w:hAnsi="Times New Roman CYR" w:cs="Times New Roman CYR"/>
                <w:sz w:val="22"/>
                <w:szCs w:val="22"/>
              </w:rPr>
            </w:pPr>
            <w:r w:rsidRPr="00EE083D">
              <w:rPr>
                <w:rFonts w:ascii="Times New Roman CYR" w:hAnsi="Times New Roman CYR" w:cs="Times New Roman CYR"/>
                <w:b/>
                <w:bCs/>
                <w:sz w:val="22"/>
                <w:szCs w:val="22"/>
              </w:rPr>
              <w:t>Відомості про юридичну особу, яка є учасником, внесено до Єдиного державного реєстру осіб</w:t>
            </w:r>
            <w:r w:rsidRPr="00EE083D">
              <w:rPr>
                <w:rFonts w:ascii="Times New Roman CYR" w:hAnsi="Times New Roman CYR" w:cs="Times New Roman CYR"/>
                <w:sz w:val="22"/>
                <w:szCs w:val="22"/>
              </w:rPr>
              <w:t xml:space="preserve">, які вчинили корупційні </w:t>
            </w:r>
          </w:p>
          <w:p w:rsidR="00CC43CE" w:rsidRPr="00790090" w:rsidRDefault="00CC43CE" w:rsidP="006E600F">
            <w:pPr>
              <w:rPr>
                <w:rFonts w:ascii="Times New Roman CYR" w:hAnsi="Times New Roman CYR" w:cs="Times New Roman CYR"/>
                <w:b/>
                <w:bCs/>
                <w:sz w:val="18"/>
                <w:szCs w:val="18"/>
              </w:rPr>
            </w:pPr>
            <w:r w:rsidRPr="00EE083D">
              <w:rPr>
                <w:rFonts w:ascii="Times New Roman CYR" w:hAnsi="Times New Roman CYR" w:cs="Times New Roman CYR"/>
                <w:sz w:val="22"/>
                <w:szCs w:val="22"/>
              </w:rPr>
              <w:t>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 -</w:t>
            </w:r>
            <w:r w:rsidRPr="00790090">
              <w:rPr>
                <w:rFonts w:ascii="Times New Roman CYR" w:hAnsi="Times New Roman CYR" w:cs="Times New Roman CYR"/>
                <w:sz w:val="18"/>
                <w:szCs w:val="18"/>
              </w:rPr>
              <w:t xml:space="preserve"> </w:t>
            </w:r>
            <w:r w:rsidRPr="00EE083D">
              <w:rPr>
                <w:rFonts w:ascii="Times New Roman CYR" w:hAnsi="Times New Roman CYR" w:cs="Times New Roman CYR"/>
                <w:b/>
                <w:bCs/>
                <w:sz w:val="22"/>
                <w:szCs w:val="22"/>
              </w:rPr>
              <w:t>інформація в довільній форм</w:t>
            </w:r>
            <w:r w:rsidRPr="00EE083D">
              <w:rPr>
                <w:rFonts w:ascii="Times New Roman CYR" w:hAnsi="Times New Roman CYR" w:cs="Times New Roman CYR"/>
                <w:sz w:val="22"/>
                <w:szCs w:val="22"/>
              </w:rPr>
              <w:t xml:space="preserve">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 або - </w:t>
            </w:r>
            <w:r w:rsidRPr="00EE083D">
              <w:rPr>
                <w:rFonts w:ascii="Times New Roman CYR" w:hAnsi="Times New Roman CYR" w:cs="Times New Roman CYR"/>
                <w:b/>
                <w:bCs/>
                <w:sz w:val="22"/>
                <w:szCs w:val="22"/>
              </w:rPr>
              <w:t xml:space="preserve">інформація щодо наявності антикорупційної програми </w:t>
            </w:r>
            <w:r w:rsidRPr="00EE083D">
              <w:rPr>
                <w:rFonts w:ascii="Times New Roman CYR" w:hAnsi="Times New Roman CYR" w:cs="Times New Roman CYR"/>
                <w:sz w:val="22"/>
                <w:szCs w:val="22"/>
              </w:rPr>
              <w:t>та уповноваженого  з антикорупційної програми юридичної особи у випадку, коли вони є обов’язковими відповідно до закону, із наданням копії антикорупційної програми юридичної особи та копії наказу про призначення уповноваженого з антикорупційної програми юридичної особи, або інформація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w:t>
            </w:r>
          </w:p>
        </w:tc>
      </w:tr>
      <w:tr w:rsidR="00CC43CE">
        <w:trPr>
          <w:trHeight w:val="870"/>
        </w:trPr>
        <w:tc>
          <w:tcPr>
            <w:tcW w:w="56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2.</w:t>
            </w:r>
          </w:p>
        </w:tc>
        <w:tc>
          <w:tcPr>
            <w:tcW w:w="377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Не проведення у відношенні до Учасника (юридичної особи) процедури ліквідації, відсутність </w:t>
            </w:r>
            <w:r w:rsidRPr="00C96175">
              <w:rPr>
                <w:rFonts w:ascii="Times New Roman CYR" w:hAnsi="Times New Roman CYR" w:cs="Times New Roman CYR"/>
                <w:sz w:val="22"/>
                <w:szCs w:val="22"/>
              </w:rPr>
              <w:lastRenderedPageBreak/>
              <w:t>рішення господарського або арбітражного суду про визнання Кандидата (юридичної особи, приватного підприємця) банкротом і про відкриття справи про банкрутство</w:t>
            </w: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lastRenderedPageBreak/>
              <w:t>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CC43CE" w:rsidRPr="00790090" w:rsidRDefault="00CC43CE" w:rsidP="006E600F">
            <w:pPr>
              <w:rPr>
                <w:rFonts w:ascii="Times New Roman CYR" w:hAnsi="Times New Roman CYR" w:cs="Times New Roman CYR"/>
                <w:sz w:val="18"/>
                <w:szCs w:val="18"/>
              </w:rPr>
            </w:pPr>
            <w:r w:rsidRPr="00EE083D">
              <w:rPr>
                <w:sz w:val="22"/>
                <w:szCs w:val="22"/>
              </w:rPr>
              <w:t>Лист за підписом керівника на бланку організації, або довідка (витяг) про банкрутство, завірений печаткою учасника.</w:t>
            </w:r>
            <w:r w:rsidRPr="00790090">
              <w:rPr>
                <w:rFonts w:ascii="Times New Roman CYR" w:hAnsi="Times New Roman CYR" w:cs="Times New Roman CYR"/>
                <w:sz w:val="18"/>
                <w:szCs w:val="18"/>
              </w:rPr>
              <w:t xml:space="preserve"> </w:t>
            </w:r>
          </w:p>
        </w:tc>
      </w:tr>
      <w:tr w:rsidR="00CC43CE">
        <w:trPr>
          <w:trHeight w:val="536"/>
        </w:trPr>
        <w:tc>
          <w:tcPr>
            <w:tcW w:w="560" w:type="dxa"/>
            <w:vMerge/>
            <w:tcBorders>
              <w:top w:val="single" w:sz="8" w:space="0" w:color="auto"/>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single" w:sz="8" w:space="0" w:color="auto"/>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single" w:sz="8" w:space="0" w:color="auto"/>
              <w:left w:val="single" w:sz="4" w:space="0" w:color="auto"/>
              <w:bottom w:val="single" w:sz="8" w:space="0" w:color="000000"/>
              <w:right w:val="single" w:sz="8" w:space="0" w:color="auto"/>
            </w:tcBorders>
            <w:vAlign w:val="center"/>
          </w:tcPr>
          <w:p w:rsidR="00CC43CE" w:rsidRPr="00790090" w:rsidRDefault="00CC43CE" w:rsidP="006E600F">
            <w:pPr>
              <w:rPr>
                <w:rFonts w:ascii="Times New Roman CYR" w:hAnsi="Times New Roman CYR" w:cs="Times New Roman CYR"/>
                <w:sz w:val="18"/>
                <w:szCs w:val="18"/>
              </w:rPr>
            </w:pPr>
          </w:p>
        </w:tc>
      </w:tr>
      <w:tr w:rsidR="00CC43CE">
        <w:trPr>
          <w:trHeight w:val="334"/>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lastRenderedPageBreak/>
              <w:t>3.</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Відсутність заборгованості із сплати податків і зборів (обов’язкових платежів) </w:t>
            </w: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CC43CE" w:rsidRPr="00EE083D" w:rsidRDefault="00CC43CE" w:rsidP="006E600F">
            <w:pPr>
              <w:rPr>
                <w:rFonts w:ascii="Times New Roman CYR" w:hAnsi="Times New Roman CYR" w:cs="Times New Roman CYR"/>
                <w:b/>
                <w:sz w:val="22"/>
                <w:szCs w:val="22"/>
              </w:rPr>
            </w:pPr>
            <w:r w:rsidRPr="00EE083D">
              <w:rPr>
                <w:rFonts w:ascii="Times New Roman CYR" w:hAnsi="Times New Roman CYR" w:cs="Times New Roman CYR"/>
                <w:b/>
                <w:sz w:val="22"/>
                <w:szCs w:val="22"/>
              </w:rPr>
              <w:t xml:space="preserve">Оригінал </w:t>
            </w:r>
            <w:r w:rsidR="00CE698A" w:rsidRPr="00EE083D">
              <w:rPr>
                <w:rFonts w:ascii="Times New Roman CYR" w:hAnsi="Times New Roman CYR" w:cs="Times New Roman CYR"/>
                <w:b/>
                <w:sz w:val="22"/>
                <w:szCs w:val="22"/>
              </w:rPr>
              <w:t xml:space="preserve">або нотаріально завірена копія </w:t>
            </w:r>
            <w:r w:rsidRPr="00EE083D">
              <w:rPr>
                <w:rFonts w:ascii="Times New Roman CYR" w:hAnsi="Times New Roman CYR" w:cs="Times New Roman CYR"/>
                <w:b/>
                <w:sz w:val="22"/>
                <w:szCs w:val="22"/>
              </w:rPr>
              <w:t>довідка податкового органу про відсутність заборгованості по сплаті обов’язкових податків, зборів та платежів, дійсної на момент розкриття пропозицій. У разі наявності такої заборгованості учасник надає гарантійний лист щодо погашення її до моменту акцепту його пропозиції, з відповідним подальшим нової довідки.</w:t>
            </w:r>
          </w:p>
        </w:tc>
      </w:tr>
      <w:tr w:rsidR="00CC43CE">
        <w:trPr>
          <w:trHeight w:val="525"/>
        </w:trPr>
        <w:tc>
          <w:tcPr>
            <w:tcW w:w="560" w:type="dxa"/>
            <w:vMerge/>
            <w:tcBorders>
              <w:top w:val="nil"/>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CC43CE" w:rsidRPr="00EE083D" w:rsidRDefault="00CC43CE" w:rsidP="006E600F">
            <w:pPr>
              <w:rPr>
                <w:rFonts w:ascii="Times New Roman CYR" w:hAnsi="Times New Roman CYR" w:cs="Times New Roman CYR"/>
                <w:sz w:val="22"/>
                <w:szCs w:val="22"/>
              </w:rPr>
            </w:pPr>
          </w:p>
        </w:tc>
      </w:tr>
      <w:tr w:rsidR="00CC43CE">
        <w:trPr>
          <w:trHeight w:val="34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4.</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Наявність задовільного фінансового стану </w:t>
            </w: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CC43CE" w:rsidRPr="00EE083D" w:rsidRDefault="00CC43CE" w:rsidP="006E600F">
            <w:pPr>
              <w:rPr>
                <w:rFonts w:ascii="Times New Roman CYR" w:hAnsi="Times New Roman CYR" w:cs="Times New Roman CYR"/>
                <w:sz w:val="22"/>
                <w:szCs w:val="22"/>
              </w:rPr>
            </w:pPr>
            <w:r w:rsidRPr="00EE083D">
              <w:rPr>
                <w:rFonts w:ascii="Times New Roman CYR" w:hAnsi="Times New Roman CYR" w:cs="Times New Roman CYR"/>
                <w:sz w:val="22"/>
                <w:szCs w:val="22"/>
              </w:rPr>
              <w:t xml:space="preserve">Завірена підписом уповноваженої особи учасника та його печаткою* копія балансу учасника за останній звітний період(форма №1); </w:t>
            </w:r>
          </w:p>
          <w:p w:rsidR="00CC43CE" w:rsidRPr="00EE083D" w:rsidRDefault="00CC43CE" w:rsidP="006E600F">
            <w:pPr>
              <w:rPr>
                <w:rFonts w:ascii="Times New Roman CYR" w:hAnsi="Times New Roman CYR" w:cs="Times New Roman CYR"/>
                <w:sz w:val="22"/>
                <w:szCs w:val="22"/>
              </w:rPr>
            </w:pPr>
            <w:r w:rsidRPr="00EE083D">
              <w:rPr>
                <w:rFonts w:ascii="Times New Roman CYR" w:hAnsi="Times New Roman CYR" w:cs="Times New Roman CYR"/>
                <w:sz w:val="22"/>
                <w:szCs w:val="22"/>
              </w:rPr>
              <w:t xml:space="preserve">Завірена підписом уповноваженої особи учасника та його печаткою* копія звіту про фінансові результати за останній звітний період (форма №2); </w:t>
            </w:r>
          </w:p>
          <w:p w:rsidR="00CC43CE" w:rsidRPr="00EE083D" w:rsidRDefault="00CC43CE" w:rsidP="006E600F">
            <w:pPr>
              <w:rPr>
                <w:rFonts w:ascii="Times New Roman CYR" w:hAnsi="Times New Roman CYR" w:cs="Times New Roman CYR"/>
                <w:sz w:val="22"/>
                <w:szCs w:val="22"/>
              </w:rPr>
            </w:pPr>
          </w:p>
        </w:tc>
      </w:tr>
      <w:tr w:rsidR="00CC43CE">
        <w:trPr>
          <w:trHeight w:val="538"/>
        </w:trPr>
        <w:tc>
          <w:tcPr>
            <w:tcW w:w="560" w:type="dxa"/>
            <w:vMerge/>
            <w:tcBorders>
              <w:top w:val="nil"/>
              <w:left w:val="single" w:sz="8" w:space="0" w:color="auto"/>
              <w:bottom w:val="single" w:sz="4" w:space="0" w:color="auto"/>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nil"/>
              <w:left w:val="single" w:sz="4" w:space="0" w:color="auto"/>
              <w:bottom w:val="single" w:sz="4" w:space="0" w:color="auto"/>
              <w:right w:val="single" w:sz="8" w:space="0" w:color="auto"/>
            </w:tcBorders>
            <w:vAlign w:val="center"/>
          </w:tcPr>
          <w:p w:rsidR="00CC43CE" w:rsidRPr="00790090" w:rsidRDefault="00CC43CE" w:rsidP="006E600F">
            <w:pPr>
              <w:rPr>
                <w:rFonts w:ascii="Times New Roman CYR" w:hAnsi="Times New Roman CYR" w:cs="Times New Roman CYR"/>
                <w:sz w:val="18"/>
                <w:szCs w:val="18"/>
              </w:rPr>
            </w:pPr>
          </w:p>
        </w:tc>
      </w:tr>
      <w:tr w:rsidR="00CC43CE">
        <w:trPr>
          <w:trHeight w:val="6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5.</w:t>
            </w:r>
          </w:p>
        </w:tc>
        <w:tc>
          <w:tcPr>
            <w:tcW w:w="3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Учасник (Постачальник) є виробником  МТР, що закуповуються ПАТ "Укргазвидобування",  або компанією, уповноваженою виробником на здійснення поставок даних МТР</w:t>
            </w:r>
          </w:p>
        </w:tc>
        <w:tc>
          <w:tcPr>
            <w:tcW w:w="1620" w:type="dxa"/>
            <w:tcBorders>
              <w:top w:val="single" w:sz="4" w:space="0" w:color="auto"/>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tcBorders>
              <w:top w:val="single" w:sz="4" w:space="0" w:color="auto"/>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3CE" w:rsidRPr="00790090" w:rsidRDefault="00CC43CE" w:rsidP="006E600F">
            <w:pPr>
              <w:rPr>
                <w:rFonts w:ascii="Times New Roman CYR" w:hAnsi="Times New Roman CYR" w:cs="Times New Roman CYR"/>
                <w:sz w:val="18"/>
                <w:szCs w:val="18"/>
              </w:rPr>
            </w:pPr>
            <w:r w:rsidRPr="00EE083D">
              <w:rPr>
                <w:sz w:val="22"/>
                <w:szCs w:val="22"/>
              </w:rPr>
              <w:t>Уповноважуючий документ від виробника МТР або його офіційного представника або дилерські повноваження</w:t>
            </w:r>
            <w:r w:rsidR="00015E52" w:rsidRPr="00EE083D">
              <w:rPr>
                <w:sz w:val="22"/>
                <w:szCs w:val="22"/>
              </w:rPr>
              <w:t xml:space="preserve"> або копія виконаного договору на закупівлю Учасником у виробника аналогічного МТР.</w:t>
            </w:r>
          </w:p>
        </w:tc>
      </w:tr>
      <w:tr w:rsidR="00CC43CE">
        <w:trPr>
          <w:trHeight w:val="510"/>
        </w:trPr>
        <w:tc>
          <w:tcPr>
            <w:tcW w:w="560" w:type="dxa"/>
            <w:vMerge/>
            <w:tcBorders>
              <w:top w:val="single" w:sz="4" w:space="0" w:color="auto"/>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single" w:sz="4" w:space="0" w:color="auto"/>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single" w:sz="4" w:space="0" w:color="auto"/>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single" w:sz="4" w:space="0" w:color="auto"/>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single" w:sz="4" w:space="0" w:color="auto"/>
              <w:left w:val="single" w:sz="4" w:space="0" w:color="auto"/>
              <w:bottom w:val="single" w:sz="8" w:space="0" w:color="000000"/>
              <w:right w:val="single" w:sz="8" w:space="0" w:color="auto"/>
            </w:tcBorders>
            <w:vAlign w:val="center"/>
          </w:tcPr>
          <w:p w:rsidR="00CC43CE" w:rsidRPr="00790090" w:rsidRDefault="00CC43CE" w:rsidP="006E600F">
            <w:pPr>
              <w:rPr>
                <w:rFonts w:ascii="Times New Roman CYR" w:hAnsi="Times New Roman CYR" w:cs="Times New Roman CYR"/>
                <w:sz w:val="18"/>
                <w:szCs w:val="18"/>
              </w:rPr>
            </w:pPr>
          </w:p>
        </w:tc>
      </w:tr>
      <w:tr w:rsidR="00CC43CE">
        <w:trPr>
          <w:trHeight w:val="855"/>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6.</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МТР, що постачає Учасник, повинні відповідати вимогам ПАТ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0C1372" w:rsidRDefault="000C1372" w:rsidP="006E600F">
            <w:pPr>
              <w:rPr>
                <w:sz w:val="22"/>
                <w:szCs w:val="22"/>
              </w:rPr>
            </w:pPr>
            <w:r w:rsidRPr="00C14E4B">
              <w:rPr>
                <w:sz w:val="22"/>
                <w:szCs w:val="22"/>
              </w:rPr>
              <w:t>Завірені підписом та печаткою учасника процедури закупівлі:</w:t>
            </w:r>
          </w:p>
          <w:p w:rsidR="00CC43CE" w:rsidRPr="005E1FBA" w:rsidRDefault="00EE083D" w:rsidP="006E600F">
            <w:pPr>
              <w:rPr>
                <w:sz w:val="22"/>
                <w:szCs w:val="22"/>
                <w:lang w:val="ru-RU"/>
              </w:rPr>
            </w:pPr>
            <w:r>
              <w:rPr>
                <w:sz w:val="22"/>
                <w:szCs w:val="22"/>
              </w:rPr>
              <w:t>Опис конфігурації компресорної установки та попередні креслення з відображенням компоновки, орієнтовних розмірів, моделей основних компонентів: двигуна, компресора, компресорного блоку, апарату повітряного охолодження.</w:t>
            </w:r>
          </w:p>
          <w:p w:rsidR="000C1372" w:rsidRPr="005A643E" w:rsidRDefault="000C1372" w:rsidP="00C95441">
            <w:pPr>
              <w:rPr>
                <w:rFonts w:ascii="Times New Roman CYR" w:hAnsi="Times New Roman CYR" w:cs="Times New Roman CYR"/>
                <w:sz w:val="18"/>
                <w:szCs w:val="18"/>
              </w:rPr>
            </w:pPr>
          </w:p>
        </w:tc>
      </w:tr>
      <w:tr w:rsidR="00CC43CE">
        <w:trPr>
          <w:trHeight w:val="855"/>
        </w:trPr>
        <w:tc>
          <w:tcPr>
            <w:tcW w:w="560" w:type="dxa"/>
            <w:vMerge/>
            <w:tcBorders>
              <w:top w:val="nil"/>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CC43CE" w:rsidRPr="00790090" w:rsidRDefault="00CC43CE" w:rsidP="006E600F">
            <w:pPr>
              <w:rPr>
                <w:rFonts w:ascii="Times New Roman CYR" w:hAnsi="Times New Roman CYR" w:cs="Times New Roman CYR"/>
                <w:sz w:val="18"/>
                <w:szCs w:val="18"/>
              </w:rPr>
            </w:pPr>
          </w:p>
        </w:tc>
      </w:tr>
      <w:tr w:rsidR="00CC43CE">
        <w:trPr>
          <w:trHeight w:val="45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7.</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Наявність у Учасника досвіду постачання аналогічних МТР на ринку України не менше 1 року</w:t>
            </w: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CC43CE" w:rsidRPr="00EE083D" w:rsidRDefault="00CC43CE" w:rsidP="006E600F">
            <w:pPr>
              <w:rPr>
                <w:sz w:val="22"/>
                <w:szCs w:val="22"/>
              </w:rPr>
            </w:pPr>
            <w:r w:rsidRPr="00EE083D">
              <w:rPr>
                <w:sz w:val="22"/>
                <w:szCs w:val="22"/>
              </w:rPr>
              <w:t>Наявність документального підтвердження досвіду виконання аналогічних договорів (не менше одного) - листи відгуки від замовників</w:t>
            </w:r>
          </w:p>
        </w:tc>
      </w:tr>
      <w:tr w:rsidR="00CC43CE">
        <w:trPr>
          <w:trHeight w:val="375"/>
        </w:trPr>
        <w:tc>
          <w:tcPr>
            <w:tcW w:w="560" w:type="dxa"/>
            <w:vMerge/>
            <w:tcBorders>
              <w:top w:val="nil"/>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CC43CE" w:rsidRPr="00EE083D" w:rsidRDefault="00CC43CE" w:rsidP="006E600F">
            <w:pPr>
              <w:rPr>
                <w:sz w:val="22"/>
                <w:szCs w:val="22"/>
              </w:rPr>
            </w:pPr>
          </w:p>
        </w:tc>
      </w:tr>
      <w:tr w:rsidR="00CC43CE">
        <w:trPr>
          <w:trHeight w:val="421"/>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t>8.</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Рівень браку (заключеня надає відділ, що контролює поставку МТР). У </w:t>
            </w:r>
            <w:r w:rsidRPr="00C96175">
              <w:rPr>
                <w:rFonts w:ascii="Times New Roman CYR" w:hAnsi="Times New Roman CYR" w:cs="Times New Roman CYR"/>
                <w:sz w:val="22"/>
                <w:szCs w:val="22"/>
              </w:rPr>
              <w:lastRenderedPageBreak/>
              <w:t>випадку відсутності досвіду роботи, Учасник (Постачальник) оцінюється без врахування даного критерію.</w:t>
            </w:r>
          </w:p>
        </w:tc>
        <w:tc>
          <w:tcPr>
            <w:tcW w:w="1620" w:type="dxa"/>
            <w:tcBorders>
              <w:top w:val="single" w:sz="4" w:space="0" w:color="auto"/>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lastRenderedPageBreak/>
              <w:t>Низький</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CC43CE" w:rsidRPr="00EE083D" w:rsidRDefault="00CC43CE" w:rsidP="006E600F">
            <w:pPr>
              <w:rPr>
                <w:sz w:val="22"/>
                <w:szCs w:val="22"/>
              </w:rPr>
            </w:pPr>
            <w:r w:rsidRPr="00EE083D">
              <w:rPr>
                <w:sz w:val="22"/>
                <w:szCs w:val="22"/>
              </w:rPr>
              <w:t xml:space="preserve">Перелік претензії до якості (комплектності) в результаті постачання МТР на підприємствах ПАТ "Укргазвидобування" за останні 12 </w:t>
            </w:r>
            <w:r w:rsidRPr="00EE083D">
              <w:rPr>
                <w:sz w:val="22"/>
                <w:szCs w:val="22"/>
              </w:rPr>
              <w:lastRenderedPageBreak/>
              <w:t xml:space="preserve">місяців, підписаний уповноваженим керівником (лист учасника в довільній формі). </w:t>
            </w:r>
          </w:p>
        </w:tc>
      </w:tr>
      <w:tr w:rsidR="00CC43CE">
        <w:trPr>
          <w:trHeight w:val="510"/>
        </w:trPr>
        <w:tc>
          <w:tcPr>
            <w:tcW w:w="560" w:type="dxa"/>
            <w:vMerge/>
            <w:tcBorders>
              <w:top w:val="nil"/>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Високий</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CC43CE" w:rsidRPr="00EE083D" w:rsidRDefault="00CC43CE" w:rsidP="006E600F">
            <w:pPr>
              <w:rPr>
                <w:sz w:val="22"/>
                <w:szCs w:val="22"/>
              </w:rPr>
            </w:pPr>
          </w:p>
        </w:tc>
      </w:tr>
      <w:tr w:rsidR="00CC43CE">
        <w:trPr>
          <w:trHeight w:val="63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CC43CE" w:rsidRDefault="00CC43CE" w:rsidP="006E600F">
            <w:pPr>
              <w:jc w:val="center"/>
              <w:rPr>
                <w:rFonts w:ascii="Times New Roman CYR" w:hAnsi="Times New Roman CYR" w:cs="Times New Roman CYR"/>
              </w:rPr>
            </w:pPr>
            <w:r>
              <w:rPr>
                <w:rFonts w:ascii="Times New Roman CYR" w:hAnsi="Times New Roman CYR" w:cs="Times New Roman CYR"/>
              </w:rPr>
              <w:lastRenderedPageBreak/>
              <w:t>9.</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CC43CE" w:rsidRPr="00C96175" w:rsidRDefault="00CC43CE" w:rsidP="006E600F">
            <w:pPr>
              <w:rPr>
                <w:rFonts w:ascii="Times New Roman CYR" w:hAnsi="Times New Roman CYR" w:cs="Times New Roman CYR"/>
                <w:sz w:val="22"/>
                <w:szCs w:val="22"/>
              </w:rPr>
            </w:pPr>
            <w:r w:rsidRPr="00C96175">
              <w:rPr>
                <w:rFonts w:ascii="Times New Roman CYR" w:hAnsi="Times New Roman CYR" w:cs="Times New Roman CYR"/>
                <w:sz w:val="22"/>
                <w:szCs w:val="22"/>
              </w:rPr>
              <w:t>Відсутність неврегульованих претензій до Учасника з боку ПАТ "Укргазвидобування", невирішених майнових або фінансових суперечок між Учасником та ПАТ "Укргазвидобування"</w:t>
            </w:r>
          </w:p>
        </w:tc>
        <w:tc>
          <w:tcPr>
            <w:tcW w:w="1620" w:type="dxa"/>
            <w:tcBorders>
              <w:top w:val="single" w:sz="8" w:space="0" w:color="auto"/>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Відповідає</w:t>
            </w:r>
          </w:p>
        </w:tc>
        <w:tc>
          <w:tcPr>
            <w:tcW w:w="2340" w:type="dxa"/>
            <w:tcBorders>
              <w:top w:val="nil"/>
              <w:left w:val="nil"/>
              <w:bottom w:val="single" w:sz="4"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CC43CE" w:rsidRPr="00EE083D" w:rsidRDefault="00CC43CE" w:rsidP="006E600F">
            <w:pPr>
              <w:rPr>
                <w:sz w:val="22"/>
                <w:szCs w:val="22"/>
              </w:rPr>
            </w:pPr>
            <w:r w:rsidRPr="00EE083D">
              <w:rPr>
                <w:sz w:val="22"/>
                <w:szCs w:val="22"/>
              </w:rPr>
              <w:t xml:space="preserve">Перелік відомостей про суперечки та претензії в результаті постачання МТР, виконання робіт на підприємствах ПАТ "Укргазвидобування", підписаний уповноваженим керівником (лист учасника в довільній формі). </w:t>
            </w:r>
          </w:p>
        </w:tc>
      </w:tr>
      <w:tr w:rsidR="00CC43CE">
        <w:trPr>
          <w:trHeight w:val="465"/>
        </w:trPr>
        <w:tc>
          <w:tcPr>
            <w:tcW w:w="560" w:type="dxa"/>
            <w:vMerge/>
            <w:tcBorders>
              <w:top w:val="nil"/>
              <w:left w:val="single" w:sz="8" w:space="0" w:color="auto"/>
              <w:bottom w:val="single" w:sz="8" w:space="0" w:color="000000"/>
              <w:right w:val="single" w:sz="4" w:space="0" w:color="auto"/>
            </w:tcBorders>
            <w:vAlign w:val="center"/>
          </w:tcPr>
          <w:p w:rsidR="00CC43CE" w:rsidRDefault="00CC43CE" w:rsidP="006E600F">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CC43CE" w:rsidRPr="00C96175" w:rsidRDefault="00CC43CE" w:rsidP="006E600F">
            <w:pPr>
              <w:rPr>
                <w:rFonts w:ascii="Times New Roman CYR" w:hAnsi="Times New Roman CYR" w:cs="Times New Roman CYR"/>
                <w:sz w:val="22"/>
                <w:szCs w:val="22"/>
              </w:rPr>
            </w:pPr>
          </w:p>
        </w:tc>
        <w:tc>
          <w:tcPr>
            <w:tcW w:w="162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CC43CE" w:rsidRPr="00C96175" w:rsidRDefault="00CC43CE" w:rsidP="006E600F">
            <w:pPr>
              <w:jc w:val="center"/>
              <w:rPr>
                <w:rFonts w:ascii="Times New Roman CYR" w:hAnsi="Times New Roman CYR" w:cs="Times New Roman CYR"/>
                <w:sz w:val="22"/>
                <w:szCs w:val="22"/>
              </w:rPr>
            </w:pPr>
            <w:r w:rsidRPr="00C96175">
              <w:rPr>
                <w:rFonts w:ascii="Times New Roman CYR" w:hAnsi="Times New Roman CYR" w:cs="Times New Roman CYR"/>
                <w:sz w:val="22"/>
                <w:szCs w:val="22"/>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CC43CE" w:rsidRDefault="00CC43CE" w:rsidP="006E600F">
            <w:pPr>
              <w:rPr>
                <w:rFonts w:ascii="Times New Roman CYR" w:hAnsi="Times New Roman CYR" w:cs="Times New Roman CYR"/>
              </w:rPr>
            </w:pPr>
          </w:p>
        </w:tc>
      </w:tr>
    </w:tbl>
    <w:p w:rsidR="00887263" w:rsidRDefault="00887263" w:rsidP="00887263">
      <w:pPr>
        <w:jc w:val="center"/>
        <w:rPr>
          <w:b/>
          <w:sz w:val="28"/>
          <w:lang w:val="en-US"/>
        </w:rPr>
      </w:pPr>
    </w:p>
    <w:p w:rsidR="00887263" w:rsidRPr="004457E4" w:rsidRDefault="00887263" w:rsidP="00887263">
      <w:pPr>
        <w:ind w:firstLine="540"/>
        <w:jc w:val="both"/>
        <w:rPr>
          <w:i/>
          <w:sz w:val="22"/>
          <w:szCs w:val="22"/>
        </w:rPr>
      </w:pPr>
      <w:r w:rsidRPr="004457E4">
        <w:rPr>
          <w:i/>
          <w:sz w:val="22"/>
          <w:szCs w:val="22"/>
        </w:rPr>
        <w:t xml:space="preserve">Примітки: </w:t>
      </w:r>
    </w:p>
    <w:p w:rsidR="00887263" w:rsidRPr="004457E4" w:rsidRDefault="00887263" w:rsidP="00887263">
      <w:pPr>
        <w:ind w:firstLine="540"/>
        <w:jc w:val="both"/>
        <w:rPr>
          <w:i/>
          <w:iCs/>
          <w:sz w:val="22"/>
          <w:szCs w:val="22"/>
        </w:rPr>
      </w:pPr>
      <w:r w:rsidRPr="004457E4">
        <w:rPr>
          <w:i/>
          <w:iCs/>
          <w:sz w:val="22"/>
          <w:szCs w:val="22"/>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887263" w:rsidRDefault="00887263" w:rsidP="00887263">
      <w:pPr>
        <w:ind w:firstLine="540"/>
        <w:jc w:val="both"/>
        <w:rPr>
          <w:i/>
          <w:iCs/>
          <w:sz w:val="22"/>
          <w:szCs w:val="22"/>
        </w:rPr>
      </w:pPr>
      <w:r w:rsidRPr="004457E4">
        <w:rPr>
          <w:i/>
          <w:iCs/>
          <w:sz w:val="22"/>
          <w:szCs w:val="22"/>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4457E4">
        <w:rPr>
          <w:b/>
          <w:sz w:val="22"/>
          <w:szCs w:val="22"/>
        </w:rPr>
        <w:t xml:space="preserve"> </w:t>
      </w:r>
      <w:r w:rsidRPr="004457E4">
        <w:rPr>
          <w:i/>
          <w:iCs/>
          <w:sz w:val="22"/>
          <w:szCs w:val="22"/>
        </w:rPr>
        <w:t>Такі документи надаються разом із завіреним у встановленому порядку перекладом.</w:t>
      </w: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p w:rsidR="00DD7145" w:rsidRDefault="00DD7145" w:rsidP="00887263">
      <w:pPr>
        <w:ind w:firstLine="540"/>
        <w:jc w:val="both"/>
        <w:rPr>
          <w:i/>
          <w:iCs/>
          <w:sz w:val="22"/>
          <w:szCs w:val="22"/>
        </w:rPr>
      </w:pPr>
    </w:p>
    <w:tbl>
      <w:tblPr>
        <w:tblW w:w="15317" w:type="dxa"/>
        <w:tblInd w:w="91" w:type="dxa"/>
        <w:tblLook w:val="0000" w:firstRow="0" w:lastRow="0" w:firstColumn="0" w:lastColumn="0" w:noHBand="0" w:noVBand="0"/>
      </w:tblPr>
      <w:tblGrid>
        <w:gridCol w:w="560"/>
        <w:gridCol w:w="3777"/>
        <w:gridCol w:w="1620"/>
        <w:gridCol w:w="2340"/>
        <w:gridCol w:w="7020"/>
      </w:tblGrid>
      <w:tr w:rsidR="00DD7145" w:rsidRPr="001C64C8" w:rsidTr="00DD7145">
        <w:trPr>
          <w:trHeight w:val="334"/>
        </w:trPr>
        <w:tc>
          <w:tcPr>
            <w:tcW w:w="560" w:type="dxa"/>
            <w:tcBorders>
              <w:top w:val="single" w:sz="8" w:space="0" w:color="auto"/>
              <w:left w:val="single" w:sz="8" w:space="0" w:color="auto"/>
              <w:bottom w:val="single" w:sz="8" w:space="0" w:color="000000"/>
              <w:right w:val="single" w:sz="4" w:space="0" w:color="auto"/>
            </w:tcBorders>
            <w:shd w:val="clear" w:color="auto" w:fill="C0C0C0"/>
            <w:vAlign w:val="center"/>
          </w:tcPr>
          <w:p w:rsidR="00DD7145" w:rsidRPr="005F7AF7" w:rsidRDefault="00DD7145" w:rsidP="00DD7145">
            <w:pPr>
              <w:jc w:val="center"/>
              <w:rPr>
                <w:rFonts w:ascii="Times New Roman CYR" w:hAnsi="Times New Roman CYR" w:cs="Times New Roman CYR"/>
                <w:b/>
                <w:bCs/>
                <w:sz w:val="20"/>
                <w:szCs w:val="20"/>
                <w:lang w:val="ru-RU"/>
              </w:rPr>
            </w:pPr>
          </w:p>
        </w:tc>
        <w:tc>
          <w:tcPr>
            <w:tcW w:w="3777" w:type="dxa"/>
            <w:tcBorders>
              <w:top w:val="single" w:sz="8" w:space="0" w:color="auto"/>
              <w:left w:val="single" w:sz="4" w:space="0" w:color="auto"/>
              <w:bottom w:val="single" w:sz="8" w:space="0" w:color="000000"/>
              <w:right w:val="single" w:sz="4" w:space="0" w:color="auto"/>
            </w:tcBorders>
            <w:shd w:val="clear" w:color="auto" w:fill="C0C0C0"/>
            <w:vAlign w:val="center"/>
          </w:tcPr>
          <w:p w:rsidR="00DD7145" w:rsidRPr="005F7AF7" w:rsidRDefault="00DD7145" w:rsidP="00DD7145">
            <w:pPr>
              <w:jc w:val="center"/>
              <w:rPr>
                <w:rFonts w:ascii="Times New Roman CYR" w:hAnsi="Times New Roman CYR" w:cs="Times New Roman CYR"/>
                <w:b/>
                <w:bCs/>
                <w:sz w:val="20"/>
                <w:szCs w:val="20"/>
                <w:lang w:val="ru-RU"/>
              </w:rPr>
            </w:pPr>
          </w:p>
        </w:tc>
        <w:tc>
          <w:tcPr>
            <w:tcW w:w="3960" w:type="dxa"/>
            <w:gridSpan w:val="2"/>
            <w:tcBorders>
              <w:top w:val="single" w:sz="8" w:space="0" w:color="auto"/>
              <w:left w:val="nil"/>
              <w:bottom w:val="single" w:sz="4" w:space="0" w:color="auto"/>
              <w:right w:val="single" w:sz="4" w:space="0" w:color="auto"/>
            </w:tcBorders>
            <w:shd w:val="clear" w:color="auto" w:fill="C0C0C0"/>
            <w:vAlign w:val="center"/>
          </w:tcPr>
          <w:p w:rsidR="00DD7145" w:rsidRPr="005F7AF7" w:rsidRDefault="00DD7145" w:rsidP="00DD7145">
            <w:pPr>
              <w:jc w:val="center"/>
              <w:rPr>
                <w:rFonts w:ascii="Times New Roman CYR" w:hAnsi="Times New Roman CYR" w:cs="Times New Roman CYR"/>
                <w:b/>
                <w:bCs/>
                <w:sz w:val="20"/>
                <w:szCs w:val="20"/>
                <w:lang w:val="ru-RU"/>
              </w:rPr>
            </w:pPr>
          </w:p>
        </w:tc>
        <w:tc>
          <w:tcPr>
            <w:tcW w:w="7020" w:type="dxa"/>
            <w:tcBorders>
              <w:top w:val="single" w:sz="8" w:space="0" w:color="auto"/>
              <w:left w:val="single" w:sz="4" w:space="0" w:color="auto"/>
              <w:bottom w:val="single" w:sz="8" w:space="0" w:color="000000"/>
              <w:right w:val="single" w:sz="8" w:space="0" w:color="auto"/>
            </w:tcBorders>
            <w:shd w:val="clear" w:color="auto" w:fill="C0C0C0"/>
            <w:vAlign w:val="center"/>
          </w:tcPr>
          <w:p w:rsidR="00DD7145" w:rsidRPr="001C64C8" w:rsidRDefault="00DD7145" w:rsidP="00DD7145">
            <w:pPr>
              <w:pStyle w:val="1"/>
              <w:ind w:firstLine="426"/>
              <w:jc w:val="right"/>
              <w:rPr>
                <w:sz w:val="24"/>
                <w:szCs w:val="24"/>
                <w:lang w:val="en-US"/>
              </w:rPr>
            </w:pPr>
            <w:r w:rsidRPr="001C64C8">
              <w:rPr>
                <w:sz w:val="24"/>
                <w:szCs w:val="24"/>
                <w:lang w:val="en-US"/>
              </w:rPr>
              <w:t xml:space="preserve">Appendix 1 </w:t>
            </w:r>
          </w:p>
          <w:p w:rsidR="00DD7145" w:rsidRPr="001C64C8" w:rsidRDefault="00DD7145" w:rsidP="00DD7145">
            <w:pPr>
              <w:pStyle w:val="1"/>
              <w:ind w:firstLine="426"/>
              <w:jc w:val="right"/>
              <w:rPr>
                <w:sz w:val="24"/>
                <w:szCs w:val="24"/>
                <w:lang w:val="en-US"/>
              </w:rPr>
            </w:pPr>
            <w:r w:rsidRPr="001C64C8">
              <w:rPr>
                <w:sz w:val="24"/>
                <w:szCs w:val="24"/>
                <w:lang w:val="en-US"/>
              </w:rPr>
              <w:t xml:space="preserve">to the documentation of procurement procedures </w:t>
            </w:r>
          </w:p>
        </w:tc>
      </w:tr>
      <w:tr w:rsidR="00DD7145" w:rsidRPr="001C64C8" w:rsidTr="00DD7145">
        <w:trPr>
          <w:trHeight w:val="176"/>
        </w:trPr>
        <w:tc>
          <w:tcPr>
            <w:tcW w:w="56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DD7145" w:rsidRPr="001C64C8" w:rsidRDefault="00DD7145" w:rsidP="00DD7145">
            <w:pPr>
              <w:jc w:val="center"/>
              <w:rPr>
                <w:rFonts w:ascii="Times New Roman CYR" w:hAnsi="Times New Roman CYR" w:cs="Times New Roman CYR"/>
                <w:b/>
                <w:bCs/>
                <w:sz w:val="20"/>
                <w:szCs w:val="20"/>
                <w:lang w:val="en-US"/>
              </w:rPr>
            </w:pPr>
            <w:r w:rsidRPr="001C64C8">
              <w:rPr>
                <w:rFonts w:ascii="Times New Roman CYR" w:hAnsi="Times New Roman CYR" w:cs="Times New Roman CYR"/>
                <w:b/>
                <w:bCs/>
                <w:sz w:val="20"/>
                <w:szCs w:val="20"/>
                <w:lang w:val="en-US"/>
              </w:rPr>
              <w:t xml:space="preserve">№ </w:t>
            </w:r>
          </w:p>
        </w:tc>
        <w:tc>
          <w:tcPr>
            <w:tcW w:w="377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DD7145" w:rsidRPr="001C64C8" w:rsidRDefault="00DD7145" w:rsidP="00DD7145">
            <w:pPr>
              <w:jc w:val="center"/>
              <w:rPr>
                <w:rFonts w:ascii="Times New Roman CYR" w:hAnsi="Times New Roman CYR" w:cs="Times New Roman CYR"/>
                <w:b/>
                <w:bCs/>
                <w:sz w:val="20"/>
                <w:szCs w:val="20"/>
                <w:lang w:val="en-US"/>
              </w:rPr>
            </w:pPr>
            <w:r w:rsidRPr="001C64C8">
              <w:rPr>
                <w:rFonts w:ascii="Times New Roman CYR" w:hAnsi="Times New Roman CYR" w:cs="Times New Roman CYR"/>
                <w:b/>
                <w:bCs/>
                <w:sz w:val="20"/>
                <w:szCs w:val="20"/>
                <w:lang w:val="en-US"/>
              </w:rPr>
              <w:t>Criteria</w:t>
            </w:r>
          </w:p>
        </w:tc>
        <w:tc>
          <w:tcPr>
            <w:tcW w:w="3960" w:type="dxa"/>
            <w:gridSpan w:val="2"/>
            <w:tcBorders>
              <w:top w:val="single" w:sz="8" w:space="0" w:color="auto"/>
              <w:left w:val="nil"/>
              <w:bottom w:val="single" w:sz="4" w:space="0" w:color="auto"/>
              <w:right w:val="single" w:sz="4" w:space="0" w:color="auto"/>
            </w:tcBorders>
            <w:shd w:val="clear" w:color="auto" w:fill="C0C0C0"/>
            <w:vAlign w:val="center"/>
          </w:tcPr>
          <w:p w:rsidR="00DD7145" w:rsidRPr="001C64C8" w:rsidRDefault="00DD7145" w:rsidP="00DD7145">
            <w:pPr>
              <w:jc w:val="center"/>
              <w:rPr>
                <w:rFonts w:ascii="Times New Roman CYR" w:hAnsi="Times New Roman CYR" w:cs="Times New Roman CYR"/>
                <w:b/>
                <w:bCs/>
                <w:sz w:val="20"/>
                <w:szCs w:val="20"/>
                <w:lang w:val="en-US"/>
              </w:rPr>
            </w:pPr>
            <w:r w:rsidRPr="001C64C8">
              <w:rPr>
                <w:rFonts w:ascii="Times New Roman CYR" w:hAnsi="Times New Roman CYR" w:cs="Times New Roman CYR"/>
                <w:b/>
                <w:bCs/>
                <w:sz w:val="20"/>
                <w:szCs w:val="20"/>
                <w:lang w:val="en-US"/>
              </w:rPr>
              <w:t>Evaluation of contractor</w:t>
            </w:r>
          </w:p>
        </w:tc>
        <w:tc>
          <w:tcPr>
            <w:tcW w:w="7020" w:type="dxa"/>
            <w:vMerge w:val="restart"/>
            <w:tcBorders>
              <w:top w:val="single" w:sz="8" w:space="0" w:color="auto"/>
              <w:left w:val="single" w:sz="4" w:space="0" w:color="auto"/>
              <w:bottom w:val="single" w:sz="8" w:space="0" w:color="000000"/>
              <w:right w:val="single" w:sz="8" w:space="0" w:color="auto"/>
            </w:tcBorders>
            <w:shd w:val="clear" w:color="auto" w:fill="C0C0C0"/>
            <w:vAlign w:val="center"/>
          </w:tcPr>
          <w:p w:rsidR="00DD7145" w:rsidRPr="001C64C8" w:rsidRDefault="00DD7145" w:rsidP="00DD7145">
            <w:pPr>
              <w:rPr>
                <w:rFonts w:ascii="Times New Roman CYR" w:hAnsi="Times New Roman CYR" w:cs="Times New Roman CYR"/>
                <w:b/>
                <w:bCs/>
                <w:sz w:val="20"/>
                <w:szCs w:val="20"/>
                <w:lang w:val="en-US"/>
              </w:rPr>
            </w:pPr>
            <w:r w:rsidRPr="001C64C8">
              <w:rPr>
                <w:rFonts w:ascii="Times New Roman CYR" w:hAnsi="Times New Roman CYR" w:cs="Times New Roman CYR"/>
                <w:b/>
                <w:bCs/>
                <w:sz w:val="20"/>
                <w:szCs w:val="20"/>
                <w:lang w:val="en-US"/>
              </w:rPr>
              <w:t>Supporting documents provide by participant</w:t>
            </w:r>
          </w:p>
        </w:tc>
      </w:tr>
      <w:tr w:rsidR="00DD7145" w:rsidRPr="001C64C8" w:rsidTr="00DD7145">
        <w:trPr>
          <w:trHeight w:val="375"/>
        </w:trPr>
        <w:tc>
          <w:tcPr>
            <w:tcW w:w="560" w:type="dxa"/>
            <w:vMerge/>
            <w:tcBorders>
              <w:top w:val="single" w:sz="8" w:space="0" w:color="auto"/>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b/>
                <w:bCs/>
                <w:lang w:val="en-US"/>
              </w:rPr>
            </w:pPr>
          </w:p>
        </w:tc>
        <w:tc>
          <w:tcPr>
            <w:tcW w:w="3777" w:type="dxa"/>
            <w:vMerge/>
            <w:tcBorders>
              <w:top w:val="single" w:sz="8" w:space="0" w:color="auto"/>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b/>
                <w:bCs/>
                <w:lang w:val="en-US"/>
              </w:rPr>
            </w:pPr>
          </w:p>
        </w:tc>
        <w:tc>
          <w:tcPr>
            <w:tcW w:w="1620" w:type="dxa"/>
            <w:tcBorders>
              <w:top w:val="nil"/>
              <w:left w:val="nil"/>
              <w:bottom w:val="single" w:sz="8" w:space="0" w:color="auto"/>
              <w:right w:val="single" w:sz="4" w:space="0" w:color="auto"/>
            </w:tcBorders>
            <w:shd w:val="clear" w:color="auto" w:fill="C0C0C0"/>
            <w:vAlign w:val="center"/>
          </w:tcPr>
          <w:p w:rsidR="00DD7145" w:rsidRPr="001C64C8" w:rsidRDefault="00DD7145" w:rsidP="00DD7145">
            <w:pPr>
              <w:jc w:val="center"/>
              <w:rPr>
                <w:rFonts w:ascii="Times New Roman CYR" w:hAnsi="Times New Roman CYR" w:cs="Times New Roman CYR"/>
                <w:b/>
                <w:bCs/>
                <w:sz w:val="20"/>
                <w:szCs w:val="20"/>
                <w:lang w:val="en-US"/>
              </w:rPr>
            </w:pPr>
            <w:r w:rsidRPr="001C64C8">
              <w:rPr>
                <w:rFonts w:ascii="Times New Roman CYR" w:hAnsi="Times New Roman CYR" w:cs="Times New Roman CYR"/>
                <w:b/>
                <w:bCs/>
                <w:sz w:val="20"/>
                <w:szCs w:val="20"/>
                <w:lang w:val="en-US"/>
              </w:rPr>
              <w:t xml:space="preserve">The value </w:t>
            </w:r>
          </w:p>
        </w:tc>
        <w:tc>
          <w:tcPr>
            <w:tcW w:w="2340" w:type="dxa"/>
            <w:tcBorders>
              <w:top w:val="nil"/>
              <w:left w:val="nil"/>
              <w:bottom w:val="single" w:sz="8" w:space="0" w:color="auto"/>
              <w:right w:val="single" w:sz="4" w:space="0" w:color="auto"/>
            </w:tcBorders>
            <w:shd w:val="clear" w:color="auto" w:fill="C0C0C0"/>
            <w:vAlign w:val="center"/>
          </w:tcPr>
          <w:p w:rsidR="00DD7145" w:rsidRPr="001C64C8" w:rsidRDefault="00DD7145" w:rsidP="00DD7145">
            <w:pPr>
              <w:jc w:val="center"/>
              <w:rPr>
                <w:rFonts w:ascii="Times New Roman CYR" w:hAnsi="Times New Roman CYR" w:cs="Times New Roman CYR"/>
                <w:b/>
                <w:bCs/>
                <w:sz w:val="20"/>
                <w:szCs w:val="20"/>
                <w:lang w:val="en-US"/>
              </w:rPr>
            </w:pPr>
            <w:r w:rsidRPr="001C64C8">
              <w:rPr>
                <w:rFonts w:ascii="Times New Roman CYR" w:hAnsi="Times New Roman CYR" w:cs="Times New Roman CYR"/>
                <w:b/>
                <w:bCs/>
                <w:sz w:val="20"/>
                <w:szCs w:val="20"/>
                <w:lang w:val="en-US"/>
              </w:rPr>
              <w:t>Admission to participation</w:t>
            </w:r>
          </w:p>
        </w:tc>
        <w:tc>
          <w:tcPr>
            <w:tcW w:w="7020" w:type="dxa"/>
            <w:vMerge/>
            <w:tcBorders>
              <w:top w:val="single" w:sz="8" w:space="0" w:color="auto"/>
              <w:left w:val="single" w:sz="4" w:space="0" w:color="auto"/>
              <w:bottom w:val="single" w:sz="8" w:space="0" w:color="000000"/>
              <w:right w:val="single" w:sz="8" w:space="0" w:color="auto"/>
            </w:tcBorders>
            <w:vAlign w:val="center"/>
          </w:tcPr>
          <w:p w:rsidR="00DD7145" w:rsidRPr="001C64C8" w:rsidRDefault="00DD7145" w:rsidP="00DD7145">
            <w:pPr>
              <w:rPr>
                <w:rFonts w:ascii="Times New Roman CYR" w:hAnsi="Times New Roman CYR" w:cs="Times New Roman CYR"/>
                <w:b/>
                <w:bCs/>
                <w:lang w:val="en-US"/>
              </w:rPr>
            </w:pPr>
          </w:p>
        </w:tc>
      </w:tr>
      <w:tr w:rsidR="00DD7145" w:rsidRPr="001C64C8" w:rsidTr="00DD7145">
        <w:trPr>
          <w:trHeight w:val="970"/>
        </w:trPr>
        <w:tc>
          <w:tcPr>
            <w:tcW w:w="560" w:type="dxa"/>
            <w:vMerge w:val="restart"/>
            <w:tcBorders>
              <w:top w:val="nil"/>
              <w:left w:val="single" w:sz="8" w:space="0" w:color="auto"/>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1.</w:t>
            </w:r>
          </w:p>
        </w:tc>
        <w:tc>
          <w:tcPr>
            <w:tcW w:w="3777" w:type="dxa"/>
            <w:vMerge w:val="restart"/>
            <w:tcBorders>
              <w:top w:val="nil"/>
              <w:left w:val="single" w:sz="4" w:space="0" w:color="auto"/>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The participant's compliance with the current legislation requirements to persons that supply goods and materials, permits, if required  </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vMerge w:val="restart"/>
            <w:tcBorders>
              <w:top w:val="nil"/>
              <w:left w:val="single" w:sz="4" w:space="0" w:color="auto"/>
              <w:bottom w:val="single" w:sz="4"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tcBorders>
              <w:top w:val="nil"/>
              <w:left w:val="nil"/>
              <w:bottom w:val="nil"/>
              <w:right w:val="single" w:sz="8" w:space="0" w:color="auto"/>
            </w:tcBorders>
            <w:shd w:val="clear" w:color="auto" w:fill="auto"/>
            <w:vAlign w:val="center"/>
          </w:tcPr>
          <w:p w:rsidR="00DD7145" w:rsidRPr="001C64C8" w:rsidRDefault="00DD7145" w:rsidP="00DD7145">
            <w:pPr>
              <w:rPr>
                <w:sz w:val="22"/>
                <w:szCs w:val="22"/>
                <w:lang w:val="en-US"/>
              </w:rPr>
            </w:pPr>
            <w:r w:rsidRPr="001C64C8">
              <w:rPr>
                <w:sz w:val="22"/>
                <w:szCs w:val="22"/>
                <w:lang w:val="en-US"/>
              </w:rPr>
              <w:t xml:space="preserve">Copies of documents (the list): a copy of the Statute, a copy of memorandum about the founder’s activities on creation of an enterprise, institution, if the Statute is not specifies the founders and their share in the share Fund. For joint-stock companies – a copy of extract from the register of holders of shares about holders of more than 10% of the shares </w:t>
            </w:r>
          </w:p>
        </w:tc>
      </w:tr>
      <w:tr w:rsidR="00DD7145" w:rsidRPr="001C64C8" w:rsidTr="00DD7145">
        <w:trPr>
          <w:trHeight w:val="509"/>
        </w:trPr>
        <w:tc>
          <w:tcPr>
            <w:tcW w:w="560" w:type="dxa"/>
            <w:vMerge/>
            <w:tcBorders>
              <w:top w:val="nil"/>
              <w:left w:val="single" w:sz="8"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vMerge/>
            <w:tcBorders>
              <w:top w:val="nil"/>
              <w:left w:val="single" w:sz="4" w:space="0" w:color="auto"/>
              <w:bottom w:val="single" w:sz="4"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2340" w:type="dxa"/>
            <w:vMerge/>
            <w:tcBorders>
              <w:top w:val="nil"/>
              <w:left w:val="single" w:sz="4" w:space="0" w:color="auto"/>
              <w:bottom w:val="single" w:sz="4"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7020" w:type="dxa"/>
            <w:tcBorders>
              <w:top w:val="nil"/>
              <w:left w:val="nil"/>
              <w:bottom w:val="nil"/>
              <w:right w:val="single" w:sz="8" w:space="0" w:color="auto"/>
            </w:tcBorders>
            <w:shd w:val="clear" w:color="auto" w:fill="auto"/>
            <w:vAlign w:val="center"/>
          </w:tcPr>
          <w:p w:rsidR="00DD7145" w:rsidRPr="001C64C8" w:rsidRDefault="00DD7145" w:rsidP="00DD7145">
            <w:pPr>
              <w:rPr>
                <w:sz w:val="22"/>
                <w:szCs w:val="22"/>
                <w:lang w:val="en-US"/>
              </w:rPr>
            </w:pPr>
            <w:r w:rsidRPr="001C64C8">
              <w:rPr>
                <w:sz w:val="22"/>
                <w:szCs w:val="22"/>
                <w:lang w:val="en-US"/>
              </w:rPr>
              <w:t>Copy of certificate of VAT payer (extract from the registry of VAT payers) or the single tax (except persons who are non-residents of Ukraine).</w:t>
            </w:r>
          </w:p>
        </w:tc>
      </w:tr>
      <w:tr w:rsidR="00DD7145" w:rsidRPr="001C64C8" w:rsidTr="00DD7145">
        <w:trPr>
          <w:trHeight w:val="435"/>
        </w:trPr>
        <w:tc>
          <w:tcPr>
            <w:tcW w:w="560" w:type="dxa"/>
            <w:vMerge/>
            <w:tcBorders>
              <w:top w:val="nil"/>
              <w:left w:val="single" w:sz="8"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vMerge/>
            <w:tcBorders>
              <w:top w:val="nil"/>
              <w:left w:val="single" w:sz="4" w:space="0" w:color="auto"/>
              <w:bottom w:val="single" w:sz="4"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2340" w:type="dxa"/>
            <w:vMerge/>
            <w:tcBorders>
              <w:top w:val="nil"/>
              <w:left w:val="single" w:sz="4" w:space="0" w:color="auto"/>
              <w:bottom w:val="single" w:sz="4"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7020" w:type="dxa"/>
            <w:tcBorders>
              <w:top w:val="nil"/>
              <w:left w:val="nil"/>
              <w:bottom w:val="nil"/>
              <w:right w:val="single" w:sz="8" w:space="0" w:color="auto"/>
            </w:tcBorders>
            <w:shd w:val="clear" w:color="auto" w:fill="auto"/>
            <w:vAlign w:val="center"/>
          </w:tcPr>
          <w:p w:rsidR="00DD7145" w:rsidRPr="001C64C8" w:rsidRDefault="00DD7145" w:rsidP="00DD7145">
            <w:pPr>
              <w:rPr>
                <w:sz w:val="22"/>
                <w:szCs w:val="22"/>
                <w:lang w:val="en-US"/>
              </w:rPr>
            </w:pPr>
            <w:r w:rsidRPr="001C64C8">
              <w:rPr>
                <w:sz w:val="22"/>
                <w:szCs w:val="22"/>
                <w:lang w:val="en-US"/>
              </w:rPr>
              <w:t>Original extract from the unified State Register issued by the State Registrar in paper form, certified by a seal or an electronic version of extract from the unified State Register certified by participant seal.</w:t>
            </w:r>
          </w:p>
        </w:tc>
      </w:tr>
      <w:tr w:rsidR="00DD7145" w:rsidRPr="001C64C8" w:rsidTr="00DD7145">
        <w:trPr>
          <w:trHeight w:val="429"/>
        </w:trPr>
        <w:tc>
          <w:tcPr>
            <w:tcW w:w="560" w:type="dxa"/>
            <w:vMerge/>
            <w:tcBorders>
              <w:top w:val="nil"/>
              <w:left w:val="single" w:sz="8"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vMerge/>
            <w:tcBorders>
              <w:top w:val="nil"/>
              <w:left w:val="single" w:sz="4" w:space="0" w:color="auto"/>
              <w:bottom w:val="single" w:sz="4"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2340" w:type="dxa"/>
            <w:vMerge/>
            <w:tcBorders>
              <w:top w:val="nil"/>
              <w:left w:val="single" w:sz="4" w:space="0" w:color="auto"/>
              <w:bottom w:val="single" w:sz="4"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7020" w:type="dxa"/>
            <w:tcBorders>
              <w:top w:val="nil"/>
              <w:left w:val="nil"/>
              <w:bottom w:val="nil"/>
              <w:right w:val="single" w:sz="8" w:space="0" w:color="auto"/>
            </w:tcBorders>
            <w:shd w:val="clear" w:color="auto" w:fill="auto"/>
            <w:vAlign w:val="center"/>
          </w:tcPr>
          <w:p w:rsidR="00DD7145" w:rsidRPr="001C64C8" w:rsidRDefault="00DD7145" w:rsidP="00DD7145">
            <w:pPr>
              <w:rPr>
                <w:sz w:val="22"/>
                <w:szCs w:val="22"/>
                <w:lang w:val="en-US"/>
              </w:rPr>
            </w:pPr>
            <w:r w:rsidRPr="001C64C8">
              <w:rPr>
                <w:sz w:val="22"/>
                <w:szCs w:val="22"/>
                <w:lang w:val="en-US"/>
              </w:rPr>
              <w:t>A copy of the Protocol decision of founders about Director assignment; a copy of the order about head of the enterprise appointment to the post; a copy of the Director’s passport.</w:t>
            </w:r>
          </w:p>
        </w:tc>
      </w:tr>
      <w:tr w:rsidR="00DD7145" w:rsidRPr="001C64C8" w:rsidTr="00DD7145">
        <w:trPr>
          <w:trHeight w:val="3050"/>
        </w:trPr>
        <w:tc>
          <w:tcPr>
            <w:tcW w:w="560" w:type="dxa"/>
            <w:vMerge/>
            <w:tcBorders>
              <w:top w:val="nil"/>
              <w:left w:val="single" w:sz="8"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tcBorders>
              <w:top w:val="nil"/>
              <w:left w:val="nil"/>
              <w:bottom w:val="nil"/>
              <w:right w:val="single" w:sz="8" w:space="0" w:color="auto"/>
            </w:tcBorders>
            <w:shd w:val="clear" w:color="auto" w:fill="auto"/>
            <w:vAlign w:val="center"/>
          </w:tcPr>
          <w:p w:rsidR="00DD7145" w:rsidRPr="001C64C8" w:rsidRDefault="00DD7145" w:rsidP="00DD7145">
            <w:pPr>
              <w:rPr>
                <w:rFonts w:ascii="Times New Roman CYR" w:hAnsi="Times New Roman CYR" w:cs="Times New Roman CYR"/>
                <w:b/>
                <w:bCs/>
                <w:sz w:val="18"/>
                <w:szCs w:val="18"/>
                <w:lang w:val="en-US"/>
              </w:rPr>
            </w:pPr>
            <w:r w:rsidRPr="001C64C8">
              <w:rPr>
                <w:rFonts w:ascii="Times New Roman CYR" w:hAnsi="Times New Roman CYR" w:cs="Times New Roman CYR"/>
                <w:b/>
                <w:bCs/>
                <w:sz w:val="22"/>
                <w:szCs w:val="22"/>
                <w:lang w:val="en-US"/>
              </w:rPr>
              <w:t xml:space="preserve">Information about the legal entity which is a participant, entered to the unified State Register of persons </w:t>
            </w:r>
            <w:r w:rsidRPr="001C64C8">
              <w:rPr>
                <w:rFonts w:ascii="Times New Roman CYR" w:hAnsi="Times New Roman CYR" w:cs="Times New Roman CYR"/>
                <w:bCs/>
                <w:sz w:val="22"/>
                <w:szCs w:val="22"/>
                <w:lang w:val="en-US"/>
              </w:rPr>
              <w:t xml:space="preserve">who committed corruption or related to corruption offences, or the specified entity does not have anti-corruption programs or anti-corruption programme authorized legal person n in case they are required under the law: - </w:t>
            </w:r>
            <w:r w:rsidRPr="001C64C8">
              <w:rPr>
                <w:rFonts w:ascii="Times New Roman CYR" w:hAnsi="Times New Roman CYR" w:cs="Times New Roman CYR"/>
                <w:b/>
                <w:bCs/>
                <w:sz w:val="22"/>
                <w:szCs w:val="22"/>
                <w:lang w:val="en-US"/>
              </w:rPr>
              <w:t>information in any form</w:t>
            </w:r>
            <w:r w:rsidRPr="001C64C8">
              <w:rPr>
                <w:rFonts w:ascii="Times New Roman CYR" w:hAnsi="Times New Roman CYR" w:cs="Times New Roman CYR"/>
                <w:bCs/>
                <w:sz w:val="22"/>
                <w:szCs w:val="22"/>
                <w:lang w:val="en-US"/>
              </w:rPr>
              <w:t xml:space="preserve"> that information about the legal entity which is a participant did not entered to the unified State Register of persons who committed corruption or corruption-related offences</w:t>
            </w:r>
            <w:r w:rsidRPr="001C64C8">
              <w:rPr>
                <w:rFonts w:ascii="Times New Roman CYR" w:hAnsi="Times New Roman CYR" w:cs="Times New Roman CYR"/>
                <w:sz w:val="22"/>
                <w:szCs w:val="22"/>
                <w:lang w:val="en-US"/>
              </w:rPr>
              <w:t>; or - information about the presence of anti-corruption programs and Commissioner on the anti-corruption programme of the legal person in case they are required under the Act, with provision of copies of the anti-corruption programme of the legal entity and a copy of the order on the appointment of Commissioner on the anti-corruption programme of the legal person, or information about the absence of anti-corruption programs and Commissioner on the anti-corruption programme of the legal person in case when it is not required under the law.</w:t>
            </w:r>
          </w:p>
        </w:tc>
      </w:tr>
      <w:tr w:rsidR="00DD7145" w:rsidRPr="001C64C8" w:rsidTr="00DD7145">
        <w:trPr>
          <w:trHeight w:val="870"/>
        </w:trPr>
        <w:tc>
          <w:tcPr>
            <w:tcW w:w="56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2.</w:t>
            </w:r>
          </w:p>
        </w:tc>
        <w:tc>
          <w:tcPr>
            <w:tcW w:w="377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Absence  of the procedure of liquidation in relation to a participant (legal entity),  absence of adjudication order made by the commercial court of arbitration and opening of bankruptcy case </w:t>
            </w: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DD7145" w:rsidRPr="001C64C8" w:rsidRDefault="00DD7145" w:rsidP="00DD7145">
            <w:pPr>
              <w:rPr>
                <w:rFonts w:ascii="Times New Roman CYR" w:hAnsi="Times New Roman CYR" w:cs="Times New Roman CYR"/>
                <w:sz w:val="18"/>
                <w:szCs w:val="18"/>
                <w:lang w:val="en-US"/>
              </w:rPr>
            </w:pPr>
            <w:r w:rsidRPr="001C64C8">
              <w:rPr>
                <w:sz w:val="22"/>
                <w:szCs w:val="22"/>
                <w:lang w:val="en-US"/>
              </w:rPr>
              <w:t>A letter signed by the Director on the letterhead of the organization or extract about bankruptcy, certified by participant seal.</w:t>
            </w:r>
            <w:r w:rsidRPr="001C64C8">
              <w:rPr>
                <w:rFonts w:ascii="Times New Roman CYR" w:hAnsi="Times New Roman CYR" w:cs="Times New Roman CYR"/>
                <w:sz w:val="18"/>
                <w:szCs w:val="18"/>
                <w:lang w:val="en-US"/>
              </w:rPr>
              <w:t xml:space="preserve"> </w:t>
            </w:r>
          </w:p>
        </w:tc>
      </w:tr>
      <w:tr w:rsidR="00DD7145" w:rsidRPr="001C64C8" w:rsidTr="00DD7145">
        <w:trPr>
          <w:trHeight w:val="536"/>
        </w:trPr>
        <w:tc>
          <w:tcPr>
            <w:tcW w:w="560" w:type="dxa"/>
            <w:vMerge/>
            <w:tcBorders>
              <w:top w:val="single" w:sz="8" w:space="0" w:color="auto"/>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single" w:sz="8" w:space="0" w:color="auto"/>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single" w:sz="8" w:space="0" w:color="auto"/>
              <w:left w:val="single" w:sz="4" w:space="0" w:color="auto"/>
              <w:bottom w:val="single" w:sz="8" w:space="0" w:color="000000"/>
              <w:right w:val="single" w:sz="8" w:space="0" w:color="auto"/>
            </w:tcBorders>
            <w:vAlign w:val="center"/>
          </w:tcPr>
          <w:p w:rsidR="00DD7145" w:rsidRPr="001C64C8" w:rsidRDefault="00DD7145" w:rsidP="00DD7145">
            <w:pPr>
              <w:rPr>
                <w:rFonts w:ascii="Times New Roman CYR" w:hAnsi="Times New Roman CYR" w:cs="Times New Roman CYR"/>
                <w:sz w:val="18"/>
                <w:szCs w:val="18"/>
                <w:lang w:val="en-US"/>
              </w:rPr>
            </w:pPr>
          </w:p>
        </w:tc>
      </w:tr>
      <w:tr w:rsidR="00DD7145" w:rsidRPr="001C64C8" w:rsidTr="00DD7145">
        <w:trPr>
          <w:trHeight w:val="334"/>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lastRenderedPageBreak/>
              <w:t>3.</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Absence of debt with taxes and charges (statutory payments)</w:t>
            </w: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DD7145" w:rsidRPr="001C64C8" w:rsidRDefault="00DD7145" w:rsidP="00DD7145">
            <w:pPr>
              <w:rPr>
                <w:rFonts w:ascii="Times New Roman CYR" w:hAnsi="Times New Roman CYR" w:cs="Times New Roman CYR"/>
                <w:b/>
                <w:sz w:val="22"/>
                <w:szCs w:val="22"/>
                <w:lang w:val="en-US"/>
              </w:rPr>
            </w:pPr>
            <w:r w:rsidRPr="001C64C8">
              <w:rPr>
                <w:rFonts w:ascii="Times New Roman CYR" w:hAnsi="Times New Roman CYR" w:cs="Times New Roman CYR"/>
                <w:b/>
                <w:sz w:val="22"/>
                <w:szCs w:val="22"/>
                <w:lang w:val="en-US"/>
              </w:rPr>
              <w:t xml:space="preserve">Original or notarized copy of tax body certificate </w:t>
            </w:r>
            <w:r w:rsidRPr="001C64C8">
              <w:rPr>
                <w:rFonts w:ascii="Times New Roman CYR" w:hAnsi="Times New Roman CYR" w:cs="Times New Roman CYR"/>
                <w:sz w:val="22"/>
                <w:szCs w:val="22"/>
                <w:lang w:val="en-US"/>
              </w:rPr>
              <w:t>about absence of debts for payment of mandatory taxes, fees and charges, valid at the time of the proposals disclosure. In case of such debt presence, the participant provides a letter of guarantee for repayment of its prior acceptance of his offer, with the subsequent granting of a new certificate.</w:t>
            </w:r>
          </w:p>
        </w:tc>
      </w:tr>
      <w:tr w:rsidR="00DD7145" w:rsidRPr="001C64C8" w:rsidTr="00DD7145">
        <w:trPr>
          <w:trHeight w:val="525"/>
        </w:trPr>
        <w:tc>
          <w:tcPr>
            <w:tcW w:w="560" w:type="dxa"/>
            <w:vMerge/>
            <w:tcBorders>
              <w:top w:val="nil"/>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nil"/>
              <w:left w:val="single" w:sz="4" w:space="0" w:color="auto"/>
              <w:bottom w:val="single" w:sz="8" w:space="0" w:color="000000"/>
              <w:right w:val="single" w:sz="8" w:space="0" w:color="auto"/>
            </w:tcBorders>
            <w:vAlign w:val="center"/>
          </w:tcPr>
          <w:p w:rsidR="00DD7145" w:rsidRPr="001C64C8" w:rsidRDefault="00DD7145" w:rsidP="00DD7145">
            <w:pPr>
              <w:rPr>
                <w:rFonts w:ascii="Times New Roman CYR" w:hAnsi="Times New Roman CYR" w:cs="Times New Roman CYR"/>
                <w:sz w:val="22"/>
                <w:szCs w:val="22"/>
                <w:lang w:val="en-US"/>
              </w:rPr>
            </w:pPr>
          </w:p>
        </w:tc>
      </w:tr>
      <w:tr w:rsidR="00DD7145" w:rsidRPr="001C64C8" w:rsidTr="00DD7145">
        <w:trPr>
          <w:trHeight w:val="34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4.</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Satisfactory financial condition</w:t>
            </w: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DD7145" w:rsidRPr="001C64C8" w:rsidRDefault="00DD7145" w:rsidP="00905487">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Copy of the balance for the last reporting period certified by signature of the participant authorized person and seal*  (form </w:t>
            </w:r>
            <w:r w:rsidR="00905487">
              <w:rPr>
                <w:rFonts w:ascii="Times New Roman CYR" w:hAnsi="Times New Roman CYR" w:cs="Times New Roman CYR"/>
                <w:sz w:val="22"/>
                <w:szCs w:val="22"/>
                <w:lang w:val="en-US"/>
              </w:rPr>
              <w:t>No.</w:t>
            </w:r>
            <w:r w:rsidRPr="001C64C8">
              <w:rPr>
                <w:rFonts w:ascii="Times New Roman CYR" w:hAnsi="Times New Roman CYR" w:cs="Times New Roman CYR"/>
                <w:sz w:val="22"/>
                <w:szCs w:val="22"/>
                <w:lang w:val="en-US"/>
              </w:rPr>
              <w:t xml:space="preserve"> 1);  Certified by signature of the authorized person of the participant and his seal * a copy of the report about financial results for the last reporting period (form No. 2); </w:t>
            </w:r>
          </w:p>
        </w:tc>
      </w:tr>
      <w:tr w:rsidR="00DD7145" w:rsidRPr="001C64C8" w:rsidTr="00DD7145">
        <w:trPr>
          <w:trHeight w:val="538"/>
        </w:trPr>
        <w:tc>
          <w:tcPr>
            <w:tcW w:w="560" w:type="dxa"/>
            <w:vMerge/>
            <w:tcBorders>
              <w:top w:val="nil"/>
              <w:left w:val="single" w:sz="8"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4" w:space="0" w:color="auto"/>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nil"/>
              <w:left w:val="single" w:sz="4" w:space="0" w:color="auto"/>
              <w:bottom w:val="single" w:sz="4" w:space="0" w:color="auto"/>
              <w:right w:val="single" w:sz="8" w:space="0" w:color="auto"/>
            </w:tcBorders>
            <w:vAlign w:val="center"/>
          </w:tcPr>
          <w:p w:rsidR="00DD7145" w:rsidRPr="001C64C8" w:rsidRDefault="00DD7145" w:rsidP="00DD7145">
            <w:pPr>
              <w:rPr>
                <w:rFonts w:ascii="Times New Roman CYR" w:hAnsi="Times New Roman CYR" w:cs="Times New Roman CYR"/>
                <w:sz w:val="18"/>
                <w:szCs w:val="18"/>
                <w:lang w:val="en-US"/>
              </w:rPr>
            </w:pPr>
          </w:p>
        </w:tc>
      </w:tr>
      <w:tr w:rsidR="00DD7145" w:rsidRPr="001C64C8" w:rsidTr="00DD7145">
        <w:trPr>
          <w:trHeight w:val="6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5.</w:t>
            </w:r>
          </w:p>
        </w:tc>
        <w:tc>
          <w:tcPr>
            <w:tcW w:w="3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The participant (Vendor) is a manufacturer of goods and materials, or a company authorized by the manufacturer to supply goods and materials</w:t>
            </w:r>
          </w:p>
        </w:tc>
        <w:tc>
          <w:tcPr>
            <w:tcW w:w="1620" w:type="dxa"/>
            <w:tcBorders>
              <w:top w:val="single" w:sz="4" w:space="0" w:color="auto"/>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single" w:sz="4" w:space="0" w:color="auto"/>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18"/>
                <w:szCs w:val="18"/>
                <w:lang w:val="en-US"/>
              </w:rPr>
            </w:pPr>
            <w:r w:rsidRPr="001C64C8">
              <w:rPr>
                <w:sz w:val="22"/>
                <w:szCs w:val="22"/>
                <w:lang w:val="en-US"/>
              </w:rPr>
              <w:t xml:space="preserve">Authorizing document from the goods and materials manufacturer or his official representative or dealer authority or a copy of the executed contract for purchase between participant and the similar goods and materials manufacturer.   </w:t>
            </w:r>
          </w:p>
        </w:tc>
      </w:tr>
      <w:tr w:rsidR="00DD7145" w:rsidRPr="001C64C8" w:rsidTr="00DD7145">
        <w:trPr>
          <w:trHeight w:val="510"/>
        </w:trPr>
        <w:tc>
          <w:tcPr>
            <w:tcW w:w="560" w:type="dxa"/>
            <w:vMerge/>
            <w:tcBorders>
              <w:top w:val="single" w:sz="4" w:space="0" w:color="auto"/>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single" w:sz="4" w:space="0" w:color="auto"/>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single" w:sz="4" w:space="0" w:color="auto"/>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single" w:sz="4" w:space="0" w:color="auto"/>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single" w:sz="4" w:space="0" w:color="auto"/>
              <w:left w:val="single" w:sz="4" w:space="0" w:color="auto"/>
              <w:bottom w:val="single" w:sz="8" w:space="0" w:color="000000"/>
              <w:right w:val="single" w:sz="8" w:space="0" w:color="auto"/>
            </w:tcBorders>
            <w:vAlign w:val="center"/>
          </w:tcPr>
          <w:p w:rsidR="00DD7145" w:rsidRPr="001C64C8" w:rsidRDefault="00DD7145" w:rsidP="00DD7145">
            <w:pPr>
              <w:rPr>
                <w:rFonts w:ascii="Times New Roman CYR" w:hAnsi="Times New Roman CYR" w:cs="Times New Roman CYR"/>
                <w:sz w:val="18"/>
                <w:szCs w:val="18"/>
                <w:lang w:val="en-US"/>
              </w:rPr>
            </w:pPr>
          </w:p>
        </w:tc>
      </w:tr>
      <w:tr w:rsidR="00DD7145" w:rsidRPr="001C64C8" w:rsidTr="00DD7145">
        <w:trPr>
          <w:trHeight w:val="855"/>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6.</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Goods and materials supplied by participant must meet the requirements of the PJSC "Ukrgasvydobuvannia" mandatory low requirements and the requirements of normative and technical documentation (GOST, OST, TU, or other normative documents in the country of the manufacturer, if it concerns the given materials/equipment) </w:t>
            </w: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905487" w:rsidRDefault="00905487" w:rsidP="00DD7145">
            <w:pPr>
              <w:rPr>
                <w:sz w:val="22"/>
                <w:szCs w:val="22"/>
                <w:lang w:val="en-US"/>
              </w:rPr>
            </w:pPr>
            <w:r w:rsidRPr="00905487">
              <w:rPr>
                <w:sz w:val="22"/>
                <w:szCs w:val="22"/>
                <w:lang w:val="en-US"/>
              </w:rPr>
              <w:t xml:space="preserve">Signed and sealed by the </w:t>
            </w:r>
            <w:r>
              <w:rPr>
                <w:sz w:val="22"/>
                <w:szCs w:val="22"/>
                <w:lang w:val="en-US"/>
              </w:rPr>
              <w:t>participant</w:t>
            </w:r>
            <w:r w:rsidRPr="00905487">
              <w:rPr>
                <w:sz w:val="22"/>
                <w:szCs w:val="22"/>
                <w:lang w:val="en-US"/>
              </w:rPr>
              <w:t>:</w:t>
            </w:r>
          </w:p>
          <w:p w:rsidR="00DD7145" w:rsidRPr="001C64C8" w:rsidRDefault="00DD7145" w:rsidP="00DD7145">
            <w:pPr>
              <w:rPr>
                <w:rFonts w:ascii="Times New Roman CYR" w:hAnsi="Times New Roman CYR" w:cs="Times New Roman CYR"/>
                <w:sz w:val="18"/>
                <w:szCs w:val="18"/>
                <w:lang w:val="en-US"/>
              </w:rPr>
            </w:pPr>
            <w:r w:rsidRPr="001C64C8">
              <w:rPr>
                <w:sz w:val="22"/>
                <w:szCs w:val="22"/>
                <w:lang w:val="en-US"/>
              </w:rPr>
              <w:t xml:space="preserve">Description of the configuration of compressor installation and preliminary drawing showing the compiling, oriented size, models of components:  engine, compressor, compressor block, air-cooling.   </w:t>
            </w:r>
          </w:p>
        </w:tc>
      </w:tr>
      <w:tr w:rsidR="00DD7145" w:rsidRPr="001C64C8" w:rsidTr="00DD7145">
        <w:trPr>
          <w:trHeight w:val="855"/>
        </w:trPr>
        <w:tc>
          <w:tcPr>
            <w:tcW w:w="560" w:type="dxa"/>
            <w:vMerge/>
            <w:tcBorders>
              <w:top w:val="nil"/>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nil"/>
              <w:left w:val="single" w:sz="4" w:space="0" w:color="auto"/>
              <w:bottom w:val="single" w:sz="8" w:space="0" w:color="000000"/>
              <w:right w:val="single" w:sz="8" w:space="0" w:color="auto"/>
            </w:tcBorders>
            <w:vAlign w:val="center"/>
          </w:tcPr>
          <w:p w:rsidR="00DD7145" w:rsidRPr="001C64C8" w:rsidRDefault="00DD7145" w:rsidP="00DD7145">
            <w:pPr>
              <w:rPr>
                <w:rFonts w:ascii="Times New Roman CYR" w:hAnsi="Times New Roman CYR" w:cs="Times New Roman CYR"/>
                <w:sz w:val="18"/>
                <w:szCs w:val="18"/>
                <w:lang w:val="en-US"/>
              </w:rPr>
            </w:pPr>
          </w:p>
        </w:tc>
      </w:tr>
      <w:tr w:rsidR="00DD7145" w:rsidRPr="001C64C8" w:rsidTr="00DD7145">
        <w:trPr>
          <w:trHeight w:val="45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7.</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The presence of the participant’s experience supplying similar goods and materials in Ukraine during not less than 1 year </w:t>
            </w: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DD7145" w:rsidRPr="001C64C8" w:rsidRDefault="00DD7145" w:rsidP="00DD7145">
            <w:pPr>
              <w:rPr>
                <w:sz w:val="22"/>
                <w:szCs w:val="22"/>
                <w:lang w:val="en-US"/>
              </w:rPr>
            </w:pPr>
            <w:r w:rsidRPr="001C64C8">
              <w:rPr>
                <w:sz w:val="22"/>
                <w:szCs w:val="22"/>
                <w:lang w:val="en-US"/>
              </w:rPr>
              <w:t xml:space="preserve">Presence of the documentary confirmation of the experience of similar agreements (at least one) – recommendation lists from customers   </w:t>
            </w:r>
          </w:p>
        </w:tc>
      </w:tr>
      <w:tr w:rsidR="00DD7145" w:rsidRPr="001C64C8" w:rsidTr="00DD7145">
        <w:trPr>
          <w:trHeight w:val="375"/>
        </w:trPr>
        <w:tc>
          <w:tcPr>
            <w:tcW w:w="560" w:type="dxa"/>
            <w:vMerge/>
            <w:tcBorders>
              <w:top w:val="nil"/>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nil"/>
              <w:left w:val="single" w:sz="4" w:space="0" w:color="auto"/>
              <w:bottom w:val="single" w:sz="8" w:space="0" w:color="000000"/>
              <w:right w:val="single" w:sz="8" w:space="0" w:color="auto"/>
            </w:tcBorders>
            <w:vAlign w:val="center"/>
          </w:tcPr>
          <w:p w:rsidR="00DD7145" w:rsidRPr="001C64C8" w:rsidRDefault="00DD7145" w:rsidP="00DD7145">
            <w:pPr>
              <w:rPr>
                <w:sz w:val="22"/>
                <w:szCs w:val="22"/>
                <w:lang w:val="en-US"/>
              </w:rPr>
            </w:pPr>
          </w:p>
        </w:tc>
      </w:tr>
      <w:tr w:rsidR="00DD7145" w:rsidRPr="001C64C8" w:rsidTr="00DD7145">
        <w:trPr>
          <w:trHeight w:val="421"/>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8.</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The level of the shortage (conclusion is provided by Department that oversees the goods and materials delivery). In case of lack of experience, the participant (Vendor) is assessed without regard to this criteria. </w:t>
            </w:r>
          </w:p>
        </w:tc>
        <w:tc>
          <w:tcPr>
            <w:tcW w:w="1620" w:type="dxa"/>
            <w:tcBorders>
              <w:top w:val="single" w:sz="4" w:space="0" w:color="auto"/>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Low</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DD7145" w:rsidRPr="001C64C8" w:rsidRDefault="00DD7145" w:rsidP="0015553B">
            <w:pPr>
              <w:rPr>
                <w:sz w:val="22"/>
                <w:szCs w:val="22"/>
                <w:lang w:val="en-US"/>
              </w:rPr>
            </w:pPr>
            <w:r w:rsidRPr="001C64C8">
              <w:rPr>
                <w:sz w:val="22"/>
                <w:szCs w:val="22"/>
                <w:lang w:val="en-US"/>
              </w:rPr>
              <w:t xml:space="preserve">A list of claims to the quality (completeness) as a result of goods and materials supply </w:t>
            </w:r>
            <w:r w:rsidR="0015553B">
              <w:rPr>
                <w:sz w:val="22"/>
                <w:szCs w:val="22"/>
                <w:lang w:val="en-US"/>
              </w:rPr>
              <w:t>to</w:t>
            </w:r>
            <w:r w:rsidRPr="001C64C8">
              <w:rPr>
                <w:sz w:val="22"/>
                <w:szCs w:val="22"/>
                <w:lang w:val="en-US"/>
              </w:rPr>
              <w:t xml:space="preserve"> enterprises of </w:t>
            </w:r>
            <w:r w:rsidRPr="001C64C8">
              <w:rPr>
                <w:rFonts w:ascii="Times New Roman CYR" w:hAnsi="Times New Roman CYR" w:cs="Times New Roman CYR"/>
                <w:sz w:val="22"/>
                <w:szCs w:val="22"/>
                <w:lang w:val="en-US"/>
              </w:rPr>
              <w:t xml:space="preserve">PJSC "Ukrgasvydobuvannia" </w:t>
            </w:r>
            <w:r w:rsidRPr="001C64C8">
              <w:rPr>
                <w:sz w:val="22"/>
                <w:szCs w:val="22"/>
                <w:lang w:val="en-US"/>
              </w:rPr>
              <w:t xml:space="preserve">over the past 12 months, signed by the authorized Manager (letter of the participant in any form).  </w:t>
            </w:r>
          </w:p>
        </w:tc>
      </w:tr>
      <w:tr w:rsidR="00DD7145" w:rsidRPr="001C64C8" w:rsidTr="00DD7145">
        <w:trPr>
          <w:trHeight w:val="510"/>
        </w:trPr>
        <w:tc>
          <w:tcPr>
            <w:tcW w:w="560" w:type="dxa"/>
            <w:vMerge/>
            <w:tcBorders>
              <w:top w:val="nil"/>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High</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nil"/>
              <w:left w:val="single" w:sz="4" w:space="0" w:color="auto"/>
              <w:bottom w:val="single" w:sz="8" w:space="0" w:color="000000"/>
              <w:right w:val="single" w:sz="8" w:space="0" w:color="auto"/>
            </w:tcBorders>
            <w:vAlign w:val="center"/>
          </w:tcPr>
          <w:p w:rsidR="00DD7145" w:rsidRPr="001C64C8" w:rsidRDefault="00DD7145" w:rsidP="00DD7145">
            <w:pPr>
              <w:rPr>
                <w:sz w:val="22"/>
                <w:szCs w:val="22"/>
                <w:lang w:val="en-US"/>
              </w:rPr>
            </w:pPr>
          </w:p>
        </w:tc>
      </w:tr>
      <w:tr w:rsidR="00DD7145" w:rsidRPr="001C64C8" w:rsidTr="00DD7145">
        <w:trPr>
          <w:trHeight w:val="63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lang w:val="en-US"/>
              </w:rPr>
            </w:pPr>
            <w:r w:rsidRPr="001C64C8">
              <w:rPr>
                <w:rFonts w:ascii="Times New Roman CYR" w:hAnsi="Times New Roman CYR" w:cs="Times New Roman CYR"/>
                <w:lang w:val="en-US"/>
              </w:rPr>
              <w:t>9.</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DD7145" w:rsidRPr="001C64C8" w:rsidRDefault="00DD7145" w:rsidP="00DD7145">
            <w:pP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Lack of outstanding claims to the participant from the side of PJSC "Ukrgasvydobuvannia", unresolved property or financial disputes between participant and company.   </w:t>
            </w:r>
          </w:p>
        </w:tc>
        <w:tc>
          <w:tcPr>
            <w:tcW w:w="1620" w:type="dxa"/>
            <w:tcBorders>
              <w:top w:val="single" w:sz="8" w:space="0" w:color="auto"/>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Meet </w:t>
            </w:r>
          </w:p>
        </w:tc>
        <w:tc>
          <w:tcPr>
            <w:tcW w:w="2340" w:type="dxa"/>
            <w:tcBorders>
              <w:top w:val="nil"/>
              <w:left w:val="nil"/>
              <w:bottom w:val="single" w:sz="4"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Allowed to participate</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DD7145" w:rsidRPr="001C64C8" w:rsidRDefault="00DD7145" w:rsidP="00DD7145">
            <w:pPr>
              <w:rPr>
                <w:sz w:val="22"/>
                <w:szCs w:val="22"/>
                <w:lang w:val="en-US"/>
              </w:rPr>
            </w:pPr>
            <w:r w:rsidRPr="001C64C8">
              <w:rPr>
                <w:sz w:val="22"/>
                <w:szCs w:val="22"/>
                <w:lang w:val="en-US"/>
              </w:rPr>
              <w:t xml:space="preserve">A list of information about disputes and claims resulting from the goods and materials supply, works at the enterprises of </w:t>
            </w:r>
            <w:r w:rsidRPr="001C64C8">
              <w:rPr>
                <w:rFonts w:ascii="Times New Roman CYR" w:hAnsi="Times New Roman CYR" w:cs="Times New Roman CYR"/>
                <w:sz w:val="22"/>
                <w:szCs w:val="22"/>
                <w:lang w:val="en-US"/>
              </w:rPr>
              <w:t>PJSC "Ukrgasvydobuvannia"</w:t>
            </w:r>
            <w:r w:rsidRPr="001C64C8">
              <w:rPr>
                <w:sz w:val="22"/>
                <w:szCs w:val="22"/>
                <w:lang w:val="en-US"/>
              </w:rPr>
              <w:t xml:space="preserve">, signed by the authorized Manager (letter of the participant in any form).  </w:t>
            </w:r>
          </w:p>
        </w:tc>
      </w:tr>
      <w:tr w:rsidR="00DD7145" w:rsidRPr="001C64C8" w:rsidTr="00DD7145">
        <w:trPr>
          <w:trHeight w:val="465"/>
        </w:trPr>
        <w:tc>
          <w:tcPr>
            <w:tcW w:w="560" w:type="dxa"/>
            <w:vMerge/>
            <w:tcBorders>
              <w:top w:val="nil"/>
              <w:left w:val="single" w:sz="8"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lang w:val="en-US"/>
              </w:rPr>
            </w:pPr>
          </w:p>
        </w:tc>
        <w:tc>
          <w:tcPr>
            <w:tcW w:w="3777" w:type="dxa"/>
            <w:vMerge/>
            <w:tcBorders>
              <w:top w:val="nil"/>
              <w:left w:val="single" w:sz="4" w:space="0" w:color="auto"/>
              <w:bottom w:val="single" w:sz="8" w:space="0" w:color="000000"/>
              <w:right w:val="single" w:sz="4" w:space="0" w:color="auto"/>
            </w:tcBorders>
            <w:vAlign w:val="center"/>
          </w:tcPr>
          <w:p w:rsidR="00DD7145" w:rsidRPr="001C64C8" w:rsidRDefault="00DD7145" w:rsidP="00DD7145">
            <w:pPr>
              <w:rPr>
                <w:rFonts w:ascii="Times New Roman CYR" w:hAnsi="Times New Roman CYR" w:cs="Times New Roman CYR"/>
                <w:sz w:val="22"/>
                <w:szCs w:val="22"/>
                <w:lang w:val="en-US"/>
              </w:rPr>
            </w:pPr>
          </w:p>
        </w:tc>
        <w:tc>
          <w:tcPr>
            <w:tcW w:w="162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 xml:space="preserve">Does not meet </w:t>
            </w:r>
          </w:p>
        </w:tc>
        <w:tc>
          <w:tcPr>
            <w:tcW w:w="2340" w:type="dxa"/>
            <w:tcBorders>
              <w:top w:val="nil"/>
              <w:left w:val="nil"/>
              <w:bottom w:val="single" w:sz="8" w:space="0" w:color="auto"/>
              <w:right w:val="single" w:sz="4" w:space="0" w:color="auto"/>
            </w:tcBorders>
            <w:shd w:val="clear" w:color="auto" w:fill="auto"/>
            <w:vAlign w:val="center"/>
          </w:tcPr>
          <w:p w:rsidR="00DD7145" w:rsidRPr="001C64C8" w:rsidRDefault="00DD7145" w:rsidP="00DD7145">
            <w:pPr>
              <w:jc w:val="center"/>
              <w:rPr>
                <w:rFonts w:ascii="Times New Roman CYR" w:hAnsi="Times New Roman CYR" w:cs="Times New Roman CYR"/>
                <w:sz w:val="22"/>
                <w:szCs w:val="22"/>
                <w:lang w:val="en-US"/>
              </w:rPr>
            </w:pPr>
            <w:r w:rsidRPr="001C64C8">
              <w:rPr>
                <w:rFonts w:ascii="Times New Roman CYR" w:hAnsi="Times New Roman CYR" w:cs="Times New Roman CYR"/>
                <w:sz w:val="22"/>
                <w:szCs w:val="22"/>
                <w:lang w:val="en-US"/>
              </w:rPr>
              <w:t>Is not allowed to participate</w:t>
            </w:r>
          </w:p>
        </w:tc>
        <w:tc>
          <w:tcPr>
            <w:tcW w:w="7020" w:type="dxa"/>
            <w:vMerge/>
            <w:tcBorders>
              <w:top w:val="nil"/>
              <w:left w:val="single" w:sz="4" w:space="0" w:color="auto"/>
              <w:bottom w:val="single" w:sz="8" w:space="0" w:color="000000"/>
              <w:right w:val="single" w:sz="8" w:space="0" w:color="auto"/>
            </w:tcBorders>
            <w:vAlign w:val="center"/>
          </w:tcPr>
          <w:p w:rsidR="00DD7145" w:rsidRPr="001C64C8" w:rsidRDefault="00DD7145" w:rsidP="00DD7145">
            <w:pPr>
              <w:rPr>
                <w:rFonts w:ascii="Times New Roman CYR" w:hAnsi="Times New Roman CYR" w:cs="Times New Roman CYR"/>
                <w:lang w:val="en-US"/>
              </w:rPr>
            </w:pPr>
          </w:p>
        </w:tc>
      </w:tr>
    </w:tbl>
    <w:p w:rsidR="00DD7145" w:rsidRPr="001C64C8" w:rsidRDefault="00DD7145" w:rsidP="00DD7145">
      <w:pPr>
        <w:ind w:firstLine="540"/>
        <w:jc w:val="both"/>
        <w:rPr>
          <w:i/>
          <w:sz w:val="22"/>
          <w:szCs w:val="22"/>
          <w:lang w:val="en-US"/>
        </w:rPr>
      </w:pPr>
      <w:r w:rsidRPr="001C64C8">
        <w:rPr>
          <w:i/>
          <w:sz w:val="22"/>
          <w:szCs w:val="22"/>
          <w:lang w:val="en-US"/>
        </w:rPr>
        <w:lastRenderedPageBreak/>
        <w:t xml:space="preserve">Notes: 1. </w:t>
      </w:r>
      <w:r>
        <w:rPr>
          <w:i/>
          <w:sz w:val="22"/>
          <w:szCs w:val="22"/>
          <w:lang w:val="en-US"/>
        </w:rPr>
        <w:t>D</w:t>
      </w:r>
      <w:r w:rsidRPr="001C64C8">
        <w:rPr>
          <w:i/>
          <w:sz w:val="22"/>
          <w:szCs w:val="22"/>
          <w:lang w:val="en-US"/>
        </w:rPr>
        <w:t xml:space="preserve">ocuments </w:t>
      </w:r>
      <w:r>
        <w:rPr>
          <w:i/>
          <w:sz w:val="22"/>
          <w:szCs w:val="22"/>
          <w:lang w:val="en-US"/>
        </w:rPr>
        <w:t xml:space="preserve">are </w:t>
      </w:r>
      <w:r w:rsidRPr="001C64C8">
        <w:rPr>
          <w:i/>
          <w:sz w:val="22"/>
          <w:szCs w:val="22"/>
          <w:lang w:val="en-US"/>
        </w:rPr>
        <w:t xml:space="preserve">not provided by law for individuals, including individual entrepreneurs, </w:t>
      </w:r>
      <w:r>
        <w:rPr>
          <w:i/>
          <w:sz w:val="22"/>
          <w:szCs w:val="22"/>
          <w:lang w:val="en-US"/>
        </w:rPr>
        <w:t xml:space="preserve">are </w:t>
      </w:r>
      <w:r w:rsidRPr="001C64C8">
        <w:rPr>
          <w:i/>
          <w:sz w:val="22"/>
          <w:szCs w:val="22"/>
          <w:lang w:val="en-US"/>
        </w:rPr>
        <w:t>not submit</w:t>
      </w:r>
      <w:r>
        <w:rPr>
          <w:i/>
          <w:sz w:val="22"/>
          <w:szCs w:val="22"/>
          <w:lang w:val="en-US"/>
        </w:rPr>
        <w:t>ted</w:t>
      </w:r>
      <w:r w:rsidRPr="001C64C8">
        <w:rPr>
          <w:i/>
          <w:sz w:val="22"/>
          <w:szCs w:val="22"/>
          <w:lang w:val="en-US"/>
        </w:rPr>
        <w:t xml:space="preserve"> by them as a part of proposals to purchase procedures.  2. The participants in the procedure of purchasing - non-residents to fulfill the requirements for documents submitting, foreseen by Annex 1 of purchase procedures documentation and submit as part of their proposals the documents, stipulated by the legislation of the countries where they are registered. The following documents are provided together with a certified translation in the established order.</w:t>
      </w:r>
    </w:p>
    <w:p w:rsidR="00DD7145" w:rsidRPr="00DD7145" w:rsidRDefault="00DD7145" w:rsidP="00887263">
      <w:pPr>
        <w:ind w:firstLine="540"/>
        <w:jc w:val="both"/>
        <w:rPr>
          <w:i/>
          <w:iCs/>
          <w:sz w:val="22"/>
          <w:szCs w:val="22"/>
          <w:lang w:val="en-US"/>
        </w:rPr>
      </w:pPr>
    </w:p>
    <w:p w:rsidR="00887263" w:rsidRPr="00887263" w:rsidRDefault="00887263" w:rsidP="00F262FC">
      <w:pPr>
        <w:ind w:firstLine="709"/>
        <w:jc w:val="right"/>
        <w:rPr>
          <w:rStyle w:val="FontStyle"/>
          <w:color w:val="auto"/>
        </w:rPr>
      </w:pPr>
    </w:p>
    <w:p w:rsidR="00C77597" w:rsidRPr="004457E4" w:rsidRDefault="00C77597" w:rsidP="00F262FC">
      <w:pPr>
        <w:ind w:firstLine="709"/>
        <w:jc w:val="right"/>
        <w:rPr>
          <w:b/>
        </w:rPr>
      </w:pPr>
    </w:p>
    <w:p w:rsidR="00887263" w:rsidRDefault="00887263" w:rsidP="00C77597">
      <w:pPr>
        <w:pStyle w:val="1"/>
        <w:ind w:firstLine="426"/>
        <w:jc w:val="right"/>
        <w:rPr>
          <w:sz w:val="24"/>
          <w:szCs w:val="24"/>
        </w:rPr>
        <w:sectPr w:rsidR="00887263" w:rsidSect="00887263">
          <w:pgSz w:w="16838" w:h="11906" w:orient="landscape"/>
          <w:pgMar w:top="719" w:right="539" w:bottom="851" w:left="1134" w:header="709" w:footer="709" w:gutter="0"/>
          <w:cols w:space="708"/>
          <w:titlePg/>
          <w:docGrid w:linePitch="360"/>
        </w:sectPr>
      </w:pPr>
    </w:p>
    <w:bookmarkEnd w:id="6"/>
    <w:bookmarkEnd w:id="7"/>
    <w:p w:rsidR="00A15B86" w:rsidRPr="004457E4" w:rsidRDefault="003930A1" w:rsidP="000753D8">
      <w:pPr>
        <w:ind w:firstLine="540"/>
        <w:jc w:val="right"/>
        <w:rPr>
          <w:b/>
        </w:rPr>
      </w:pPr>
      <w:r w:rsidRPr="004457E4">
        <w:rPr>
          <w:b/>
        </w:rPr>
        <w:lastRenderedPageBreak/>
        <w:t xml:space="preserve">Додаток </w:t>
      </w:r>
      <w:r w:rsidR="00B15F91" w:rsidRPr="004457E4">
        <w:rPr>
          <w:b/>
        </w:rPr>
        <w:t>2</w:t>
      </w:r>
    </w:p>
    <w:p w:rsidR="00A15B86" w:rsidRPr="004457E4" w:rsidRDefault="003930A1" w:rsidP="00A15B86">
      <w:pPr>
        <w:pStyle w:val="1"/>
        <w:ind w:firstLine="426"/>
        <w:jc w:val="right"/>
        <w:rPr>
          <w:sz w:val="24"/>
          <w:szCs w:val="24"/>
        </w:rPr>
      </w:pPr>
      <w:r w:rsidRPr="004457E4">
        <w:rPr>
          <w:sz w:val="24"/>
          <w:szCs w:val="24"/>
        </w:rPr>
        <w:t xml:space="preserve">до </w:t>
      </w:r>
      <w:r w:rsidR="00A15B86" w:rsidRPr="004457E4">
        <w:rPr>
          <w:sz w:val="24"/>
          <w:szCs w:val="24"/>
        </w:rPr>
        <w:t xml:space="preserve">документації </w:t>
      </w:r>
      <w:r w:rsidR="003A5DBD" w:rsidRPr="004457E4">
        <w:rPr>
          <w:sz w:val="24"/>
          <w:szCs w:val="24"/>
        </w:rPr>
        <w:t>процедури закупівлі</w:t>
      </w:r>
    </w:p>
    <w:p w:rsidR="0085655B" w:rsidRPr="004457E4" w:rsidRDefault="0085655B" w:rsidP="00A54003">
      <w:pPr>
        <w:ind w:left="180" w:right="196"/>
        <w:rPr>
          <w:i/>
          <w:iCs/>
          <w:sz w:val="16"/>
          <w:szCs w:val="16"/>
        </w:rPr>
      </w:pPr>
      <w:r w:rsidRPr="004457E4">
        <w:rPr>
          <w:i/>
          <w:iCs/>
          <w:sz w:val="16"/>
          <w:szCs w:val="16"/>
        </w:rPr>
        <w:t>Форма „</w:t>
      </w:r>
      <w:r w:rsidR="003A5DBD" w:rsidRPr="004457E4">
        <w:rPr>
          <w:i/>
          <w:iCs/>
          <w:sz w:val="16"/>
          <w:szCs w:val="16"/>
        </w:rPr>
        <w:t>Цінова</w:t>
      </w:r>
      <w:r w:rsidRPr="004457E4">
        <w:rPr>
          <w:i/>
          <w:iCs/>
          <w:sz w:val="16"/>
          <w:szCs w:val="16"/>
        </w:rPr>
        <w:t xml:space="preserve"> пропозиція" подається у вигляді, наведеному нижче.</w:t>
      </w:r>
    </w:p>
    <w:p w:rsidR="0085655B" w:rsidRPr="004457E4" w:rsidRDefault="0085655B" w:rsidP="0034115E">
      <w:pPr>
        <w:ind w:left="180" w:right="196"/>
        <w:rPr>
          <w:i/>
          <w:iCs/>
          <w:sz w:val="16"/>
          <w:szCs w:val="16"/>
        </w:rPr>
      </w:pPr>
      <w:r w:rsidRPr="004457E4">
        <w:rPr>
          <w:i/>
          <w:iCs/>
          <w:sz w:val="16"/>
          <w:szCs w:val="16"/>
        </w:rPr>
        <w:t>Учасник не повинен відступати від даної форми.</w:t>
      </w:r>
    </w:p>
    <w:p w:rsidR="00676BA8" w:rsidRDefault="00676BA8" w:rsidP="00676BA8">
      <w:pPr>
        <w:pStyle w:val="af8"/>
        <w:widowControl w:val="0"/>
        <w:adjustRightInd w:val="0"/>
        <w:outlineLvl w:val="0"/>
        <w:rPr>
          <w:rFonts w:cs="Arial"/>
          <w:bCs/>
          <w:sz w:val="20"/>
        </w:rPr>
      </w:pPr>
      <w:r w:rsidRPr="004457E4">
        <w:rPr>
          <w:b/>
          <w:bCs/>
        </w:rPr>
        <w:t>ФОРМА " ЦІНОВА ПРОПОЗИЦІЯ"</w:t>
      </w:r>
      <w:r w:rsidRPr="002E5574">
        <w:rPr>
          <w:rFonts w:cs="Arial"/>
          <w:bCs/>
          <w:sz w:val="20"/>
        </w:rPr>
        <w:t xml:space="preserve"> </w:t>
      </w:r>
    </w:p>
    <w:p w:rsidR="00676BA8" w:rsidRPr="002E5574" w:rsidRDefault="00676BA8" w:rsidP="00676BA8">
      <w:pPr>
        <w:pStyle w:val="af8"/>
        <w:widowControl w:val="0"/>
        <w:adjustRightInd w:val="0"/>
        <w:outlineLvl w:val="0"/>
        <w:rPr>
          <w:rFonts w:cs="Arial"/>
          <w:bCs/>
          <w:sz w:val="20"/>
        </w:rPr>
      </w:pPr>
      <w:r w:rsidRPr="002E5574">
        <w:rPr>
          <w:rFonts w:cs="Arial"/>
          <w:bCs/>
          <w:sz w:val="20"/>
        </w:rPr>
        <w:t>(подається Учасником на фірмовому бланку)</w:t>
      </w:r>
    </w:p>
    <w:p w:rsidR="00676BA8" w:rsidRPr="002E5574" w:rsidRDefault="00676BA8" w:rsidP="00676BA8">
      <w:pPr>
        <w:jc w:val="center"/>
        <w:outlineLvl w:val="0"/>
      </w:pPr>
    </w:p>
    <w:p w:rsidR="00676BA8" w:rsidRPr="002E5574" w:rsidRDefault="00676BA8" w:rsidP="00676BA8">
      <w:pPr>
        <w:jc w:val="center"/>
        <w:outlineLvl w:val="0"/>
      </w:pPr>
      <w:r w:rsidRPr="002E5574">
        <w:t xml:space="preserve"> «Пр</w:t>
      </w:r>
      <w:r w:rsidR="000C1372">
        <w:t>опозиція № _______ від ____ 2016</w:t>
      </w:r>
      <w:r w:rsidRPr="002E5574">
        <w:t xml:space="preserve"> року» </w:t>
      </w:r>
    </w:p>
    <w:p w:rsidR="00676BA8" w:rsidRPr="002E5574" w:rsidRDefault="00676BA8" w:rsidP="00676BA8">
      <w:pPr>
        <w:shd w:val="clear" w:color="auto" w:fill="FFFFFF"/>
        <w:spacing w:before="240"/>
        <w:ind w:right="1" w:firstLine="708"/>
        <w:jc w:val="both"/>
      </w:pPr>
      <w:r w:rsidRPr="002E5574">
        <w:rPr>
          <w:b/>
          <w:bCs/>
        </w:rPr>
        <w:t xml:space="preserve">Ми, (назва Учасника), надаємо свою пропозицію щодо участі у процедурі на закупівлю __________________________відповідно до вимог, що запропоновані Замовником – </w:t>
      </w:r>
      <w:r w:rsidRPr="002E5574">
        <w:rPr>
          <w:b/>
        </w:rPr>
        <w:t>.</w:t>
      </w:r>
    </w:p>
    <w:p w:rsidR="00676BA8" w:rsidRPr="00216AD0" w:rsidRDefault="00676BA8" w:rsidP="00676BA8">
      <w:pPr>
        <w:pStyle w:val="a5"/>
        <w:ind w:right="-5" w:firstLine="709"/>
        <w:jc w:val="both"/>
        <w:rPr>
          <w:b w:val="0"/>
          <w:sz w:val="20"/>
        </w:rPr>
      </w:pPr>
      <w:r w:rsidRPr="00216AD0">
        <w:rPr>
          <w:b w:val="0"/>
          <w:sz w:val="20"/>
        </w:rPr>
        <w:t>Вивчивши документацію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676BA8" w:rsidRPr="00216AD0" w:rsidRDefault="00676BA8" w:rsidP="00676BA8">
      <w:pPr>
        <w:widowControl w:val="0"/>
        <w:numPr>
          <w:ilvl w:val="0"/>
          <w:numId w:val="11"/>
        </w:numPr>
        <w:autoSpaceDE w:val="0"/>
        <w:autoSpaceDN w:val="0"/>
        <w:adjustRightInd w:val="0"/>
        <w:jc w:val="both"/>
        <w:rPr>
          <w:sz w:val="20"/>
          <w:szCs w:val="20"/>
        </w:rPr>
      </w:pPr>
      <w:r w:rsidRPr="00216AD0">
        <w:rPr>
          <w:sz w:val="20"/>
          <w:szCs w:val="20"/>
        </w:rPr>
        <w:t>Повне найменування Учасника  _______________________________________________</w:t>
      </w:r>
    </w:p>
    <w:p w:rsidR="00676BA8" w:rsidRPr="00216AD0" w:rsidRDefault="00676BA8" w:rsidP="00676BA8">
      <w:pPr>
        <w:widowControl w:val="0"/>
        <w:numPr>
          <w:ilvl w:val="0"/>
          <w:numId w:val="11"/>
        </w:numPr>
        <w:autoSpaceDE w:val="0"/>
        <w:autoSpaceDN w:val="0"/>
        <w:adjustRightInd w:val="0"/>
        <w:jc w:val="both"/>
        <w:rPr>
          <w:sz w:val="20"/>
          <w:szCs w:val="20"/>
        </w:rPr>
      </w:pPr>
      <w:r w:rsidRPr="00216AD0">
        <w:rPr>
          <w:sz w:val="20"/>
          <w:szCs w:val="20"/>
        </w:rPr>
        <w:t>Адреса (юридична та фактична) _______________________________________________</w:t>
      </w:r>
    </w:p>
    <w:p w:rsidR="00676BA8" w:rsidRPr="00216AD0" w:rsidRDefault="00676BA8" w:rsidP="00676BA8">
      <w:pPr>
        <w:widowControl w:val="0"/>
        <w:numPr>
          <w:ilvl w:val="0"/>
          <w:numId w:val="11"/>
        </w:numPr>
        <w:autoSpaceDE w:val="0"/>
        <w:autoSpaceDN w:val="0"/>
        <w:adjustRightInd w:val="0"/>
        <w:jc w:val="both"/>
        <w:rPr>
          <w:sz w:val="20"/>
          <w:szCs w:val="20"/>
        </w:rPr>
      </w:pPr>
      <w:r w:rsidRPr="00216AD0">
        <w:rPr>
          <w:sz w:val="20"/>
          <w:szCs w:val="20"/>
        </w:rPr>
        <w:t>Телефон/факс _______________________________________________________________</w:t>
      </w:r>
    </w:p>
    <w:p w:rsidR="00676BA8" w:rsidRPr="00216AD0" w:rsidRDefault="00676BA8" w:rsidP="00676BA8">
      <w:pPr>
        <w:widowControl w:val="0"/>
        <w:numPr>
          <w:ilvl w:val="0"/>
          <w:numId w:val="11"/>
        </w:numPr>
        <w:autoSpaceDE w:val="0"/>
        <w:autoSpaceDN w:val="0"/>
        <w:adjustRightInd w:val="0"/>
        <w:jc w:val="both"/>
        <w:rPr>
          <w:sz w:val="20"/>
          <w:szCs w:val="20"/>
        </w:rPr>
      </w:pPr>
      <w:r w:rsidRPr="00216AD0">
        <w:rPr>
          <w:sz w:val="20"/>
          <w:szCs w:val="20"/>
        </w:rPr>
        <w:t>Керівництво (прізвище, ім’я по батькові) _______________________________________</w:t>
      </w:r>
    </w:p>
    <w:p w:rsidR="00676BA8" w:rsidRPr="00216AD0" w:rsidRDefault="00676BA8" w:rsidP="00676BA8">
      <w:pPr>
        <w:widowControl w:val="0"/>
        <w:numPr>
          <w:ilvl w:val="0"/>
          <w:numId w:val="11"/>
        </w:numPr>
        <w:autoSpaceDE w:val="0"/>
        <w:autoSpaceDN w:val="0"/>
        <w:adjustRightInd w:val="0"/>
        <w:jc w:val="both"/>
        <w:rPr>
          <w:sz w:val="20"/>
          <w:szCs w:val="20"/>
        </w:rPr>
      </w:pPr>
      <w:r w:rsidRPr="00216AD0">
        <w:rPr>
          <w:sz w:val="20"/>
          <w:szCs w:val="20"/>
        </w:rPr>
        <w:t>Код ЄДРПОУ ______________________________________________________________</w:t>
      </w:r>
    </w:p>
    <w:p w:rsidR="00676BA8" w:rsidRPr="00216AD0" w:rsidRDefault="00676BA8" w:rsidP="00676BA8">
      <w:pPr>
        <w:widowControl w:val="0"/>
        <w:numPr>
          <w:ilvl w:val="0"/>
          <w:numId w:val="11"/>
        </w:numPr>
        <w:autoSpaceDE w:val="0"/>
        <w:autoSpaceDN w:val="0"/>
        <w:adjustRightInd w:val="0"/>
        <w:rPr>
          <w:sz w:val="20"/>
          <w:szCs w:val="20"/>
        </w:rPr>
      </w:pPr>
      <w:r w:rsidRPr="00216AD0">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w:t>
      </w:r>
    </w:p>
    <w:p w:rsidR="00676BA8" w:rsidRPr="00216AD0" w:rsidRDefault="00676BA8" w:rsidP="00676BA8">
      <w:pPr>
        <w:widowControl w:val="0"/>
        <w:numPr>
          <w:ilvl w:val="0"/>
          <w:numId w:val="11"/>
        </w:numPr>
        <w:autoSpaceDE w:val="0"/>
        <w:autoSpaceDN w:val="0"/>
        <w:adjustRightInd w:val="0"/>
        <w:rPr>
          <w:sz w:val="20"/>
          <w:szCs w:val="20"/>
        </w:rPr>
      </w:pPr>
      <w:r w:rsidRPr="00216AD0">
        <w:rPr>
          <w:sz w:val="20"/>
          <w:szCs w:val="20"/>
        </w:rPr>
        <w:t>Банківські реквізити ___________________________________________________________</w:t>
      </w:r>
    </w:p>
    <w:p w:rsidR="00676BA8" w:rsidRPr="00216AD0" w:rsidRDefault="00676BA8" w:rsidP="00676BA8">
      <w:pPr>
        <w:widowControl w:val="0"/>
        <w:numPr>
          <w:ilvl w:val="0"/>
          <w:numId w:val="11"/>
        </w:numPr>
        <w:autoSpaceDE w:val="0"/>
        <w:autoSpaceDN w:val="0"/>
        <w:adjustRightInd w:val="0"/>
        <w:jc w:val="both"/>
        <w:rPr>
          <w:sz w:val="20"/>
          <w:szCs w:val="20"/>
        </w:rPr>
      </w:pPr>
      <w:r w:rsidRPr="00216AD0">
        <w:rPr>
          <w:sz w:val="20"/>
          <w:szCs w:val="20"/>
        </w:rPr>
        <w:t>Коротка довідка про діяльність _________________________________________________</w:t>
      </w:r>
    </w:p>
    <w:p w:rsidR="00676BA8" w:rsidRPr="00216AD0" w:rsidRDefault="00676BA8" w:rsidP="00676BA8">
      <w:pPr>
        <w:widowControl w:val="0"/>
        <w:numPr>
          <w:ilvl w:val="0"/>
          <w:numId w:val="11"/>
        </w:numPr>
        <w:autoSpaceDE w:val="0"/>
        <w:autoSpaceDN w:val="0"/>
        <w:adjustRightInd w:val="0"/>
        <w:jc w:val="both"/>
        <w:rPr>
          <w:color w:val="000000"/>
          <w:sz w:val="20"/>
          <w:szCs w:val="20"/>
        </w:rPr>
      </w:pPr>
      <w:r w:rsidRPr="00216AD0">
        <w:rPr>
          <w:color w:val="000000"/>
          <w:sz w:val="20"/>
          <w:szCs w:val="20"/>
        </w:rPr>
        <w:t>Ціна пропозиції (загальна ціна договору про закупівлю) становить (включаючи ПДВ та ПФ), грн.:</w:t>
      </w:r>
    </w:p>
    <w:p w:rsidR="00676BA8" w:rsidRPr="00216AD0" w:rsidRDefault="00676BA8" w:rsidP="00676BA8">
      <w:pPr>
        <w:ind w:left="182" w:hanging="182"/>
        <w:jc w:val="both"/>
        <w:rPr>
          <w:color w:val="000000"/>
          <w:sz w:val="20"/>
          <w:szCs w:val="20"/>
        </w:rPr>
      </w:pPr>
      <w:r w:rsidRPr="00216AD0">
        <w:rPr>
          <w:color w:val="000000"/>
          <w:sz w:val="20"/>
          <w:szCs w:val="20"/>
        </w:rPr>
        <w:t>Цифрами ________________________________________________________________________</w:t>
      </w:r>
    </w:p>
    <w:p w:rsidR="00676BA8" w:rsidRPr="00216AD0" w:rsidRDefault="00676BA8" w:rsidP="00676BA8">
      <w:pPr>
        <w:ind w:left="182" w:hanging="182"/>
        <w:jc w:val="both"/>
        <w:rPr>
          <w:color w:val="000000"/>
          <w:sz w:val="20"/>
          <w:szCs w:val="20"/>
        </w:rPr>
      </w:pPr>
      <w:r w:rsidRPr="00216AD0">
        <w:rPr>
          <w:color w:val="000000"/>
          <w:sz w:val="20"/>
          <w:szCs w:val="20"/>
        </w:rPr>
        <w:t>Літерами _________________________________________________________________________</w:t>
      </w:r>
    </w:p>
    <w:p w:rsidR="00676BA8" w:rsidRPr="00216AD0" w:rsidRDefault="00676BA8" w:rsidP="00676BA8">
      <w:pPr>
        <w:widowControl w:val="0"/>
        <w:numPr>
          <w:ilvl w:val="0"/>
          <w:numId w:val="11"/>
        </w:numPr>
        <w:autoSpaceDE w:val="0"/>
        <w:autoSpaceDN w:val="0"/>
        <w:adjustRightInd w:val="0"/>
        <w:ind w:right="-158"/>
        <w:jc w:val="both"/>
        <w:rPr>
          <w:i/>
          <w:sz w:val="20"/>
          <w:szCs w:val="20"/>
        </w:rPr>
      </w:pPr>
      <w:r w:rsidRPr="00216AD0">
        <w:rPr>
          <w:sz w:val="20"/>
          <w:szCs w:val="20"/>
        </w:rPr>
        <w:t>Умови оплати:</w:t>
      </w:r>
      <w:r w:rsidRPr="00216AD0">
        <w:rPr>
          <w:bCs/>
          <w:sz w:val="20"/>
          <w:szCs w:val="20"/>
        </w:rPr>
        <w:t xml:space="preserve"> </w:t>
      </w:r>
      <w:r>
        <w:rPr>
          <w:bCs/>
          <w:sz w:val="20"/>
          <w:szCs w:val="20"/>
        </w:rPr>
        <w:t>_____________</w:t>
      </w:r>
    </w:p>
    <w:p w:rsidR="00676BA8" w:rsidRPr="00720881" w:rsidRDefault="00676BA8" w:rsidP="00676BA8">
      <w:pPr>
        <w:widowControl w:val="0"/>
        <w:numPr>
          <w:ilvl w:val="0"/>
          <w:numId w:val="11"/>
        </w:numPr>
        <w:autoSpaceDE w:val="0"/>
        <w:autoSpaceDN w:val="0"/>
        <w:adjustRightInd w:val="0"/>
        <w:jc w:val="both"/>
        <w:rPr>
          <w:sz w:val="20"/>
          <w:szCs w:val="20"/>
        </w:rPr>
      </w:pPr>
      <w:r w:rsidRPr="00216AD0">
        <w:rPr>
          <w:bCs/>
          <w:sz w:val="20"/>
          <w:szCs w:val="20"/>
        </w:rPr>
        <w:t>Строк поставки товару: до ___________</w:t>
      </w:r>
    </w:p>
    <w:p w:rsidR="00676BA8" w:rsidRPr="00076C8B" w:rsidRDefault="00676BA8" w:rsidP="00676BA8">
      <w:pPr>
        <w:widowControl w:val="0"/>
        <w:numPr>
          <w:ilvl w:val="0"/>
          <w:numId w:val="11"/>
        </w:numPr>
        <w:autoSpaceDE w:val="0"/>
        <w:autoSpaceDN w:val="0"/>
        <w:adjustRightInd w:val="0"/>
        <w:jc w:val="both"/>
        <w:rPr>
          <w:sz w:val="20"/>
          <w:szCs w:val="20"/>
        </w:rPr>
      </w:pPr>
      <w:r>
        <w:rPr>
          <w:bCs/>
          <w:sz w:val="20"/>
          <w:szCs w:val="20"/>
        </w:rPr>
        <w:t>Країна походження та виробник товару :_____________</w:t>
      </w:r>
    </w:p>
    <w:p w:rsidR="00676BA8" w:rsidRPr="00216AD0" w:rsidRDefault="00676BA8" w:rsidP="00676BA8">
      <w:pPr>
        <w:widowControl w:val="0"/>
        <w:numPr>
          <w:ilvl w:val="0"/>
          <w:numId w:val="11"/>
        </w:numPr>
        <w:autoSpaceDE w:val="0"/>
        <w:autoSpaceDN w:val="0"/>
        <w:adjustRightInd w:val="0"/>
        <w:jc w:val="both"/>
        <w:rPr>
          <w:sz w:val="20"/>
          <w:szCs w:val="20"/>
        </w:rPr>
      </w:pPr>
      <w:r>
        <w:rPr>
          <w:bCs/>
          <w:sz w:val="20"/>
          <w:szCs w:val="20"/>
        </w:rPr>
        <w:t>Умови поставки :________________</w:t>
      </w:r>
    </w:p>
    <w:p w:rsidR="00676BA8" w:rsidRPr="00F53DC7" w:rsidRDefault="00676BA8" w:rsidP="00676BA8">
      <w:pPr>
        <w:widowControl w:val="0"/>
        <w:numPr>
          <w:ilvl w:val="0"/>
          <w:numId w:val="11"/>
        </w:numPr>
        <w:autoSpaceDE w:val="0"/>
        <w:autoSpaceDN w:val="0"/>
        <w:adjustRightInd w:val="0"/>
        <w:jc w:val="both"/>
        <w:rPr>
          <w:sz w:val="20"/>
          <w:szCs w:val="20"/>
        </w:rPr>
      </w:pPr>
      <w:r w:rsidRPr="00216AD0">
        <w:rPr>
          <w:bCs/>
          <w:sz w:val="20"/>
          <w:szCs w:val="20"/>
        </w:rPr>
        <w:t>Пропозиція щодо предмету закупівлі Таблиця 1</w:t>
      </w:r>
    </w:p>
    <w:p w:rsidR="00676BA8" w:rsidRPr="00216AD0" w:rsidRDefault="00676BA8" w:rsidP="00676BA8">
      <w:pPr>
        <w:widowControl w:val="0"/>
        <w:numPr>
          <w:ilvl w:val="0"/>
          <w:numId w:val="11"/>
        </w:numPr>
        <w:autoSpaceDE w:val="0"/>
        <w:autoSpaceDN w:val="0"/>
        <w:adjustRightInd w:val="0"/>
        <w:jc w:val="both"/>
        <w:rPr>
          <w:sz w:val="20"/>
          <w:szCs w:val="20"/>
        </w:rPr>
      </w:pPr>
      <w:r>
        <w:rPr>
          <w:sz w:val="20"/>
          <w:szCs w:val="20"/>
        </w:rPr>
        <w:t>Рік виготовлення</w:t>
      </w:r>
    </w:p>
    <w:p w:rsidR="00676BA8" w:rsidRPr="002E5574" w:rsidRDefault="00676BA8" w:rsidP="00676BA8">
      <w:pPr>
        <w:pStyle w:val="a5"/>
        <w:rPr>
          <w:rFonts w:cs="Arial"/>
          <w:bCs/>
          <w:szCs w:val="28"/>
        </w:rPr>
      </w:pPr>
      <w:r w:rsidRPr="002E5574">
        <w:rPr>
          <w:rFonts w:cs="Arial"/>
          <w:b w:val="0"/>
          <w:bCs/>
          <w:szCs w:val="28"/>
        </w:rPr>
        <w:t xml:space="preserve">                                                                                                                 </w:t>
      </w:r>
      <w:r w:rsidRPr="002E5574">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676BA8" w:rsidRPr="002E5574">
        <w:tc>
          <w:tcPr>
            <w:tcW w:w="675" w:type="dxa"/>
          </w:tcPr>
          <w:p w:rsidR="00676BA8" w:rsidRPr="00216AD0" w:rsidRDefault="00676BA8" w:rsidP="006C07F6">
            <w:pPr>
              <w:rPr>
                <w:b/>
                <w:sz w:val="20"/>
                <w:szCs w:val="20"/>
                <w:lang w:eastAsia="uk-UA"/>
              </w:rPr>
            </w:pPr>
            <w:r w:rsidRPr="00216AD0">
              <w:rPr>
                <w:b/>
                <w:sz w:val="20"/>
                <w:szCs w:val="20"/>
                <w:lang w:eastAsia="uk-UA"/>
              </w:rPr>
              <w:t>№ п/п</w:t>
            </w:r>
          </w:p>
        </w:tc>
        <w:tc>
          <w:tcPr>
            <w:tcW w:w="2313" w:type="dxa"/>
          </w:tcPr>
          <w:p w:rsidR="00676BA8" w:rsidRPr="00216AD0" w:rsidRDefault="00676BA8" w:rsidP="006C07F6">
            <w:pPr>
              <w:rPr>
                <w:b/>
                <w:sz w:val="20"/>
                <w:szCs w:val="20"/>
                <w:lang w:eastAsia="uk-UA"/>
              </w:rPr>
            </w:pPr>
          </w:p>
          <w:p w:rsidR="00676BA8" w:rsidRPr="00216AD0" w:rsidRDefault="00676BA8" w:rsidP="006C07F6">
            <w:pPr>
              <w:jc w:val="center"/>
              <w:rPr>
                <w:b/>
                <w:sz w:val="20"/>
                <w:szCs w:val="20"/>
                <w:lang w:eastAsia="uk-UA"/>
              </w:rPr>
            </w:pPr>
            <w:r w:rsidRPr="00216AD0">
              <w:rPr>
                <w:b/>
                <w:sz w:val="20"/>
                <w:szCs w:val="20"/>
                <w:lang w:eastAsia="uk-UA"/>
              </w:rPr>
              <w:t>Найменування товару</w:t>
            </w:r>
            <w:r>
              <w:rPr>
                <w:b/>
                <w:sz w:val="20"/>
                <w:szCs w:val="20"/>
                <w:lang w:eastAsia="uk-UA"/>
              </w:rPr>
              <w:t>*</w:t>
            </w:r>
          </w:p>
        </w:tc>
        <w:tc>
          <w:tcPr>
            <w:tcW w:w="720" w:type="dxa"/>
          </w:tcPr>
          <w:p w:rsidR="00676BA8" w:rsidRPr="00216AD0" w:rsidRDefault="00676BA8" w:rsidP="006C07F6">
            <w:pPr>
              <w:rPr>
                <w:b/>
                <w:sz w:val="20"/>
                <w:szCs w:val="20"/>
                <w:lang w:eastAsia="uk-UA"/>
              </w:rPr>
            </w:pPr>
            <w:r>
              <w:rPr>
                <w:b/>
                <w:sz w:val="20"/>
                <w:szCs w:val="20"/>
                <w:lang w:eastAsia="uk-UA"/>
              </w:rPr>
              <w:t>Оди. в</w:t>
            </w:r>
            <w:r w:rsidRPr="00216AD0">
              <w:rPr>
                <w:b/>
                <w:sz w:val="20"/>
                <w:szCs w:val="20"/>
                <w:lang w:eastAsia="uk-UA"/>
              </w:rPr>
              <w:t>им</w:t>
            </w:r>
            <w:r>
              <w:rPr>
                <w:b/>
                <w:sz w:val="20"/>
                <w:szCs w:val="20"/>
                <w:lang w:eastAsia="uk-UA"/>
              </w:rPr>
              <w:t>.</w:t>
            </w:r>
          </w:p>
        </w:tc>
        <w:tc>
          <w:tcPr>
            <w:tcW w:w="720" w:type="dxa"/>
          </w:tcPr>
          <w:p w:rsidR="00676BA8" w:rsidRPr="00216AD0" w:rsidRDefault="00676BA8" w:rsidP="006C07F6">
            <w:pPr>
              <w:jc w:val="center"/>
              <w:rPr>
                <w:b/>
                <w:sz w:val="20"/>
                <w:szCs w:val="20"/>
                <w:lang w:eastAsia="uk-UA"/>
              </w:rPr>
            </w:pPr>
            <w:r w:rsidRPr="00216AD0">
              <w:rPr>
                <w:b/>
                <w:sz w:val="20"/>
                <w:szCs w:val="20"/>
                <w:lang w:eastAsia="uk-UA"/>
              </w:rPr>
              <w:t>Кіль</w:t>
            </w:r>
            <w:r w:rsidRPr="00720881">
              <w:rPr>
                <w:b/>
                <w:sz w:val="20"/>
                <w:szCs w:val="20"/>
                <w:lang w:eastAsia="uk-UA"/>
              </w:rPr>
              <w:t>-</w:t>
            </w:r>
            <w:r w:rsidRPr="00216AD0">
              <w:rPr>
                <w:b/>
                <w:sz w:val="20"/>
                <w:szCs w:val="20"/>
                <w:lang w:eastAsia="uk-UA"/>
              </w:rPr>
              <w:t>кість</w:t>
            </w:r>
          </w:p>
        </w:tc>
        <w:tc>
          <w:tcPr>
            <w:tcW w:w="1440" w:type="dxa"/>
            <w:vAlign w:val="bottom"/>
          </w:tcPr>
          <w:p w:rsidR="00676BA8" w:rsidRDefault="00676BA8" w:rsidP="006C07F6">
            <w:pPr>
              <w:jc w:val="center"/>
              <w:rPr>
                <w:b/>
                <w:bCs/>
                <w:sz w:val="20"/>
                <w:szCs w:val="20"/>
              </w:rPr>
            </w:pPr>
            <w:r>
              <w:rPr>
                <w:b/>
                <w:bCs/>
                <w:sz w:val="20"/>
                <w:szCs w:val="20"/>
              </w:rPr>
              <w:t xml:space="preserve">Ціна за одиницю без ПДВ, (грн.) </w:t>
            </w:r>
          </w:p>
        </w:tc>
        <w:tc>
          <w:tcPr>
            <w:tcW w:w="1417" w:type="dxa"/>
            <w:vAlign w:val="bottom"/>
          </w:tcPr>
          <w:p w:rsidR="00676BA8" w:rsidRDefault="00676BA8" w:rsidP="006C07F6">
            <w:pPr>
              <w:jc w:val="center"/>
              <w:rPr>
                <w:b/>
                <w:bCs/>
                <w:sz w:val="20"/>
                <w:szCs w:val="20"/>
              </w:rPr>
            </w:pPr>
            <w:r>
              <w:rPr>
                <w:b/>
                <w:bCs/>
                <w:sz w:val="20"/>
                <w:szCs w:val="20"/>
              </w:rPr>
              <w:t>Загальна вартість без ПДВ, (грн.)</w:t>
            </w:r>
          </w:p>
        </w:tc>
        <w:tc>
          <w:tcPr>
            <w:tcW w:w="923" w:type="dxa"/>
            <w:vAlign w:val="bottom"/>
          </w:tcPr>
          <w:p w:rsidR="00676BA8" w:rsidRDefault="00676BA8" w:rsidP="006C07F6">
            <w:pPr>
              <w:jc w:val="center"/>
              <w:rPr>
                <w:b/>
                <w:bCs/>
                <w:sz w:val="20"/>
                <w:szCs w:val="20"/>
              </w:rPr>
            </w:pPr>
            <w:r>
              <w:rPr>
                <w:b/>
                <w:bCs/>
                <w:sz w:val="20"/>
                <w:szCs w:val="20"/>
              </w:rPr>
              <w:t>ПДВ, (грн.)</w:t>
            </w:r>
          </w:p>
        </w:tc>
        <w:tc>
          <w:tcPr>
            <w:tcW w:w="1417" w:type="dxa"/>
            <w:vAlign w:val="bottom"/>
          </w:tcPr>
          <w:p w:rsidR="00676BA8" w:rsidRDefault="00676BA8" w:rsidP="006C07F6">
            <w:pPr>
              <w:jc w:val="center"/>
              <w:rPr>
                <w:b/>
                <w:bCs/>
                <w:sz w:val="20"/>
                <w:szCs w:val="20"/>
              </w:rPr>
            </w:pPr>
            <w:r>
              <w:rPr>
                <w:b/>
                <w:bCs/>
                <w:sz w:val="20"/>
                <w:szCs w:val="20"/>
              </w:rPr>
              <w:t>Загальна вартість із ПДВ,</w:t>
            </w:r>
          </w:p>
        </w:tc>
      </w:tr>
      <w:tr w:rsidR="00676BA8" w:rsidRPr="002E5574">
        <w:tc>
          <w:tcPr>
            <w:tcW w:w="675" w:type="dxa"/>
          </w:tcPr>
          <w:p w:rsidR="00676BA8" w:rsidRPr="002E5574" w:rsidRDefault="00676BA8" w:rsidP="006C07F6">
            <w:pPr>
              <w:jc w:val="center"/>
              <w:rPr>
                <w:lang w:eastAsia="uk-UA"/>
              </w:rPr>
            </w:pPr>
            <w:r w:rsidRPr="002E5574">
              <w:rPr>
                <w:lang w:eastAsia="uk-UA"/>
              </w:rPr>
              <w:t>1</w:t>
            </w:r>
          </w:p>
        </w:tc>
        <w:tc>
          <w:tcPr>
            <w:tcW w:w="2313"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1440"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c>
          <w:tcPr>
            <w:tcW w:w="923"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r>
      <w:tr w:rsidR="00676BA8" w:rsidRPr="002E5574">
        <w:tc>
          <w:tcPr>
            <w:tcW w:w="675" w:type="dxa"/>
          </w:tcPr>
          <w:p w:rsidR="00676BA8" w:rsidRPr="002E5574" w:rsidRDefault="00676BA8" w:rsidP="006C07F6">
            <w:pPr>
              <w:jc w:val="center"/>
              <w:rPr>
                <w:lang w:eastAsia="uk-UA"/>
              </w:rPr>
            </w:pPr>
            <w:r w:rsidRPr="002E5574">
              <w:rPr>
                <w:lang w:eastAsia="uk-UA"/>
              </w:rPr>
              <w:t>2</w:t>
            </w:r>
          </w:p>
        </w:tc>
        <w:tc>
          <w:tcPr>
            <w:tcW w:w="2313"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1440"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c>
          <w:tcPr>
            <w:tcW w:w="923"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r>
      <w:tr w:rsidR="00676BA8" w:rsidRPr="002E5574">
        <w:tc>
          <w:tcPr>
            <w:tcW w:w="675" w:type="dxa"/>
          </w:tcPr>
          <w:p w:rsidR="00676BA8" w:rsidRPr="002E5574" w:rsidRDefault="00676BA8" w:rsidP="006C07F6">
            <w:pPr>
              <w:jc w:val="center"/>
              <w:rPr>
                <w:lang w:eastAsia="uk-UA"/>
              </w:rPr>
            </w:pPr>
            <w:r w:rsidRPr="002E5574">
              <w:rPr>
                <w:lang w:eastAsia="uk-UA"/>
              </w:rPr>
              <w:t>…..</w:t>
            </w:r>
          </w:p>
        </w:tc>
        <w:tc>
          <w:tcPr>
            <w:tcW w:w="2313"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1440"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c>
          <w:tcPr>
            <w:tcW w:w="923"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r>
      <w:tr w:rsidR="00676BA8" w:rsidRPr="002E5574">
        <w:tc>
          <w:tcPr>
            <w:tcW w:w="675" w:type="dxa"/>
          </w:tcPr>
          <w:p w:rsidR="00676BA8" w:rsidRPr="002E5574" w:rsidRDefault="00676BA8" w:rsidP="006C07F6">
            <w:pPr>
              <w:rPr>
                <w:lang w:eastAsia="uk-UA"/>
              </w:rPr>
            </w:pPr>
          </w:p>
        </w:tc>
        <w:tc>
          <w:tcPr>
            <w:tcW w:w="2313" w:type="dxa"/>
          </w:tcPr>
          <w:p w:rsidR="00676BA8" w:rsidRPr="002E5574" w:rsidRDefault="00676BA8" w:rsidP="006C07F6">
            <w:pPr>
              <w:rPr>
                <w:lang w:eastAsia="uk-UA"/>
              </w:rPr>
            </w:pPr>
            <w:r w:rsidRPr="002E5574">
              <w:rPr>
                <w:lang w:eastAsia="uk-UA"/>
              </w:rPr>
              <w:t>Всього</w:t>
            </w:r>
          </w:p>
        </w:tc>
        <w:tc>
          <w:tcPr>
            <w:tcW w:w="720" w:type="dxa"/>
          </w:tcPr>
          <w:p w:rsidR="00676BA8" w:rsidRPr="002E5574" w:rsidRDefault="00676BA8" w:rsidP="006C07F6">
            <w:pPr>
              <w:rPr>
                <w:lang w:eastAsia="uk-UA"/>
              </w:rPr>
            </w:pPr>
          </w:p>
        </w:tc>
        <w:tc>
          <w:tcPr>
            <w:tcW w:w="720" w:type="dxa"/>
          </w:tcPr>
          <w:p w:rsidR="00676BA8" w:rsidRPr="002E5574" w:rsidRDefault="00676BA8" w:rsidP="006C07F6">
            <w:pPr>
              <w:rPr>
                <w:lang w:eastAsia="uk-UA"/>
              </w:rPr>
            </w:pPr>
          </w:p>
        </w:tc>
        <w:tc>
          <w:tcPr>
            <w:tcW w:w="1440"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c>
          <w:tcPr>
            <w:tcW w:w="923" w:type="dxa"/>
          </w:tcPr>
          <w:p w:rsidR="00676BA8" w:rsidRPr="002E5574" w:rsidRDefault="00676BA8" w:rsidP="006C07F6">
            <w:pPr>
              <w:rPr>
                <w:lang w:eastAsia="uk-UA"/>
              </w:rPr>
            </w:pPr>
          </w:p>
        </w:tc>
        <w:tc>
          <w:tcPr>
            <w:tcW w:w="1417" w:type="dxa"/>
          </w:tcPr>
          <w:p w:rsidR="00676BA8" w:rsidRPr="002E5574" w:rsidRDefault="00676BA8" w:rsidP="006C07F6">
            <w:pPr>
              <w:rPr>
                <w:lang w:eastAsia="uk-UA"/>
              </w:rPr>
            </w:pPr>
          </w:p>
        </w:tc>
      </w:tr>
    </w:tbl>
    <w:p w:rsidR="00676BA8" w:rsidRPr="00F8396F" w:rsidRDefault="00676BA8" w:rsidP="00676BA8">
      <w:pPr>
        <w:ind w:left="1080"/>
        <w:jc w:val="both"/>
        <w:rPr>
          <w:b/>
          <w:i/>
          <w:sz w:val="22"/>
          <w:szCs w:val="22"/>
        </w:rPr>
      </w:pPr>
      <w:r>
        <w:rPr>
          <w:b/>
          <w:i/>
          <w:sz w:val="22"/>
          <w:szCs w:val="22"/>
          <w:lang w:val="ru-RU"/>
        </w:rPr>
        <w:t xml:space="preserve">* </w:t>
      </w:r>
      <w:r w:rsidRPr="00F8396F">
        <w:rPr>
          <w:b/>
          <w:i/>
          <w:sz w:val="22"/>
          <w:szCs w:val="22"/>
          <w:lang w:val="ru-RU"/>
        </w:rPr>
        <w:t xml:space="preserve">- </w:t>
      </w:r>
      <w:r w:rsidRPr="00F8396F">
        <w:rPr>
          <w:b/>
          <w:i/>
          <w:sz w:val="22"/>
          <w:szCs w:val="22"/>
        </w:rPr>
        <w:t>Учасник зазначає назву товару (продукції) ту що зазначена в сертифікаті якості або паспорті на предмет закупівлі</w:t>
      </w:r>
    </w:p>
    <w:p w:rsidR="00676BA8" w:rsidRPr="00720881" w:rsidRDefault="00676BA8" w:rsidP="00676BA8">
      <w:pPr>
        <w:jc w:val="both"/>
        <w:rPr>
          <w:b/>
          <w:bCs/>
        </w:rPr>
      </w:pPr>
    </w:p>
    <w:p w:rsidR="00676BA8" w:rsidRPr="00E30771" w:rsidRDefault="00676BA8" w:rsidP="00676BA8">
      <w:pPr>
        <w:spacing w:line="276" w:lineRule="auto"/>
        <w:jc w:val="both"/>
        <w:rPr>
          <w:sz w:val="22"/>
          <w:szCs w:val="22"/>
        </w:rPr>
      </w:pP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t>___</w:t>
      </w:r>
      <w:r w:rsidRPr="00720881">
        <w:rPr>
          <w:sz w:val="22"/>
          <w:szCs w:val="22"/>
        </w:rPr>
        <w:t>_______</w:t>
      </w:r>
      <w:r w:rsidRPr="00E30771">
        <w:rPr>
          <w:sz w:val="22"/>
          <w:szCs w:val="22"/>
        </w:rPr>
        <w:t>_________________________________________________________________________</w:t>
      </w:r>
    </w:p>
    <w:p w:rsidR="00676BA8" w:rsidRPr="00216AD0" w:rsidRDefault="00676BA8" w:rsidP="00676BA8">
      <w:pPr>
        <w:jc w:val="both"/>
        <w:rPr>
          <w:b/>
          <w:bCs/>
          <w:lang w:val="ru-RU"/>
        </w:rPr>
      </w:pPr>
    </w:p>
    <w:p w:rsidR="00676BA8" w:rsidRPr="00216AD0" w:rsidRDefault="00676BA8" w:rsidP="00676BA8">
      <w:pPr>
        <w:jc w:val="center"/>
        <w:rPr>
          <w:b/>
          <w:bCs/>
          <w:i/>
        </w:rPr>
      </w:pPr>
      <w:r w:rsidRPr="00216AD0">
        <w:rPr>
          <w:b/>
          <w:bCs/>
          <w:i/>
        </w:rPr>
        <w:t>Посада, прізвище, ініціали, підпис уповноваженої особи Учасника, завірені печаткою</w:t>
      </w:r>
      <w:r w:rsidRPr="00216AD0">
        <w:rPr>
          <w:bCs/>
          <w:i/>
          <w:vertAlign w:val="superscript"/>
        </w:rPr>
        <w:t>*</w:t>
      </w:r>
    </w:p>
    <w:p w:rsidR="00676BA8" w:rsidRPr="00216AD0" w:rsidRDefault="00676BA8" w:rsidP="00676BA8">
      <w:pPr>
        <w:jc w:val="center"/>
        <w:rPr>
          <w:i/>
          <w:sz w:val="22"/>
          <w:szCs w:val="22"/>
        </w:rPr>
      </w:pPr>
      <w:r w:rsidRPr="00216AD0">
        <w:rPr>
          <w:i/>
          <w:sz w:val="22"/>
          <w:szCs w:val="22"/>
        </w:rPr>
        <w:t>(</w:t>
      </w:r>
      <w:r w:rsidRPr="00216AD0">
        <w:rPr>
          <w:i/>
          <w:sz w:val="22"/>
          <w:szCs w:val="22"/>
          <w:vertAlign w:val="superscript"/>
        </w:rPr>
        <w:t>*</w:t>
      </w:r>
      <w:r w:rsidRPr="00216AD0">
        <w:rPr>
          <w:i/>
          <w:sz w:val="22"/>
          <w:szCs w:val="22"/>
        </w:rPr>
        <w:t xml:space="preserve"> Ця вимога не стосується Учасників,  які в своїй діяльності не користуються печаткою згідно з чинним законодавством)</w:t>
      </w: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676BA8" w:rsidRDefault="00676BA8" w:rsidP="009B357B">
      <w:pPr>
        <w:ind w:left="180" w:right="196"/>
        <w:jc w:val="right"/>
        <w:rPr>
          <w:b/>
        </w:rPr>
      </w:pPr>
    </w:p>
    <w:p w:rsidR="00DD7145" w:rsidRDefault="00DD7145" w:rsidP="009B357B">
      <w:pPr>
        <w:ind w:left="180" w:right="196"/>
        <w:jc w:val="right"/>
        <w:rPr>
          <w:b/>
        </w:rPr>
      </w:pPr>
    </w:p>
    <w:p w:rsidR="000C1372" w:rsidRDefault="000C1372" w:rsidP="009B357B">
      <w:pPr>
        <w:ind w:left="180" w:right="196"/>
        <w:jc w:val="right"/>
        <w:rPr>
          <w:b/>
        </w:rPr>
      </w:pPr>
    </w:p>
    <w:p w:rsidR="00DD7145" w:rsidRPr="004457E4" w:rsidRDefault="00DD7145" w:rsidP="00DD7145">
      <w:pPr>
        <w:ind w:firstLine="540"/>
        <w:jc w:val="right"/>
        <w:rPr>
          <w:b/>
        </w:rPr>
      </w:pPr>
      <w:r>
        <w:rPr>
          <w:b/>
          <w:lang w:val="en-US"/>
        </w:rPr>
        <w:lastRenderedPageBreak/>
        <w:t>Appendix</w:t>
      </w:r>
      <w:r w:rsidRPr="004457E4">
        <w:rPr>
          <w:b/>
        </w:rPr>
        <w:t xml:space="preserve"> 2</w:t>
      </w:r>
    </w:p>
    <w:p w:rsidR="00DD7145" w:rsidRPr="004457E4" w:rsidRDefault="00DD7145" w:rsidP="00DD7145">
      <w:pPr>
        <w:pStyle w:val="1"/>
        <w:ind w:firstLine="426"/>
        <w:jc w:val="right"/>
        <w:rPr>
          <w:sz w:val="24"/>
          <w:szCs w:val="24"/>
        </w:rPr>
      </w:pPr>
      <w:r w:rsidRPr="001C64C8">
        <w:rPr>
          <w:sz w:val="24"/>
          <w:szCs w:val="24"/>
          <w:lang w:val="en-US"/>
        </w:rPr>
        <w:t>to the documentation of procurement procedures</w:t>
      </w:r>
    </w:p>
    <w:p w:rsidR="00DD7145" w:rsidRPr="00817BD9" w:rsidRDefault="00DD7145" w:rsidP="00DD7145">
      <w:pPr>
        <w:ind w:left="180" w:right="196"/>
        <w:rPr>
          <w:i/>
          <w:iCs/>
          <w:sz w:val="16"/>
          <w:szCs w:val="16"/>
          <w:lang w:val="en-US"/>
        </w:rPr>
      </w:pPr>
      <w:r w:rsidRPr="00817BD9">
        <w:rPr>
          <w:i/>
          <w:iCs/>
          <w:sz w:val="16"/>
          <w:szCs w:val="16"/>
          <w:lang w:val="en-US"/>
        </w:rPr>
        <w:t xml:space="preserve">The form of the "Price quotation" in the form below. </w:t>
      </w:r>
    </w:p>
    <w:p w:rsidR="00DD7145" w:rsidRPr="00817BD9" w:rsidRDefault="00DD7145" w:rsidP="00DD7145">
      <w:pPr>
        <w:ind w:left="180" w:right="196"/>
        <w:rPr>
          <w:i/>
          <w:iCs/>
          <w:sz w:val="16"/>
          <w:szCs w:val="16"/>
          <w:lang w:val="en-US"/>
        </w:rPr>
      </w:pPr>
      <w:r w:rsidRPr="00817BD9">
        <w:rPr>
          <w:i/>
          <w:iCs/>
          <w:sz w:val="16"/>
          <w:szCs w:val="16"/>
          <w:lang w:val="en-US"/>
        </w:rPr>
        <w:t>The participant should keep this form.</w:t>
      </w:r>
    </w:p>
    <w:p w:rsidR="00DD7145" w:rsidRPr="00817BD9" w:rsidRDefault="00DD7145" w:rsidP="00DD7145">
      <w:pPr>
        <w:pStyle w:val="af8"/>
        <w:widowControl w:val="0"/>
        <w:adjustRightInd w:val="0"/>
        <w:outlineLvl w:val="0"/>
        <w:rPr>
          <w:b/>
          <w:bCs/>
          <w:lang w:val="en-US"/>
        </w:rPr>
      </w:pPr>
    </w:p>
    <w:p w:rsidR="00DD7145" w:rsidRPr="00817BD9" w:rsidRDefault="00DD7145" w:rsidP="00DD7145">
      <w:pPr>
        <w:pStyle w:val="af8"/>
        <w:widowControl w:val="0"/>
        <w:adjustRightInd w:val="0"/>
        <w:outlineLvl w:val="0"/>
        <w:rPr>
          <w:rFonts w:cs="Arial"/>
          <w:bCs/>
          <w:sz w:val="20"/>
          <w:lang w:val="en-US"/>
        </w:rPr>
      </w:pPr>
      <w:r w:rsidRPr="00817BD9">
        <w:rPr>
          <w:b/>
          <w:bCs/>
          <w:lang w:val="en-US"/>
        </w:rPr>
        <w:t>FORM «PRICE QUOTATION"</w:t>
      </w:r>
      <w:r w:rsidRPr="00817BD9">
        <w:rPr>
          <w:rFonts w:cs="Arial"/>
          <w:bCs/>
          <w:sz w:val="20"/>
          <w:lang w:val="en-US"/>
        </w:rPr>
        <w:t xml:space="preserve"> </w:t>
      </w:r>
    </w:p>
    <w:p w:rsidR="00DD7145" w:rsidRPr="00817BD9" w:rsidRDefault="00DD7145" w:rsidP="00DD7145">
      <w:pPr>
        <w:pStyle w:val="af8"/>
        <w:widowControl w:val="0"/>
        <w:adjustRightInd w:val="0"/>
        <w:outlineLvl w:val="0"/>
        <w:rPr>
          <w:rFonts w:cs="Arial"/>
          <w:bCs/>
          <w:sz w:val="20"/>
          <w:lang w:val="en-US"/>
        </w:rPr>
      </w:pPr>
      <w:r w:rsidRPr="00817BD9">
        <w:rPr>
          <w:rFonts w:cs="Arial"/>
          <w:bCs/>
          <w:sz w:val="20"/>
          <w:lang w:val="en-US"/>
        </w:rPr>
        <w:t>(filed by the participant on a letterhead)</w:t>
      </w:r>
    </w:p>
    <w:p w:rsidR="00DD7145" w:rsidRPr="00817BD9" w:rsidRDefault="00DD7145" w:rsidP="00DD7145">
      <w:pPr>
        <w:jc w:val="center"/>
        <w:outlineLvl w:val="0"/>
        <w:rPr>
          <w:lang w:val="en-US"/>
        </w:rPr>
      </w:pPr>
    </w:p>
    <w:p w:rsidR="00DD7145" w:rsidRPr="00817BD9" w:rsidRDefault="00DD7145" w:rsidP="00DD7145">
      <w:pPr>
        <w:jc w:val="center"/>
        <w:outlineLvl w:val="0"/>
        <w:rPr>
          <w:lang w:val="en-US"/>
        </w:rPr>
      </w:pPr>
      <w:r w:rsidRPr="00817BD9">
        <w:rPr>
          <w:lang w:val="en-US"/>
        </w:rPr>
        <w:t xml:space="preserve"> «Propos</w:t>
      </w:r>
      <w:r w:rsidR="000C1372">
        <w:rPr>
          <w:lang w:val="en-US"/>
        </w:rPr>
        <w:t>al № _______ dated ________ 201</w:t>
      </w:r>
      <w:r w:rsidR="000C1372">
        <w:t>6</w:t>
      </w:r>
      <w:r w:rsidRPr="00817BD9">
        <w:rPr>
          <w:lang w:val="en-US"/>
        </w:rPr>
        <w:t xml:space="preserve">» </w:t>
      </w:r>
    </w:p>
    <w:p w:rsidR="00DD7145" w:rsidRPr="00E0390F" w:rsidRDefault="00DD7145" w:rsidP="00DD7145">
      <w:pPr>
        <w:shd w:val="clear" w:color="auto" w:fill="FFFFFF"/>
        <w:spacing w:before="240"/>
        <w:ind w:right="1" w:firstLine="708"/>
        <w:jc w:val="both"/>
        <w:rPr>
          <w:lang w:val="en-US"/>
        </w:rPr>
      </w:pPr>
      <w:r w:rsidRPr="00E0390F">
        <w:rPr>
          <w:b/>
          <w:bCs/>
          <w:lang w:val="en-US"/>
        </w:rPr>
        <w:t>We, (name of the Participant), provide our proposal to participate in the procurement procedure for _ _ _ _ _ _ _ _ _ _ _ _ _ _ _ _ _ _ _ _ _ _ _ _ _ _ according to requirements offered by the Customer –</w:t>
      </w:r>
      <w:r w:rsidRPr="00E0390F">
        <w:rPr>
          <w:b/>
          <w:lang w:val="en-US"/>
        </w:rPr>
        <w:t>.</w:t>
      </w:r>
    </w:p>
    <w:p w:rsidR="00DD7145" w:rsidRPr="00E0390F" w:rsidRDefault="00DD7145" w:rsidP="00DD7145">
      <w:pPr>
        <w:pStyle w:val="a5"/>
        <w:ind w:right="-5" w:firstLine="709"/>
        <w:jc w:val="both"/>
        <w:rPr>
          <w:b w:val="0"/>
          <w:sz w:val="20"/>
          <w:lang w:val="en-US"/>
        </w:rPr>
      </w:pPr>
      <w:r w:rsidRPr="00E0390F">
        <w:rPr>
          <w:b w:val="0"/>
          <w:sz w:val="20"/>
          <w:lang w:val="en-US"/>
        </w:rPr>
        <w:t>After reviewing the documentation and technical requirements for the subject of procurement, we are who authorized by Participant to sign the proposition, purchase agreement, have the opportunity and agree to fulfill Customer requirements and Contract on the conditions as follows:</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The full name of the participant  _______________________________________________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Address (legal and actual)_______________________________________________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Phone/fax _______________________________________________________________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Management (surname, name)_______________________________________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Unified State Register  number ______________________________________________________________</w:t>
      </w:r>
    </w:p>
    <w:p w:rsidR="00DD7145" w:rsidRPr="00E0390F" w:rsidRDefault="00DD7145" w:rsidP="00DD7145">
      <w:pPr>
        <w:widowControl w:val="0"/>
        <w:numPr>
          <w:ilvl w:val="0"/>
          <w:numId w:val="11"/>
        </w:numPr>
        <w:autoSpaceDE w:val="0"/>
        <w:autoSpaceDN w:val="0"/>
        <w:adjustRightInd w:val="0"/>
        <w:rPr>
          <w:sz w:val="20"/>
          <w:szCs w:val="20"/>
          <w:lang w:val="en-US"/>
        </w:rPr>
      </w:pPr>
      <w:r w:rsidRPr="00E0390F">
        <w:rPr>
          <w:sz w:val="20"/>
          <w:szCs w:val="20"/>
          <w:lang w:val="en-US"/>
        </w:rPr>
        <w:t>Ownership and legal status of the participant; the name and address of the main enterprise of the participant, date of establishment, place of registration; specialization  _______________</w:t>
      </w:r>
    </w:p>
    <w:p w:rsidR="00DD7145" w:rsidRPr="00E0390F" w:rsidRDefault="00DD7145" w:rsidP="00DD7145">
      <w:pPr>
        <w:widowControl w:val="0"/>
        <w:numPr>
          <w:ilvl w:val="0"/>
          <w:numId w:val="11"/>
        </w:numPr>
        <w:autoSpaceDE w:val="0"/>
        <w:autoSpaceDN w:val="0"/>
        <w:adjustRightInd w:val="0"/>
        <w:rPr>
          <w:sz w:val="20"/>
          <w:szCs w:val="20"/>
          <w:lang w:val="en-US"/>
        </w:rPr>
      </w:pPr>
      <w:r w:rsidRPr="00E0390F">
        <w:rPr>
          <w:sz w:val="20"/>
          <w:szCs w:val="20"/>
          <w:lang w:val="en-US"/>
        </w:rPr>
        <w:t>Banking details ___________________________________________________________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Brief information about activities _________________________________________________</w:t>
      </w:r>
    </w:p>
    <w:p w:rsidR="00DD7145" w:rsidRPr="00E0390F" w:rsidRDefault="00DD7145" w:rsidP="00DD7145">
      <w:pPr>
        <w:widowControl w:val="0"/>
        <w:numPr>
          <w:ilvl w:val="0"/>
          <w:numId w:val="11"/>
        </w:numPr>
        <w:autoSpaceDE w:val="0"/>
        <w:autoSpaceDN w:val="0"/>
        <w:adjustRightInd w:val="0"/>
        <w:jc w:val="both"/>
        <w:rPr>
          <w:color w:val="000000"/>
          <w:sz w:val="20"/>
          <w:szCs w:val="20"/>
          <w:lang w:val="en-US"/>
        </w:rPr>
      </w:pPr>
      <w:r w:rsidRPr="00E0390F">
        <w:rPr>
          <w:color w:val="000000"/>
          <w:sz w:val="20"/>
          <w:szCs w:val="20"/>
          <w:lang w:val="en-US"/>
        </w:rPr>
        <w:t>Price of the proposition (the total price of the purchase contract) costs (including VAT and PF), UAH:</w:t>
      </w:r>
    </w:p>
    <w:p w:rsidR="00DD7145" w:rsidRPr="00E0390F" w:rsidRDefault="00DD7145" w:rsidP="00DD7145">
      <w:pPr>
        <w:ind w:left="182" w:hanging="182"/>
        <w:jc w:val="both"/>
        <w:rPr>
          <w:color w:val="000000"/>
          <w:sz w:val="20"/>
          <w:szCs w:val="20"/>
          <w:lang w:val="en-US"/>
        </w:rPr>
      </w:pPr>
      <w:r w:rsidRPr="00E0390F">
        <w:rPr>
          <w:color w:val="000000"/>
          <w:sz w:val="20"/>
          <w:szCs w:val="20"/>
          <w:lang w:val="en-US"/>
        </w:rPr>
        <w:t>Numbers ________________________________________________________________________</w:t>
      </w:r>
    </w:p>
    <w:p w:rsidR="00DD7145" w:rsidRPr="00E0390F" w:rsidRDefault="00DD7145" w:rsidP="00DD7145">
      <w:pPr>
        <w:ind w:left="182" w:hanging="182"/>
        <w:jc w:val="both"/>
        <w:rPr>
          <w:color w:val="000000"/>
          <w:sz w:val="20"/>
          <w:szCs w:val="20"/>
          <w:lang w:val="en-US"/>
        </w:rPr>
      </w:pPr>
      <w:r w:rsidRPr="00E0390F">
        <w:rPr>
          <w:color w:val="000000"/>
          <w:sz w:val="20"/>
          <w:szCs w:val="20"/>
          <w:lang w:val="en-US"/>
        </w:rPr>
        <w:t>Letters _________________________________________________________________________</w:t>
      </w:r>
    </w:p>
    <w:p w:rsidR="00DD7145" w:rsidRPr="00E0390F" w:rsidRDefault="00DD7145" w:rsidP="00DD7145">
      <w:pPr>
        <w:widowControl w:val="0"/>
        <w:numPr>
          <w:ilvl w:val="0"/>
          <w:numId w:val="11"/>
        </w:numPr>
        <w:autoSpaceDE w:val="0"/>
        <w:autoSpaceDN w:val="0"/>
        <w:adjustRightInd w:val="0"/>
        <w:ind w:right="-158"/>
        <w:jc w:val="both"/>
        <w:rPr>
          <w:i/>
          <w:sz w:val="20"/>
          <w:szCs w:val="20"/>
          <w:lang w:val="en-US"/>
        </w:rPr>
      </w:pPr>
      <w:r w:rsidRPr="00E0390F">
        <w:rPr>
          <w:sz w:val="20"/>
          <w:szCs w:val="20"/>
          <w:lang w:val="en-US"/>
        </w:rPr>
        <w:t>Terms of payment:</w:t>
      </w:r>
      <w:r w:rsidRPr="00E0390F">
        <w:rPr>
          <w:bCs/>
          <w:sz w:val="20"/>
          <w:szCs w:val="20"/>
          <w:lang w:val="en-US"/>
        </w:rPr>
        <w:t xml:space="preserve"> 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bCs/>
          <w:sz w:val="20"/>
          <w:szCs w:val="20"/>
          <w:lang w:val="en-US"/>
        </w:rPr>
        <w:t>Term of delivery: till 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bCs/>
          <w:sz w:val="20"/>
          <w:szCs w:val="20"/>
          <w:lang w:val="en-US"/>
        </w:rPr>
        <w:t>Country of origin and manufacturer of the goods:_____________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bCs/>
          <w:sz w:val="20"/>
          <w:szCs w:val="20"/>
          <w:lang w:val="en-US"/>
        </w:rPr>
        <w:t>Conditions of delivery:________________</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Proposition on the subject of procurement Table 1</w:t>
      </w:r>
    </w:p>
    <w:p w:rsidR="00DD7145" w:rsidRPr="00E0390F" w:rsidRDefault="00DD7145" w:rsidP="00DD7145">
      <w:pPr>
        <w:widowControl w:val="0"/>
        <w:numPr>
          <w:ilvl w:val="0"/>
          <w:numId w:val="11"/>
        </w:numPr>
        <w:autoSpaceDE w:val="0"/>
        <w:autoSpaceDN w:val="0"/>
        <w:adjustRightInd w:val="0"/>
        <w:jc w:val="both"/>
        <w:rPr>
          <w:sz w:val="20"/>
          <w:szCs w:val="20"/>
          <w:lang w:val="en-US"/>
        </w:rPr>
      </w:pPr>
      <w:r w:rsidRPr="00E0390F">
        <w:rPr>
          <w:sz w:val="20"/>
          <w:szCs w:val="20"/>
          <w:lang w:val="en-US"/>
        </w:rPr>
        <w:t>Year of manufacture</w:t>
      </w:r>
    </w:p>
    <w:p w:rsidR="00DD7145" w:rsidRPr="00E0390F" w:rsidRDefault="00DD7145" w:rsidP="00DD7145">
      <w:pPr>
        <w:pStyle w:val="a5"/>
        <w:rPr>
          <w:rFonts w:cs="Arial"/>
          <w:bCs/>
          <w:szCs w:val="28"/>
          <w:lang w:val="en-US"/>
        </w:rPr>
      </w:pPr>
      <w:r w:rsidRPr="00E0390F">
        <w:rPr>
          <w:rFonts w:cs="Arial"/>
          <w:b w:val="0"/>
          <w:bCs/>
          <w:szCs w:val="28"/>
          <w:lang w:val="en-US"/>
        </w:rPr>
        <w:t xml:space="preserve">                                                                                                                 </w:t>
      </w:r>
      <w:r w:rsidRPr="00E0390F">
        <w:rPr>
          <w:rFonts w:cs="Arial"/>
          <w:bCs/>
          <w:szCs w:val="28"/>
          <w:lang w:val="en-US"/>
        </w:rPr>
        <w:t>Table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DD7145" w:rsidRPr="00E0390F" w:rsidTr="00DD7145">
        <w:tc>
          <w:tcPr>
            <w:tcW w:w="675" w:type="dxa"/>
          </w:tcPr>
          <w:p w:rsidR="00DD7145" w:rsidRPr="00E0390F" w:rsidRDefault="00DD7145" w:rsidP="00DD7145">
            <w:pPr>
              <w:rPr>
                <w:b/>
                <w:sz w:val="20"/>
                <w:szCs w:val="20"/>
                <w:lang w:val="en-US" w:eastAsia="uk-UA"/>
              </w:rPr>
            </w:pPr>
            <w:r w:rsidRPr="00E0390F">
              <w:rPr>
                <w:b/>
                <w:sz w:val="20"/>
                <w:szCs w:val="20"/>
                <w:lang w:val="en-US" w:eastAsia="uk-UA"/>
              </w:rPr>
              <w:t xml:space="preserve">№ </w:t>
            </w:r>
          </w:p>
        </w:tc>
        <w:tc>
          <w:tcPr>
            <w:tcW w:w="2313" w:type="dxa"/>
          </w:tcPr>
          <w:p w:rsidR="00DD7145" w:rsidRPr="00E0390F" w:rsidRDefault="00DD7145" w:rsidP="00DD7145">
            <w:pPr>
              <w:rPr>
                <w:b/>
                <w:sz w:val="20"/>
                <w:szCs w:val="20"/>
                <w:lang w:val="en-US" w:eastAsia="uk-UA"/>
              </w:rPr>
            </w:pPr>
          </w:p>
          <w:p w:rsidR="00DD7145" w:rsidRPr="00E0390F" w:rsidRDefault="00DD7145" w:rsidP="00DD7145">
            <w:pPr>
              <w:jc w:val="center"/>
              <w:rPr>
                <w:b/>
                <w:sz w:val="20"/>
                <w:szCs w:val="20"/>
                <w:lang w:val="en-US" w:eastAsia="uk-UA"/>
              </w:rPr>
            </w:pPr>
            <w:r w:rsidRPr="00E0390F">
              <w:rPr>
                <w:b/>
                <w:sz w:val="20"/>
                <w:szCs w:val="20"/>
                <w:lang w:val="en-US" w:eastAsia="uk-UA"/>
              </w:rPr>
              <w:t>Name*</w:t>
            </w:r>
          </w:p>
        </w:tc>
        <w:tc>
          <w:tcPr>
            <w:tcW w:w="720" w:type="dxa"/>
          </w:tcPr>
          <w:p w:rsidR="00DD7145" w:rsidRPr="00E0390F" w:rsidRDefault="00DD7145" w:rsidP="00DD7145">
            <w:pPr>
              <w:rPr>
                <w:b/>
                <w:sz w:val="20"/>
                <w:szCs w:val="20"/>
                <w:lang w:val="en-US" w:eastAsia="uk-UA"/>
              </w:rPr>
            </w:pPr>
            <w:r w:rsidRPr="00E0390F">
              <w:rPr>
                <w:b/>
                <w:sz w:val="20"/>
                <w:szCs w:val="20"/>
                <w:lang w:val="en-US" w:eastAsia="uk-UA"/>
              </w:rPr>
              <w:t>UOP</w:t>
            </w:r>
          </w:p>
        </w:tc>
        <w:tc>
          <w:tcPr>
            <w:tcW w:w="720" w:type="dxa"/>
          </w:tcPr>
          <w:p w:rsidR="00DD7145" w:rsidRPr="00E0390F" w:rsidRDefault="00DD7145" w:rsidP="00DD7145">
            <w:pPr>
              <w:jc w:val="center"/>
              <w:rPr>
                <w:b/>
                <w:sz w:val="20"/>
                <w:szCs w:val="20"/>
                <w:lang w:val="en-US" w:eastAsia="uk-UA"/>
              </w:rPr>
            </w:pPr>
            <w:r w:rsidRPr="00E0390F">
              <w:rPr>
                <w:b/>
                <w:sz w:val="20"/>
                <w:szCs w:val="20"/>
                <w:lang w:val="en-US" w:eastAsia="uk-UA"/>
              </w:rPr>
              <w:t>Q-ty</w:t>
            </w:r>
          </w:p>
        </w:tc>
        <w:tc>
          <w:tcPr>
            <w:tcW w:w="1440" w:type="dxa"/>
            <w:vAlign w:val="bottom"/>
          </w:tcPr>
          <w:p w:rsidR="00DD7145" w:rsidRPr="00E0390F" w:rsidRDefault="00DD7145" w:rsidP="00DD7145">
            <w:pPr>
              <w:jc w:val="center"/>
              <w:rPr>
                <w:b/>
                <w:bCs/>
                <w:sz w:val="20"/>
                <w:szCs w:val="20"/>
                <w:lang w:val="en-US"/>
              </w:rPr>
            </w:pPr>
            <w:r w:rsidRPr="00E0390F">
              <w:rPr>
                <w:b/>
                <w:bCs/>
                <w:sz w:val="20"/>
                <w:szCs w:val="20"/>
                <w:lang w:val="en-US"/>
              </w:rPr>
              <w:t>The unit price without VAT (UAH)</w:t>
            </w:r>
          </w:p>
        </w:tc>
        <w:tc>
          <w:tcPr>
            <w:tcW w:w="1417" w:type="dxa"/>
            <w:vAlign w:val="bottom"/>
          </w:tcPr>
          <w:p w:rsidR="00DD7145" w:rsidRPr="00E0390F" w:rsidRDefault="00DD7145" w:rsidP="00DD7145">
            <w:pPr>
              <w:jc w:val="center"/>
              <w:rPr>
                <w:b/>
                <w:bCs/>
                <w:sz w:val="20"/>
                <w:szCs w:val="20"/>
                <w:lang w:val="en-US"/>
              </w:rPr>
            </w:pPr>
            <w:r w:rsidRPr="00E0390F">
              <w:rPr>
                <w:b/>
                <w:bCs/>
                <w:sz w:val="20"/>
                <w:szCs w:val="20"/>
                <w:lang w:val="en-US"/>
              </w:rPr>
              <w:t>The total price without VAT (UAH)</w:t>
            </w:r>
          </w:p>
        </w:tc>
        <w:tc>
          <w:tcPr>
            <w:tcW w:w="923" w:type="dxa"/>
            <w:vAlign w:val="bottom"/>
          </w:tcPr>
          <w:p w:rsidR="00DD7145" w:rsidRPr="00E0390F" w:rsidRDefault="00DD7145" w:rsidP="00DD7145">
            <w:pPr>
              <w:jc w:val="center"/>
              <w:rPr>
                <w:b/>
                <w:bCs/>
                <w:sz w:val="20"/>
                <w:szCs w:val="20"/>
                <w:lang w:val="en-US"/>
              </w:rPr>
            </w:pPr>
            <w:r w:rsidRPr="00E0390F">
              <w:rPr>
                <w:b/>
                <w:bCs/>
                <w:sz w:val="20"/>
                <w:szCs w:val="20"/>
                <w:lang w:val="en-US"/>
              </w:rPr>
              <w:t>VAT (UAH)</w:t>
            </w:r>
          </w:p>
        </w:tc>
        <w:tc>
          <w:tcPr>
            <w:tcW w:w="1417" w:type="dxa"/>
            <w:vAlign w:val="bottom"/>
          </w:tcPr>
          <w:p w:rsidR="00DD7145" w:rsidRPr="00E0390F" w:rsidRDefault="00DD7145" w:rsidP="00DD7145">
            <w:pPr>
              <w:jc w:val="center"/>
              <w:rPr>
                <w:b/>
                <w:bCs/>
                <w:sz w:val="20"/>
                <w:szCs w:val="20"/>
                <w:lang w:val="en-US"/>
              </w:rPr>
            </w:pPr>
            <w:r w:rsidRPr="00E0390F">
              <w:rPr>
                <w:b/>
                <w:bCs/>
                <w:sz w:val="20"/>
                <w:szCs w:val="20"/>
                <w:lang w:val="en-US"/>
              </w:rPr>
              <w:t>The total price including VAT</w:t>
            </w:r>
          </w:p>
        </w:tc>
      </w:tr>
      <w:tr w:rsidR="00DD7145" w:rsidRPr="00E0390F" w:rsidTr="00DD7145">
        <w:tc>
          <w:tcPr>
            <w:tcW w:w="675" w:type="dxa"/>
          </w:tcPr>
          <w:p w:rsidR="00DD7145" w:rsidRPr="00E0390F" w:rsidRDefault="00DD7145" w:rsidP="00DD7145">
            <w:pPr>
              <w:jc w:val="center"/>
              <w:rPr>
                <w:lang w:val="en-US" w:eastAsia="uk-UA"/>
              </w:rPr>
            </w:pPr>
            <w:r w:rsidRPr="00E0390F">
              <w:rPr>
                <w:lang w:val="en-US" w:eastAsia="uk-UA"/>
              </w:rPr>
              <w:t>1</w:t>
            </w:r>
          </w:p>
        </w:tc>
        <w:tc>
          <w:tcPr>
            <w:tcW w:w="2313"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1440"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c>
          <w:tcPr>
            <w:tcW w:w="923"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r>
      <w:tr w:rsidR="00DD7145" w:rsidRPr="00E0390F" w:rsidTr="00DD7145">
        <w:tc>
          <w:tcPr>
            <w:tcW w:w="675" w:type="dxa"/>
          </w:tcPr>
          <w:p w:rsidR="00DD7145" w:rsidRPr="00E0390F" w:rsidRDefault="00DD7145" w:rsidP="00DD7145">
            <w:pPr>
              <w:jc w:val="center"/>
              <w:rPr>
                <w:lang w:val="en-US" w:eastAsia="uk-UA"/>
              </w:rPr>
            </w:pPr>
            <w:r w:rsidRPr="00E0390F">
              <w:rPr>
                <w:lang w:val="en-US" w:eastAsia="uk-UA"/>
              </w:rPr>
              <w:t>2</w:t>
            </w:r>
          </w:p>
        </w:tc>
        <w:tc>
          <w:tcPr>
            <w:tcW w:w="2313"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1440"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c>
          <w:tcPr>
            <w:tcW w:w="923"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r>
      <w:tr w:rsidR="00DD7145" w:rsidRPr="00E0390F" w:rsidTr="00DD7145">
        <w:tc>
          <w:tcPr>
            <w:tcW w:w="675" w:type="dxa"/>
          </w:tcPr>
          <w:p w:rsidR="00DD7145" w:rsidRPr="00E0390F" w:rsidRDefault="00DD7145" w:rsidP="00DD7145">
            <w:pPr>
              <w:jc w:val="center"/>
              <w:rPr>
                <w:lang w:val="en-US" w:eastAsia="uk-UA"/>
              </w:rPr>
            </w:pPr>
            <w:r w:rsidRPr="00E0390F">
              <w:rPr>
                <w:lang w:val="en-US" w:eastAsia="uk-UA"/>
              </w:rPr>
              <w:t>…..</w:t>
            </w:r>
          </w:p>
        </w:tc>
        <w:tc>
          <w:tcPr>
            <w:tcW w:w="2313"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1440"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c>
          <w:tcPr>
            <w:tcW w:w="923"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r>
      <w:tr w:rsidR="00DD7145" w:rsidRPr="00E0390F" w:rsidTr="00DD7145">
        <w:tc>
          <w:tcPr>
            <w:tcW w:w="675" w:type="dxa"/>
          </w:tcPr>
          <w:p w:rsidR="00DD7145" w:rsidRPr="00E0390F" w:rsidRDefault="00DD7145" w:rsidP="00DD7145">
            <w:pPr>
              <w:rPr>
                <w:lang w:val="en-US" w:eastAsia="uk-UA"/>
              </w:rPr>
            </w:pPr>
          </w:p>
        </w:tc>
        <w:tc>
          <w:tcPr>
            <w:tcW w:w="2313" w:type="dxa"/>
          </w:tcPr>
          <w:p w:rsidR="00DD7145" w:rsidRPr="00E0390F" w:rsidRDefault="00DD7145" w:rsidP="00DD7145">
            <w:pPr>
              <w:rPr>
                <w:lang w:val="en-US" w:eastAsia="uk-UA"/>
              </w:rPr>
            </w:pPr>
            <w:r w:rsidRPr="00E0390F">
              <w:rPr>
                <w:lang w:val="en-US" w:eastAsia="uk-UA"/>
              </w:rPr>
              <w:t>Total</w:t>
            </w:r>
          </w:p>
        </w:tc>
        <w:tc>
          <w:tcPr>
            <w:tcW w:w="720" w:type="dxa"/>
          </w:tcPr>
          <w:p w:rsidR="00DD7145" w:rsidRPr="00E0390F" w:rsidRDefault="00DD7145" w:rsidP="00DD7145">
            <w:pPr>
              <w:rPr>
                <w:lang w:val="en-US" w:eastAsia="uk-UA"/>
              </w:rPr>
            </w:pPr>
          </w:p>
        </w:tc>
        <w:tc>
          <w:tcPr>
            <w:tcW w:w="720" w:type="dxa"/>
          </w:tcPr>
          <w:p w:rsidR="00DD7145" w:rsidRPr="00E0390F" w:rsidRDefault="00DD7145" w:rsidP="00DD7145">
            <w:pPr>
              <w:rPr>
                <w:lang w:val="en-US" w:eastAsia="uk-UA"/>
              </w:rPr>
            </w:pPr>
          </w:p>
        </w:tc>
        <w:tc>
          <w:tcPr>
            <w:tcW w:w="1440"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c>
          <w:tcPr>
            <w:tcW w:w="923" w:type="dxa"/>
          </w:tcPr>
          <w:p w:rsidR="00DD7145" w:rsidRPr="00E0390F" w:rsidRDefault="00DD7145" w:rsidP="00DD7145">
            <w:pPr>
              <w:rPr>
                <w:lang w:val="en-US" w:eastAsia="uk-UA"/>
              </w:rPr>
            </w:pPr>
          </w:p>
        </w:tc>
        <w:tc>
          <w:tcPr>
            <w:tcW w:w="1417" w:type="dxa"/>
          </w:tcPr>
          <w:p w:rsidR="00DD7145" w:rsidRPr="00E0390F" w:rsidRDefault="00DD7145" w:rsidP="00DD7145">
            <w:pPr>
              <w:rPr>
                <w:lang w:val="en-US" w:eastAsia="uk-UA"/>
              </w:rPr>
            </w:pPr>
          </w:p>
        </w:tc>
      </w:tr>
    </w:tbl>
    <w:p w:rsidR="00DD7145" w:rsidRPr="00E0390F" w:rsidRDefault="00DD7145" w:rsidP="00DD7145">
      <w:pPr>
        <w:ind w:left="1080"/>
        <w:jc w:val="both"/>
        <w:rPr>
          <w:b/>
          <w:i/>
          <w:sz w:val="22"/>
          <w:szCs w:val="22"/>
          <w:lang w:val="en-US"/>
        </w:rPr>
      </w:pPr>
      <w:r w:rsidRPr="00E0390F">
        <w:rPr>
          <w:b/>
          <w:i/>
          <w:sz w:val="22"/>
          <w:szCs w:val="22"/>
          <w:lang w:val="en-US"/>
        </w:rPr>
        <w:t xml:space="preserve">* - The participant indicates the name of the goods (products) mentioned in the certificate of the quality or in the Passport. </w:t>
      </w:r>
    </w:p>
    <w:p w:rsidR="00DD7145" w:rsidRPr="00E0390F" w:rsidRDefault="00DD7145" w:rsidP="00DD7145">
      <w:pPr>
        <w:jc w:val="both"/>
        <w:rPr>
          <w:b/>
          <w:bCs/>
          <w:lang w:val="en-US"/>
        </w:rPr>
      </w:pPr>
    </w:p>
    <w:p w:rsidR="00DD7145" w:rsidRPr="00E0390F" w:rsidRDefault="00DD7145" w:rsidP="00DD7145">
      <w:pPr>
        <w:spacing w:line="276" w:lineRule="auto"/>
        <w:jc w:val="both"/>
        <w:rPr>
          <w:sz w:val="22"/>
          <w:szCs w:val="22"/>
          <w:lang w:val="en-US"/>
        </w:rPr>
      </w:pP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r>
      <w:r w:rsidRPr="00E0390F">
        <w:rPr>
          <w:sz w:val="22"/>
          <w:szCs w:val="22"/>
          <w:lang w:val="en-US"/>
        </w:rPr>
        <w:softHyphen/>
        <w:t>___________________________________________________________________________________</w:t>
      </w:r>
    </w:p>
    <w:p w:rsidR="00DD7145" w:rsidRPr="00E0390F" w:rsidRDefault="00DD7145" w:rsidP="00DD7145">
      <w:pPr>
        <w:jc w:val="both"/>
        <w:rPr>
          <w:b/>
          <w:bCs/>
          <w:lang w:val="en-US"/>
        </w:rPr>
      </w:pPr>
    </w:p>
    <w:p w:rsidR="00DD7145" w:rsidRPr="00E0390F" w:rsidRDefault="00DD7145" w:rsidP="00DD7145">
      <w:pPr>
        <w:jc w:val="center"/>
        <w:rPr>
          <w:b/>
          <w:bCs/>
          <w:i/>
          <w:lang w:val="en-US"/>
        </w:rPr>
      </w:pPr>
      <w:r w:rsidRPr="00E0390F">
        <w:rPr>
          <w:b/>
          <w:bCs/>
          <w:i/>
          <w:lang w:val="en-US"/>
        </w:rPr>
        <w:t>Post, first name, name, signature of the Participant</w:t>
      </w:r>
      <w:r>
        <w:rPr>
          <w:b/>
          <w:bCs/>
          <w:i/>
          <w:lang w:val="en-US"/>
        </w:rPr>
        <w:t>’s</w:t>
      </w:r>
      <w:r w:rsidRPr="00E0390F">
        <w:rPr>
          <w:b/>
          <w:bCs/>
          <w:i/>
          <w:lang w:val="en-US"/>
        </w:rPr>
        <w:t xml:space="preserve"> authorized person, certified by seal * </w:t>
      </w:r>
      <w:r w:rsidRPr="00E0390F">
        <w:rPr>
          <w:bCs/>
          <w:i/>
          <w:sz w:val="22"/>
          <w:szCs w:val="22"/>
          <w:lang w:val="en-US"/>
        </w:rPr>
        <w:t>(* this requirement does not apply to participants which is not use the seal in accordance with current legislation</w:t>
      </w:r>
      <w:r w:rsidRPr="00E0390F">
        <w:rPr>
          <w:b/>
          <w:bCs/>
          <w:i/>
          <w:lang w:val="en-US"/>
        </w:rPr>
        <w:t xml:space="preserve">) </w:t>
      </w:r>
    </w:p>
    <w:p w:rsidR="00DD7145" w:rsidRPr="00E0390F" w:rsidRDefault="00DD7145" w:rsidP="00DD7145">
      <w:pPr>
        <w:jc w:val="center"/>
        <w:rPr>
          <w:b/>
          <w:bCs/>
          <w:i/>
          <w:lang w:val="en-US"/>
        </w:rPr>
      </w:pPr>
    </w:p>
    <w:p w:rsidR="00DD7145" w:rsidRDefault="00DD7145" w:rsidP="00DD7145">
      <w:pPr>
        <w:ind w:left="180" w:right="196"/>
        <w:jc w:val="right"/>
        <w:rPr>
          <w:b/>
        </w:rPr>
      </w:pPr>
    </w:p>
    <w:p w:rsidR="00DD7145" w:rsidRDefault="00DD7145" w:rsidP="00DD7145">
      <w:pPr>
        <w:ind w:left="180" w:right="196"/>
        <w:jc w:val="right"/>
        <w:rPr>
          <w:b/>
        </w:rPr>
      </w:pPr>
    </w:p>
    <w:p w:rsidR="00DD7145" w:rsidRDefault="00DD7145" w:rsidP="009B357B">
      <w:pPr>
        <w:ind w:left="180" w:right="196"/>
        <w:jc w:val="right"/>
        <w:rPr>
          <w:b/>
        </w:rPr>
      </w:pPr>
    </w:p>
    <w:p w:rsidR="00DD7145" w:rsidRDefault="00DD7145" w:rsidP="009B357B">
      <w:pPr>
        <w:ind w:left="180" w:right="196"/>
        <w:jc w:val="right"/>
        <w:rPr>
          <w:b/>
        </w:rPr>
      </w:pPr>
    </w:p>
    <w:p w:rsidR="00DD7145" w:rsidRDefault="00DD7145" w:rsidP="009B357B">
      <w:pPr>
        <w:ind w:left="180" w:right="196"/>
        <w:jc w:val="right"/>
        <w:rPr>
          <w:b/>
        </w:rPr>
      </w:pPr>
    </w:p>
    <w:p w:rsidR="00DD7145" w:rsidRDefault="00DD7145" w:rsidP="009B357B">
      <w:pPr>
        <w:ind w:left="180" w:right="196"/>
        <w:jc w:val="right"/>
        <w:rPr>
          <w:b/>
        </w:rPr>
      </w:pPr>
    </w:p>
    <w:p w:rsidR="00DD7145" w:rsidRDefault="00DD7145" w:rsidP="009B357B">
      <w:pPr>
        <w:ind w:left="180" w:right="196"/>
        <w:jc w:val="right"/>
        <w:rPr>
          <w:b/>
        </w:rPr>
      </w:pPr>
    </w:p>
    <w:p w:rsidR="00676BA8" w:rsidRDefault="00676BA8" w:rsidP="009B357B">
      <w:pPr>
        <w:ind w:left="180" w:right="196"/>
        <w:jc w:val="right"/>
        <w:rPr>
          <w:b/>
        </w:rPr>
      </w:pPr>
    </w:p>
    <w:p w:rsidR="00B15F91" w:rsidRPr="00DC0C97" w:rsidRDefault="00C15542" w:rsidP="009B357B">
      <w:pPr>
        <w:ind w:left="180" w:right="196"/>
        <w:jc w:val="right"/>
        <w:rPr>
          <w:b/>
        </w:rPr>
      </w:pPr>
      <w:r w:rsidRPr="00DC0C97">
        <w:rPr>
          <w:b/>
        </w:rPr>
        <w:lastRenderedPageBreak/>
        <w:t xml:space="preserve">Додаток </w:t>
      </w:r>
      <w:r w:rsidR="00B15F91" w:rsidRPr="00DC0C97">
        <w:rPr>
          <w:b/>
        </w:rPr>
        <w:t>3</w:t>
      </w:r>
    </w:p>
    <w:p w:rsidR="00B15F91" w:rsidRPr="004457E4" w:rsidRDefault="00C15542" w:rsidP="005F2708">
      <w:pPr>
        <w:pStyle w:val="1"/>
        <w:ind w:firstLine="426"/>
        <w:jc w:val="right"/>
        <w:rPr>
          <w:sz w:val="24"/>
          <w:szCs w:val="24"/>
        </w:rPr>
      </w:pPr>
      <w:r w:rsidRPr="004457E4">
        <w:rPr>
          <w:sz w:val="24"/>
          <w:szCs w:val="24"/>
        </w:rPr>
        <w:t xml:space="preserve">до </w:t>
      </w:r>
      <w:r w:rsidR="00B15F91" w:rsidRPr="004457E4">
        <w:rPr>
          <w:sz w:val="24"/>
          <w:szCs w:val="24"/>
        </w:rPr>
        <w:t xml:space="preserve">документації </w:t>
      </w:r>
      <w:r w:rsidR="000346BF" w:rsidRPr="004457E4">
        <w:rPr>
          <w:sz w:val="24"/>
          <w:szCs w:val="24"/>
        </w:rPr>
        <w:t>процедури закупівлі</w:t>
      </w:r>
    </w:p>
    <w:p w:rsidR="00676BA8" w:rsidRDefault="00676BA8" w:rsidP="00676BA8">
      <w:pPr>
        <w:shd w:val="clear" w:color="auto" w:fill="FFFFFF"/>
        <w:ind w:left="34" w:right="1"/>
        <w:jc w:val="center"/>
        <w:rPr>
          <w:b/>
          <w:sz w:val="22"/>
          <w:szCs w:val="22"/>
        </w:rPr>
      </w:pPr>
      <w:r w:rsidRPr="006F2EAD">
        <w:rPr>
          <w:b/>
          <w:sz w:val="22"/>
          <w:szCs w:val="22"/>
        </w:rPr>
        <w:t>ТЕХНІЧНІ ВИМОГИ І ЯКІСНІ ХАРАКТЕРИСТИКИ ТА ОСНОВНІ УМОВИ, ЯКІ БУДУТЬ ВКЛЮЧЕНІ ДО ДОГОВОРУ ПРО ЗАКУПІВЛЮ</w:t>
      </w:r>
    </w:p>
    <w:p w:rsidR="00676BA8" w:rsidRPr="006F2EAD" w:rsidRDefault="00676BA8" w:rsidP="00676BA8">
      <w:pPr>
        <w:shd w:val="clear" w:color="auto" w:fill="FFFFFF"/>
        <w:ind w:left="34" w:right="1"/>
        <w:jc w:val="center"/>
        <w:rPr>
          <w:b/>
          <w:sz w:val="22"/>
          <w:szCs w:val="22"/>
          <w:lang w:val="ru-RU"/>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7260"/>
        <w:gridCol w:w="758"/>
        <w:gridCol w:w="897"/>
      </w:tblGrid>
      <w:tr w:rsidR="00676BA8" w:rsidRPr="006F2EAD" w:rsidTr="0066730D">
        <w:trPr>
          <w:trHeight w:val="137"/>
          <w:jc w:val="center"/>
        </w:trPr>
        <w:tc>
          <w:tcPr>
            <w:tcW w:w="1084" w:type="dxa"/>
            <w:shd w:val="clear" w:color="auto" w:fill="FFFFFF"/>
            <w:vAlign w:val="center"/>
          </w:tcPr>
          <w:p w:rsidR="00676BA8" w:rsidRPr="006F2EAD" w:rsidRDefault="00676BA8" w:rsidP="006C07F6">
            <w:pPr>
              <w:jc w:val="center"/>
              <w:rPr>
                <w:b/>
                <w:sz w:val="22"/>
                <w:szCs w:val="22"/>
              </w:rPr>
            </w:pPr>
            <w:r w:rsidRPr="006F2EAD">
              <w:rPr>
                <w:b/>
                <w:bCs/>
                <w:sz w:val="22"/>
                <w:szCs w:val="22"/>
              </w:rPr>
              <w:t>№ п/п</w:t>
            </w:r>
          </w:p>
        </w:tc>
        <w:tc>
          <w:tcPr>
            <w:tcW w:w="7260" w:type="dxa"/>
            <w:shd w:val="clear" w:color="auto" w:fill="FFFFFF"/>
            <w:vAlign w:val="center"/>
          </w:tcPr>
          <w:p w:rsidR="00676BA8" w:rsidRPr="006F2EAD" w:rsidRDefault="00676BA8" w:rsidP="006C07F6">
            <w:pPr>
              <w:jc w:val="center"/>
              <w:rPr>
                <w:b/>
                <w:sz w:val="22"/>
                <w:szCs w:val="22"/>
              </w:rPr>
            </w:pPr>
            <w:r w:rsidRPr="006F2EAD">
              <w:rPr>
                <w:b/>
                <w:bCs/>
                <w:sz w:val="22"/>
                <w:szCs w:val="22"/>
              </w:rPr>
              <w:t xml:space="preserve">Найменування продукції, повна її характеристика, </w:t>
            </w:r>
            <w:r w:rsidRPr="006F2EAD">
              <w:rPr>
                <w:b/>
                <w:sz w:val="22"/>
                <w:szCs w:val="22"/>
              </w:rPr>
              <w:t>ДЕСТ*</w:t>
            </w:r>
          </w:p>
        </w:tc>
        <w:tc>
          <w:tcPr>
            <w:tcW w:w="758" w:type="dxa"/>
            <w:shd w:val="clear" w:color="auto" w:fill="FFFFFF"/>
            <w:vAlign w:val="center"/>
          </w:tcPr>
          <w:p w:rsidR="00676BA8" w:rsidRPr="006F2EAD" w:rsidRDefault="00676BA8" w:rsidP="006C07F6">
            <w:pPr>
              <w:jc w:val="center"/>
              <w:rPr>
                <w:b/>
                <w:bCs/>
                <w:sz w:val="22"/>
                <w:szCs w:val="22"/>
              </w:rPr>
            </w:pPr>
            <w:r w:rsidRPr="006F2EAD">
              <w:rPr>
                <w:b/>
                <w:bCs/>
                <w:sz w:val="22"/>
                <w:szCs w:val="22"/>
              </w:rPr>
              <w:t>Од. вим.</w:t>
            </w:r>
          </w:p>
        </w:tc>
        <w:tc>
          <w:tcPr>
            <w:tcW w:w="897" w:type="dxa"/>
            <w:shd w:val="clear" w:color="auto" w:fill="FFFFFF"/>
            <w:vAlign w:val="center"/>
          </w:tcPr>
          <w:p w:rsidR="00676BA8" w:rsidRPr="006F2EAD" w:rsidRDefault="00676BA8" w:rsidP="006C07F6">
            <w:pPr>
              <w:jc w:val="center"/>
              <w:rPr>
                <w:b/>
                <w:bCs/>
                <w:sz w:val="22"/>
                <w:szCs w:val="22"/>
              </w:rPr>
            </w:pPr>
            <w:r w:rsidRPr="006F2EAD">
              <w:rPr>
                <w:b/>
                <w:bCs/>
                <w:sz w:val="22"/>
                <w:szCs w:val="22"/>
              </w:rPr>
              <w:t>Кіл-сть</w:t>
            </w:r>
          </w:p>
        </w:tc>
      </w:tr>
      <w:tr w:rsidR="00676BA8" w:rsidRPr="00F8396F" w:rsidTr="0066730D">
        <w:trPr>
          <w:trHeight w:val="42"/>
          <w:jc w:val="center"/>
        </w:trPr>
        <w:tc>
          <w:tcPr>
            <w:tcW w:w="1084" w:type="dxa"/>
            <w:shd w:val="clear" w:color="auto" w:fill="FFFFFF"/>
            <w:vAlign w:val="center"/>
          </w:tcPr>
          <w:p w:rsidR="00676BA8" w:rsidRPr="00406ADB" w:rsidRDefault="00676BA8" w:rsidP="006C07F6">
            <w:pPr>
              <w:jc w:val="center"/>
              <w:rPr>
                <w:sz w:val="20"/>
                <w:szCs w:val="20"/>
              </w:rPr>
            </w:pPr>
            <w:r w:rsidRPr="00406ADB">
              <w:rPr>
                <w:sz w:val="20"/>
                <w:szCs w:val="20"/>
              </w:rPr>
              <w:t>1</w:t>
            </w:r>
          </w:p>
        </w:tc>
        <w:tc>
          <w:tcPr>
            <w:tcW w:w="7260" w:type="dxa"/>
            <w:shd w:val="clear" w:color="auto" w:fill="FFFFFF"/>
            <w:vAlign w:val="center"/>
          </w:tcPr>
          <w:p w:rsidR="00F931F6" w:rsidRPr="00C14E4B" w:rsidRDefault="000C1372" w:rsidP="00F931F6">
            <w:pPr>
              <w:pStyle w:val="affc"/>
              <w:shd w:val="clear" w:color="auto" w:fill="auto"/>
              <w:spacing w:line="240" w:lineRule="auto"/>
              <w:rPr>
                <w:b w:val="0"/>
              </w:rPr>
            </w:pPr>
            <w:r w:rsidRPr="00C14E4B">
              <w:t xml:space="preserve">Компресорна станція  з гвинтовим компресором та газопоршневим двигуном </w:t>
            </w:r>
            <w:r w:rsidRPr="00C14E4B">
              <w:rPr>
                <w:lang w:val="en-US"/>
              </w:rPr>
              <w:t>Caterpillar</w:t>
            </w:r>
            <w:r w:rsidRPr="00C14E4B">
              <w:t xml:space="preserve"> або аналог</w:t>
            </w:r>
            <w:r w:rsidRPr="00C14E4B">
              <w:rPr>
                <w:b w:val="0"/>
                <w:sz w:val="24"/>
                <w:szCs w:val="24"/>
              </w:rPr>
              <w:t xml:space="preserve"> </w:t>
            </w:r>
            <w:r w:rsidR="003C1934" w:rsidRPr="00C14E4B">
              <w:rPr>
                <w:b w:val="0"/>
                <w:sz w:val="24"/>
                <w:szCs w:val="24"/>
              </w:rPr>
              <w:t xml:space="preserve">( опитувальний лист </w:t>
            </w:r>
            <w:r w:rsidR="003C1934" w:rsidRPr="00C14E4B">
              <w:rPr>
                <w:b w:val="0"/>
                <w:color w:val="222222"/>
              </w:rPr>
              <w:t>додається</w:t>
            </w:r>
            <w:r w:rsidR="004A4D12" w:rsidRPr="00C14E4B">
              <w:rPr>
                <w:b w:val="0"/>
                <w:color w:val="222222"/>
              </w:rPr>
              <w:t>, Додаток 6</w:t>
            </w:r>
            <w:r w:rsidR="003C1934" w:rsidRPr="00C14E4B">
              <w:rPr>
                <w:b w:val="0"/>
                <w:color w:val="222222"/>
              </w:rPr>
              <w:t>)</w:t>
            </w:r>
          </w:p>
          <w:p w:rsidR="00676BA8" w:rsidRPr="00E64ED8" w:rsidRDefault="00676BA8" w:rsidP="006C07F6">
            <w:pPr>
              <w:widowControl w:val="0"/>
              <w:autoSpaceDE w:val="0"/>
              <w:autoSpaceDN w:val="0"/>
              <w:adjustRightInd w:val="0"/>
              <w:ind w:right="-108"/>
              <w:rPr>
                <w:color w:val="000000"/>
                <w:sz w:val="22"/>
                <w:szCs w:val="22"/>
                <w:highlight w:val="yellow"/>
              </w:rPr>
            </w:pPr>
          </w:p>
        </w:tc>
        <w:tc>
          <w:tcPr>
            <w:tcW w:w="758" w:type="dxa"/>
            <w:shd w:val="clear" w:color="auto" w:fill="FFFFFF"/>
            <w:vAlign w:val="center"/>
          </w:tcPr>
          <w:p w:rsidR="00676BA8" w:rsidRPr="00C14E4B" w:rsidRDefault="00CF2E77" w:rsidP="006C07F6">
            <w:pPr>
              <w:widowControl w:val="0"/>
              <w:autoSpaceDE w:val="0"/>
              <w:autoSpaceDN w:val="0"/>
              <w:adjustRightInd w:val="0"/>
              <w:ind w:left="-108" w:right="-108"/>
              <w:jc w:val="center"/>
              <w:rPr>
                <w:sz w:val="22"/>
                <w:szCs w:val="22"/>
              </w:rPr>
            </w:pPr>
            <w:r w:rsidRPr="00C14E4B">
              <w:rPr>
                <w:sz w:val="22"/>
                <w:szCs w:val="22"/>
              </w:rPr>
              <w:t>шт</w:t>
            </w:r>
          </w:p>
        </w:tc>
        <w:tc>
          <w:tcPr>
            <w:tcW w:w="897" w:type="dxa"/>
            <w:shd w:val="clear" w:color="auto" w:fill="FFFFFF"/>
            <w:vAlign w:val="center"/>
          </w:tcPr>
          <w:p w:rsidR="00676BA8" w:rsidRPr="00C14E4B" w:rsidRDefault="00CF2E77" w:rsidP="006C07F6">
            <w:pPr>
              <w:widowControl w:val="0"/>
              <w:autoSpaceDE w:val="0"/>
              <w:autoSpaceDN w:val="0"/>
              <w:adjustRightInd w:val="0"/>
              <w:ind w:left="-108" w:right="-108"/>
              <w:jc w:val="center"/>
              <w:rPr>
                <w:sz w:val="22"/>
                <w:szCs w:val="22"/>
              </w:rPr>
            </w:pPr>
            <w:r w:rsidRPr="00C14E4B">
              <w:rPr>
                <w:sz w:val="22"/>
                <w:szCs w:val="22"/>
              </w:rPr>
              <w:t>1</w:t>
            </w:r>
          </w:p>
        </w:tc>
      </w:tr>
    </w:tbl>
    <w:p w:rsidR="00676BA8" w:rsidRPr="00F8396F" w:rsidRDefault="00676BA8" w:rsidP="00676BA8">
      <w:pPr>
        <w:ind w:left="1080"/>
        <w:jc w:val="both"/>
        <w:rPr>
          <w:b/>
          <w:i/>
          <w:sz w:val="22"/>
          <w:szCs w:val="22"/>
        </w:rPr>
      </w:pPr>
      <w:r>
        <w:rPr>
          <w:b/>
          <w:i/>
          <w:sz w:val="22"/>
          <w:szCs w:val="22"/>
          <w:lang w:val="ru-RU"/>
        </w:rPr>
        <w:t xml:space="preserve">* </w:t>
      </w:r>
      <w:r w:rsidRPr="00F8396F">
        <w:rPr>
          <w:b/>
          <w:i/>
          <w:sz w:val="22"/>
          <w:szCs w:val="22"/>
          <w:lang w:val="ru-RU"/>
        </w:rPr>
        <w:t xml:space="preserve">- </w:t>
      </w:r>
      <w:r w:rsidRPr="00F8396F">
        <w:rPr>
          <w:b/>
          <w:i/>
          <w:sz w:val="22"/>
          <w:szCs w:val="22"/>
        </w:rPr>
        <w:t>Учасник зазначає назву товару (продукції) ту що зазначена в паспорті на предмет закупівлі</w:t>
      </w:r>
    </w:p>
    <w:p w:rsidR="0066730D" w:rsidRPr="002D4EEF" w:rsidRDefault="0066730D" w:rsidP="0066730D">
      <w:pPr>
        <w:pStyle w:val="affc"/>
        <w:shd w:val="clear" w:color="auto" w:fill="auto"/>
        <w:spacing w:line="240" w:lineRule="auto"/>
        <w:jc w:val="center"/>
        <w:rPr>
          <w:sz w:val="24"/>
          <w:szCs w:val="24"/>
        </w:rPr>
      </w:pPr>
      <w:r>
        <w:rPr>
          <w:sz w:val="24"/>
          <w:szCs w:val="24"/>
        </w:rPr>
        <w:t>Технічні</w:t>
      </w:r>
      <w:r w:rsidRPr="002D4EEF">
        <w:rPr>
          <w:sz w:val="24"/>
          <w:szCs w:val="24"/>
        </w:rPr>
        <w:t xml:space="preserve"> вимоги до компресорної установки</w:t>
      </w:r>
      <w:r>
        <w:rPr>
          <w:sz w:val="24"/>
          <w:szCs w:val="24"/>
        </w:rPr>
        <w:t>.</w:t>
      </w:r>
    </w:p>
    <w:p w:rsidR="0066730D" w:rsidRPr="00BB337A" w:rsidRDefault="0066730D" w:rsidP="0066730D">
      <w:pPr>
        <w:pStyle w:val="affc"/>
        <w:shd w:val="clear" w:color="auto" w:fill="auto"/>
        <w:spacing w:line="220" w:lineRule="exact"/>
        <w:ind w:left="2127" w:firstLine="709"/>
      </w:pPr>
      <w:r w:rsidRPr="00BB337A">
        <w:t>Параметри роботи компресорної установки</w:t>
      </w:r>
    </w:p>
    <w:tbl>
      <w:tblPr>
        <w:tblW w:w="9299" w:type="dxa"/>
        <w:jc w:val="center"/>
        <w:tblLayout w:type="fixed"/>
        <w:tblCellMar>
          <w:left w:w="0" w:type="dxa"/>
          <w:right w:w="0" w:type="dxa"/>
        </w:tblCellMar>
        <w:tblLook w:val="0000" w:firstRow="0" w:lastRow="0" w:firstColumn="0" w:lastColumn="0" w:noHBand="0" w:noVBand="0"/>
      </w:tblPr>
      <w:tblGrid>
        <w:gridCol w:w="3418"/>
        <w:gridCol w:w="2631"/>
        <w:gridCol w:w="3250"/>
      </w:tblGrid>
      <w:tr w:rsidR="000C1372" w:rsidRPr="00205CE3" w:rsidTr="000C1372">
        <w:trPr>
          <w:trHeight w:val="602"/>
          <w:jc w:val="center"/>
        </w:trPr>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0C1372" w:rsidRPr="00C14E4B" w:rsidRDefault="000C1372" w:rsidP="00494631">
            <w:pPr>
              <w:pStyle w:val="a7"/>
              <w:spacing w:line="278" w:lineRule="exact"/>
              <w:ind w:right="37"/>
              <w:jc w:val="center"/>
              <w:rPr>
                <w:sz w:val="24"/>
                <w:szCs w:val="24"/>
                <w:lang w:val="ru-RU" w:eastAsia="uk-UA"/>
              </w:rPr>
            </w:pPr>
            <w:r w:rsidRPr="00C14E4B">
              <w:rPr>
                <w:sz w:val="24"/>
                <w:szCs w:val="24"/>
                <w:lang w:eastAsia="uk-UA"/>
              </w:rPr>
              <w:t xml:space="preserve">Тиск на вході в ГПА </w:t>
            </w:r>
          </w:p>
          <w:p w:rsidR="000C1372" w:rsidRPr="00C14E4B" w:rsidRDefault="000C1372" w:rsidP="00494631">
            <w:pPr>
              <w:pStyle w:val="a7"/>
              <w:spacing w:line="278" w:lineRule="exact"/>
              <w:ind w:right="37"/>
              <w:jc w:val="center"/>
              <w:rPr>
                <w:noProof/>
                <w:sz w:val="24"/>
                <w:szCs w:val="24"/>
              </w:rPr>
            </w:pPr>
            <w:r w:rsidRPr="00C14E4B">
              <w:rPr>
                <w:sz w:val="24"/>
                <w:szCs w:val="24"/>
                <w:lang w:eastAsia="uk-UA"/>
              </w:rPr>
              <w:t xml:space="preserve"> (МПа)</w:t>
            </w:r>
          </w:p>
        </w:tc>
        <w:tc>
          <w:tcPr>
            <w:tcW w:w="2631" w:type="dxa"/>
            <w:tcBorders>
              <w:top w:val="single" w:sz="4" w:space="0" w:color="auto"/>
              <w:left w:val="single" w:sz="4" w:space="0" w:color="auto"/>
              <w:bottom w:val="single" w:sz="4" w:space="0" w:color="auto"/>
              <w:right w:val="single" w:sz="4" w:space="0" w:color="auto"/>
            </w:tcBorders>
            <w:shd w:val="clear" w:color="auto" w:fill="FFFFFF"/>
            <w:vAlign w:val="center"/>
          </w:tcPr>
          <w:p w:rsidR="000C1372" w:rsidRPr="00C14E4B" w:rsidRDefault="000C1372" w:rsidP="00494631">
            <w:pPr>
              <w:pStyle w:val="a7"/>
              <w:spacing w:line="278" w:lineRule="exact"/>
              <w:jc w:val="center"/>
              <w:rPr>
                <w:sz w:val="24"/>
                <w:szCs w:val="24"/>
                <w:lang w:eastAsia="uk-UA"/>
              </w:rPr>
            </w:pPr>
            <w:r w:rsidRPr="00C14E4B">
              <w:rPr>
                <w:sz w:val="24"/>
                <w:szCs w:val="24"/>
                <w:lang w:eastAsia="uk-UA"/>
              </w:rPr>
              <w:t>Тиск на виході з ГПА</w:t>
            </w:r>
          </w:p>
          <w:p w:rsidR="000C1372" w:rsidRPr="00C14E4B" w:rsidRDefault="000C1372" w:rsidP="00494631">
            <w:pPr>
              <w:pStyle w:val="a7"/>
              <w:spacing w:line="278" w:lineRule="exact"/>
              <w:jc w:val="center"/>
              <w:rPr>
                <w:noProof/>
                <w:sz w:val="24"/>
                <w:szCs w:val="24"/>
              </w:rPr>
            </w:pPr>
            <w:r w:rsidRPr="00C14E4B">
              <w:rPr>
                <w:sz w:val="24"/>
                <w:szCs w:val="24"/>
                <w:lang w:eastAsia="uk-UA"/>
              </w:rPr>
              <w:t xml:space="preserve"> (МПа)</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0C1372" w:rsidRPr="00C14E4B" w:rsidRDefault="000C1372" w:rsidP="00494631">
            <w:pPr>
              <w:pStyle w:val="a7"/>
              <w:spacing w:line="278" w:lineRule="exact"/>
              <w:ind w:right="1"/>
              <w:jc w:val="center"/>
              <w:rPr>
                <w:sz w:val="24"/>
                <w:szCs w:val="24"/>
                <w:lang w:eastAsia="uk-UA"/>
              </w:rPr>
            </w:pPr>
            <w:r w:rsidRPr="00C14E4B">
              <w:rPr>
                <w:sz w:val="24"/>
                <w:szCs w:val="24"/>
                <w:lang w:eastAsia="uk-UA"/>
              </w:rPr>
              <w:t>Продуктивність</w:t>
            </w:r>
          </w:p>
          <w:p w:rsidR="000C1372" w:rsidRPr="00C14E4B" w:rsidRDefault="000C1372" w:rsidP="00494631">
            <w:pPr>
              <w:pStyle w:val="a7"/>
              <w:spacing w:line="278" w:lineRule="exact"/>
              <w:ind w:right="1"/>
              <w:jc w:val="center"/>
              <w:rPr>
                <w:noProof/>
                <w:sz w:val="24"/>
                <w:szCs w:val="24"/>
              </w:rPr>
            </w:pPr>
            <w:r w:rsidRPr="00C14E4B">
              <w:rPr>
                <w:sz w:val="24"/>
                <w:szCs w:val="24"/>
                <w:lang w:eastAsia="uk-UA"/>
              </w:rPr>
              <w:t>Q (тис. н м</w:t>
            </w:r>
            <w:r w:rsidRPr="00C14E4B">
              <w:rPr>
                <w:sz w:val="24"/>
                <w:szCs w:val="24"/>
                <w:vertAlign w:val="superscript"/>
                <w:lang w:eastAsia="uk-UA"/>
              </w:rPr>
              <w:t>3</w:t>
            </w:r>
            <w:r w:rsidRPr="00C14E4B">
              <w:rPr>
                <w:sz w:val="24"/>
                <w:szCs w:val="24"/>
                <w:lang w:eastAsia="uk-UA"/>
              </w:rPr>
              <w:t>/доб.)</w:t>
            </w:r>
          </w:p>
        </w:tc>
      </w:tr>
      <w:tr w:rsidR="00023D78" w:rsidRPr="00205CE3" w:rsidTr="000C1372">
        <w:trPr>
          <w:trHeight w:val="183"/>
          <w:jc w:val="center"/>
        </w:trPr>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023D78" w:rsidRPr="00EF55A0" w:rsidRDefault="00023D78" w:rsidP="00FA4207">
            <w:pPr>
              <w:jc w:val="center"/>
            </w:pPr>
            <w:r w:rsidRPr="00EF55A0">
              <w:t>0,7-0,5 з пониженням до 0,1</w:t>
            </w:r>
          </w:p>
        </w:tc>
        <w:tc>
          <w:tcPr>
            <w:tcW w:w="2631" w:type="dxa"/>
            <w:tcBorders>
              <w:top w:val="single" w:sz="4" w:space="0" w:color="auto"/>
              <w:left w:val="single" w:sz="4" w:space="0" w:color="auto"/>
              <w:bottom w:val="single" w:sz="4" w:space="0" w:color="auto"/>
              <w:right w:val="single" w:sz="4" w:space="0" w:color="auto"/>
            </w:tcBorders>
            <w:shd w:val="clear" w:color="auto" w:fill="FFFFFF"/>
            <w:vAlign w:val="center"/>
          </w:tcPr>
          <w:p w:rsidR="00023D78" w:rsidRPr="00EF55A0" w:rsidRDefault="00023D78" w:rsidP="00FA4207">
            <w:pPr>
              <w:jc w:val="center"/>
            </w:pPr>
            <w:r w:rsidRPr="00EF55A0">
              <w:t>1,4-2,5</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023D78" w:rsidRPr="00EF55A0" w:rsidRDefault="00023D78" w:rsidP="00FA4207">
            <w:pPr>
              <w:jc w:val="center"/>
            </w:pPr>
            <w:r>
              <w:t>5,0-1</w:t>
            </w:r>
            <w:r w:rsidRPr="00EF55A0">
              <w:t>5,0</w:t>
            </w:r>
          </w:p>
        </w:tc>
      </w:tr>
    </w:tbl>
    <w:p w:rsidR="0066730D" w:rsidRDefault="0066730D" w:rsidP="0066730D">
      <w:pPr>
        <w:pStyle w:val="affc"/>
        <w:shd w:val="clear" w:color="auto" w:fill="auto"/>
        <w:spacing w:line="220" w:lineRule="exact"/>
        <w:jc w:val="center"/>
      </w:pPr>
    </w:p>
    <w:p w:rsidR="0066730D" w:rsidRPr="00C14E4B" w:rsidRDefault="0066730D" w:rsidP="0066730D">
      <w:pPr>
        <w:pStyle w:val="affc"/>
        <w:shd w:val="clear" w:color="auto" w:fill="auto"/>
        <w:spacing w:line="220" w:lineRule="exact"/>
        <w:jc w:val="center"/>
      </w:pPr>
      <w:r w:rsidRPr="00C14E4B">
        <w:t>Основні вимоги до компресорної установки</w:t>
      </w:r>
    </w:p>
    <w:tbl>
      <w:tblPr>
        <w:tblW w:w="10083" w:type="dxa"/>
        <w:jc w:val="center"/>
        <w:tblLayout w:type="fixed"/>
        <w:tblCellMar>
          <w:left w:w="0" w:type="dxa"/>
          <w:right w:w="0" w:type="dxa"/>
        </w:tblCellMar>
        <w:tblLook w:val="0000" w:firstRow="0" w:lastRow="0" w:firstColumn="0" w:lastColumn="0" w:noHBand="0" w:noVBand="0"/>
      </w:tblPr>
      <w:tblGrid>
        <w:gridCol w:w="595"/>
        <w:gridCol w:w="2640"/>
        <w:gridCol w:w="6848"/>
      </w:tblGrid>
      <w:tr w:rsidR="00FA4207" w:rsidRPr="00C14E4B" w:rsidTr="00FA4207">
        <w:trPr>
          <w:trHeight w:val="25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240"/>
              <w:rPr>
                <w:noProof/>
                <w:sz w:val="24"/>
                <w:szCs w:val="24"/>
              </w:rPr>
            </w:pPr>
            <w:r w:rsidRPr="00C14E4B">
              <w:rPr>
                <w:sz w:val="24"/>
                <w:szCs w:val="24"/>
                <w:lang w:eastAsia="uk-UA"/>
              </w:rPr>
              <w:t>1</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noProof/>
                <w:sz w:val="24"/>
                <w:szCs w:val="24"/>
              </w:rPr>
            </w:pPr>
            <w:r w:rsidRPr="00C14E4B">
              <w:rPr>
                <w:sz w:val="24"/>
                <w:szCs w:val="24"/>
                <w:lang w:eastAsia="uk-UA"/>
              </w:rPr>
              <w:t>Місце розміщення</w:t>
            </w:r>
          </w:p>
        </w:tc>
        <w:tc>
          <w:tcPr>
            <w:tcW w:w="6848" w:type="dxa"/>
            <w:tcBorders>
              <w:top w:val="single" w:sz="4" w:space="0" w:color="auto"/>
              <w:left w:val="single" w:sz="4" w:space="0" w:color="auto"/>
              <w:bottom w:val="single" w:sz="4" w:space="0" w:color="auto"/>
              <w:right w:val="single" w:sz="4" w:space="0" w:color="auto"/>
            </w:tcBorders>
            <w:shd w:val="clear" w:color="auto" w:fill="FFFFFF"/>
            <w:vAlign w:val="center"/>
          </w:tcPr>
          <w:p w:rsidR="00FA4207" w:rsidRPr="00C14E4B" w:rsidRDefault="00FA4207" w:rsidP="00FA4207">
            <w:pPr>
              <w:jc w:val="both"/>
            </w:pPr>
            <w:r w:rsidRPr="00C14E4B">
              <w:t>На території УКПГ-Рубанівка, в укриті (контейнері) з допоміжними системами самозабезпечення.</w:t>
            </w:r>
          </w:p>
        </w:tc>
      </w:tr>
      <w:tr w:rsidR="00FA4207" w:rsidRPr="00C14E4B" w:rsidTr="00FA4207">
        <w:trPr>
          <w:trHeight w:val="143"/>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240"/>
              <w:rPr>
                <w:noProof/>
                <w:sz w:val="24"/>
                <w:szCs w:val="24"/>
              </w:rPr>
            </w:pPr>
            <w:r w:rsidRPr="00C14E4B">
              <w:rPr>
                <w:sz w:val="24"/>
                <w:szCs w:val="24"/>
                <w:lang w:eastAsia="uk-UA"/>
              </w:rPr>
              <w:t>2</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noProof/>
                <w:sz w:val="24"/>
                <w:szCs w:val="24"/>
              </w:rPr>
            </w:pPr>
            <w:r w:rsidRPr="00C14E4B">
              <w:rPr>
                <w:sz w:val="24"/>
                <w:szCs w:val="24"/>
                <w:lang w:eastAsia="uk-UA"/>
              </w:rPr>
              <w:t>Тип компресора</w:t>
            </w:r>
          </w:p>
        </w:tc>
        <w:tc>
          <w:tcPr>
            <w:tcW w:w="6848" w:type="dxa"/>
            <w:tcBorders>
              <w:top w:val="single" w:sz="4" w:space="0" w:color="auto"/>
              <w:left w:val="single" w:sz="4" w:space="0" w:color="auto"/>
              <w:bottom w:val="single" w:sz="4" w:space="0" w:color="auto"/>
              <w:right w:val="single" w:sz="4" w:space="0" w:color="auto"/>
            </w:tcBorders>
            <w:shd w:val="clear" w:color="auto" w:fill="FFFFFF"/>
            <w:vAlign w:val="center"/>
          </w:tcPr>
          <w:p w:rsidR="00FA4207" w:rsidRPr="00C14E4B" w:rsidRDefault="00FA4207" w:rsidP="00FA4207">
            <w:r w:rsidRPr="00C14E4B">
              <w:t xml:space="preserve">Гвинтовий </w:t>
            </w:r>
          </w:p>
        </w:tc>
      </w:tr>
      <w:tr w:rsidR="00FA4207" w:rsidRPr="00C14E4B" w:rsidTr="00FA4207">
        <w:trPr>
          <w:trHeight w:val="221"/>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240"/>
              <w:rPr>
                <w:noProof/>
                <w:sz w:val="24"/>
                <w:szCs w:val="24"/>
              </w:rPr>
            </w:pPr>
            <w:r w:rsidRPr="00C14E4B">
              <w:rPr>
                <w:sz w:val="24"/>
                <w:szCs w:val="24"/>
                <w:lang w:eastAsia="uk-UA"/>
              </w:rPr>
              <w:t>3</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noProof/>
                <w:sz w:val="24"/>
                <w:szCs w:val="24"/>
              </w:rPr>
            </w:pPr>
            <w:r w:rsidRPr="00C14E4B">
              <w:rPr>
                <w:noProof/>
                <w:sz w:val="24"/>
                <w:szCs w:val="24"/>
              </w:rPr>
              <w:t>Тип приводу</w:t>
            </w:r>
          </w:p>
        </w:tc>
        <w:tc>
          <w:tcPr>
            <w:tcW w:w="6848" w:type="dxa"/>
            <w:tcBorders>
              <w:top w:val="single" w:sz="4" w:space="0" w:color="auto"/>
              <w:left w:val="single" w:sz="4" w:space="0" w:color="auto"/>
              <w:bottom w:val="single" w:sz="4" w:space="0" w:color="auto"/>
              <w:right w:val="single" w:sz="4" w:space="0" w:color="auto"/>
            </w:tcBorders>
            <w:shd w:val="clear" w:color="auto" w:fill="FFFFFF"/>
            <w:vAlign w:val="center"/>
          </w:tcPr>
          <w:p w:rsidR="00FA4207" w:rsidRPr="00C14E4B" w:rsidRDefault="00FA4207" w:rsidP="00FA4207">
            <w:pPr>
              <w:rPr>
                <w:lang w:val="en-US"/>
              </w:rPr>
            </w:pPr>
            <w:r w:rsidRPr="00C14E4B">
              <w:t>Газопоршневий двигун</w:t>
            </w:r>
            <w:r w:rsidRPr="00C14E4B">
              <w:rPr>
                <w:lang w:val="en-US"/>
              </w:rPr>
              <w:t xml:space="preserve"> </w:t>
            </w:r>
          </w:p>
        </w:tc>
      </w:tr>
      <w:tr w:rsidR="00FA4207" w:rsidRPr="00C14E4B" w:rsidTr="00494631">
        <w:trPr>
          <w:trHeight w:val="28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240"/>
              <w:rPr>
                <w:sz w:val="24"/>
                <w:szCs w:val="24"/>
                <w:lang w:eastAsia="uk-UA"/>
              </w:rPr>
            </w:pPr>
            <w:r w:rsidRPr="00C14E4B">
              <w:rPr>
                <w:sz w:val="24"/>
                <w:szCs w:val="24"/>
                <w:lang w:eastAsia="uk-UA"/>
              </w:rPr>
              <w:t>4</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sz w:val="24"/>
                <w:szCs w:val="24"/>
                <w:lang w:eastAsia="uk-UA"/>
              </w:rPr>
            </w:pPr>
            <w:r w:rsidRPr="00C14E4B">
              <w:rPr>
                <w:sz w:val="24"/>
                <w:szCs w:val="24"/>
                <w:lang w:eastAsia="uk-UA"/>
              </w:rPr>
              <w:t>Паливний газ</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FA4207">
            <w:pPr>
              <w:pStyle w:val="a7"/>
              <w:ind w:right="179"/>
              <w:jc w:val="both"/>
              <w:rPr>
                <w:sz w:val="24"/>
                <w:szCs w:val="24"/>
              </w:rPr>
            </w:pPr>
            <w:r w:rsidRPr="00C14E4B">
              <w:rPr>
                <w:sz w:val="24"/>
                <w:szCs w:val="24"/>
              </w:rPr>
              <w:t>Відповідає газу що компримується</w:t>
            </w:r>
          </w:p>
        </w:tc>
      </w:tr>
      <w:tr w:rsidR="0066730D" w:rsidRPr="00C14E4B" w:rsidTr="00494631">
        <w:trPr>
          <w:trHeight w:val="28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6730D" w:rsidRPr="00C14E4B" w:rsidRDefault="00FA4207" w:rsidP="00494631">
            <w:pPr>
              <w:pStyle w:val="a7"/>
              <w:ind w:left="240"/>
              <w:rPr>
                <w:noProof/>
                <w:sz w:val="24"/>
                <w:szCs w:val="24"/>
              </w:rPr>
            </w:pPr>
            <w:r w:rsidRPr="00C14E4B">
              <w:rPr>
                <w:sz w:val="24"/>
                <w:szCs w:val="24"/>
                <w:lang w:eastAsia="uk-UA"/>
              </w:rPr>
              <w:t>5</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66730D" w:rsidRPr="00C14E4B" w:rsidRDefault="0066730D" w:rsidP="00494631">
            <w:pPr>
              <w:pStyle w:val="a7"/>
              <w:ind w:left="100"/>
              <w:rPr>
                <w:noProof/>
                <w:sz w:val="24"/>
                <w:szCs w:val="24"/>
              </w:rPr>
            </w:pPr>
            <w:r w:rsidRPr="00C14E4B">
              <w:rPr>
                <w:sz w:val="24"/>
                <w:szCs w:val="24"/>
                <w:lang w:eastAsia="uk-UA"/>
              </w:rPr>
              <w:t>Стартерний пристрій</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66730D" w:rsidRPr="00C14E4B" w:rsidRDefault="00FA4207" w:rsidP="00FA4207">
            <w:pPr>
              <w:pStyle w:val="a7"/>
              <w:ind w:right="179"/>
              <w:jc w:val="both"/>
              <w:rPr>
                <w:sz w:val="24"/>
                <w:szCs w:val="24"/>
              </w:rPr>
            </w:pPr>
            <w:r w:rsidRPr="00C14E4B">
              <w:rPr>
                <w:sz w:val="24"/>
                <w:szCs w:val="24"/>
              </w:rPr>
              <w:t>електричний</w:t>
            </w:r>
          </w:p>
        </w:tc>
      </w:tr>
      <w:tr w:rsidR="005C170E" w:rsidRPr="00C14E4B" w:rsidTr="00494631">
        <w:trPr>
          <w:trHeight w:val="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5C170E" w:rsidRPr="00C14E4B" w:rsidRDefault="00FA4207" w:rsidP="00494631">
            <w:pPr>
              <w:pStyle w:val="a7"/>
              <w:ind w:left="240"/>
              <w:rPr>
                <w:noProof/>
                <w:sz w:val="24"/>
                <w:szCs w:val="24"/>
              </w:rPr>
            </w:pPr>
            <w:r w:rsidRPr="00C14E4B">
              <w:rPr>
                <w:sz w:val="24"/>
                <w:szCs w:val="24"/>
                <w:lang w:eastAsia="uk-UA"/>
              </w:rPr>
              <w:t>6</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5C170E" w:rsidRPr="00C14E4B" w:rsidRDefault="005C170E" w:rsidP="005C170E">
            <w:pPr>
              <w:pStyle w:val="a7"/>
              <w:spacing w:line="278" w:lineRule="exact"/>
              <w:ind w:left="100"/>
              <w:rPr>
                <w:noProof/>
                <w:sz w:val="24"/>
                <w:szCs w:val="24"/>
              </w:rPr>
            </w:pPr>
            <w:r w:rsidRPr="00C14E4B">
              <w:rPr>
                <w:sz w:val="24"/>
                <w:szCs w:val="24"/>
                <w:lang w:eastAsia="uk-UA"/>
              </w:rPr>
              <w:t>Привід клапанів та запірної арматури</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5C170E" w:rsidRPr="00C14E4B" w:rsidRDefault="00FA4207" w:rsidP="00FA4207">
            <w:pPr>
              <w:pStyle w:val="a7"/>
              <w:ind w:right="179"/>
              <w:jc w:val="both"/>
              <w:rPr>
                <w:sz w:val="24"/>
                <w:szCs w:val="24"/>
              </w:rPr>
            </w:pPr>
            <w:r w:rsidRPr="00C14E4B">
              <w:rPr>
                <w:sz w:val="24"/>
                <w:szCs w:val="24"/>
              </w:rPr>
              <w:t>Електричний або пневматичний, ручний.</w:t>
            </w:r>
          </w:p>
        </w:tc>
      </w:tr>
      <w:tr w:rsidR="00FA4207" w:rsidRPr="00C14E4B" w:rsidTr="00494631">
        <w:trPr>
          <w:trHeight w:val="5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FA4207">
            <w:pPr>
              <w:pStyle w:val="a7"/>
              <w:ind w:left="240"/>
              <w:rPr>
                <w:noProof/>
                <w:sz w:val="24"/>
                <w:szCs w:val="24"/>
              </w:rPr>
            </w:pPr>
            <w:r w:rsidRPr="00C14E4B">
              <w:rPr>
                <w:sz w:val="24"/>
                <w:szCs w:val="24"/>
                <w:lang w:eastAsia="uk-UA"/>
              </w:rPr>
              <w:t>7</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FA4207">
            <w:pPr>
              <w:pStyle w:val="a7"/>
              <w:ind w:left="100"/>
              <w:rPr>
                <w:sz w:val="24"/>
                <w:szCs w:val="24"/>
                <w:lang w:eastAsia="uk-UA"/>
              </w:rPr>
            </w:pPr>
            <w:r w:rsidRPr="00C14E4B">
              <w:rPr>
                <w:sz w:val="24"/>
                <w:szCs w:val="24"/>
                <w:lang w:eastAsia="uk-UA"/>
              </w:rPr>
              <w:t>Умови експлуатації:</w:t>
            </w:r>
          </w:p>
          <w:p w:rsidR="00FA4207" w:rsidRPr="00C14E4B" w:rsidRDefault="00FA4207" w:rsidP="00FA4207">
            <w:pPr>
              <w:pStyle w:val="a7"/>
              <w:ind w:left="100"/>
              <w:rPr>
                <w:noProof/>
                <w:sz w:val="24"/>
                <w:szCs w:val="24"/>
              </w:rPr>
            </w:pPr>
            <w:r w:rsidRPr="00C14E4B">
              <w:rPr>
                <w:sz w:val="24"/>
                <w:szCs w:val="24"/>
                <w:lang w:eastAsia="uk-UA"/>
              </w:rPr>
              <w:t xml:space="preserve">Температура  навколишнього середовища, мін/макс,      °С </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FA4207">
            <w:pPr>
              <w:pStyle w:val="a7"/>
              <w:ind w:left="189" w:right="179"/>
              <w:jc w:val="both"/>
              <w:rPr>
                <w:noProof/>
                <w:sz w:val="24"/>
                <w:szCs w:val="24"/>
                <w:lang w:val="ru-RU"/>
              </w:rPr>
            </w:pPr>
            <w:r w:rsidRPr="00C14E4B">
              <w:rPr>
                <w:noProof/>
                <w:sz w:val="24"/>
                <w:szCs w:val="24"/>
                <w:lang w:val="ru-RU"/>
              </w:rPr>
              <w:t>-35/+40</w:t>
            </w:r>
          </w:p>
        </w:tc>
      </w:tr>
      <w:tr w:rsidR="00FA4207" w:rsidRPr="00C14E4B" w:rsidTr="00494631">
        <w:trPr>
          <w:trHeight w:val="5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240"/>
              <w:rPr>
                <w:noProof/>
                <w:sz w:val="24"/>
                <w:szCs w:val="24"/>
              </w:rPr>
            </w:pPr>
            <w:r w:rsidRPr="00C14E4B">
              <w:rPr>
                <w:sz w:val="24"/>
                <w:szCs w:val="24"/>
                <w:lang w:eastAsia="uk-UA"/>
              </w:rPr>
              <w:t>8</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5C170E">
            <w:pPr>
              <w:pStyle w:val="a7"/>
              <w:ind w:left="100"/>
              <w:rPr>
                <w:noProof/>
                <w:sz w:val="24"/>
                <w:szCs w:val="24"/>
              </w:rPr>
            </w:pPr>
            <w:r w:rsidRPr="00C14E4B">
              <w:rPr>
                <w:sz w:val="24"/>
                <w:szCs w:val="24"/>
                <w:lang w:eastAsia="uk-UA"/>
              </w:rPr>
              <w:t>Температура газу на виході з компресорної установки, °С не вище</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5C170E">
            <w:pPr>
              <w:pStyle w:val="a7"/>
              <w:ind w:left="189" w:right="179"/>
              <w:jc w:val="both"/>
              <w:rPr>
                <w:noProof/>
                <w:sz w:val="24"/>
                <w:szCs w:val="24"/>
                <w:lang w:val="ru-RU"/>
              </w:rPr>
            </w:pPr>
            <w:r w:rsidRPr="00C14E4B">
              <w:rPr>
                <w:sz w:val="24"/>
                <w:szCs w:val="24"/>
                <w:lang w:eastAsia="uk-UA"/>
              </w:rPr>
              <w:t>45 -</w:t>
            </w:r>
            <w:r w:rsidRPr="00C14E4B">
              <w:rPr>
                <w:sz w:val="24"/>
                <w:szCs w:val="24"/>
                <w:lang w:val="ru-RU" w:eastAsia="uk-UA"/>
              </w:rPr>
              <w:t xml:space="preserve"> після охолоджувача газу</w:t>
            </w:r>
          </w:p>
        </w:tc>
      </w:tr>
      <w:tr w:rsidR="00FA4207" w:rsidRPr="00C14E4B" w:rsidTr="00494631">
        <w:trPr>
          <w:trHeight w:val="305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22179F" w:rsidP="00494631">
            <w:pPr>
              <w:pStyle w:val="a7"/>
              <w:ind w:left="240"/>
              <w:rPr>
                <w:noProof/>
                <w:sz w:val="24"/>
                <w:szCs w:val="24"/>
              </w:rPr>
            </w:pPr>
            <w:r w:rsidRPr="00C14E4B">
              <w:rPr>
                <w:sz w:val="24"/>
                <w:szCs w:val="24"/>
                <w:lang w:eastAsia="uk-UA"/>
              </w:rPr>
              <w:t>9</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noProof/>
                <w:sz w:val="24"/>
                <w:szCs w:val="24"/>
              </w:rPr>
            </w:pPr>
            <w:r w:rsidRPr="00C14E4B">
              <w:rPr>
                <w:sz w:val="24"/>
                <w:szCs w:val="24"/>
                <w:lang w:eastAsia="uk-UA"/>
              </w:rPr>
              <w:t>Основне обладнання</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22179F" w:rsidP="00FA4207">
            <w:r w:rsidRPr="00C14E4B">
              <w:rPr>
                <w:lang w:val="ru-RU"/>
              </w:rPr>
              <w:t xml:space="preserve">   </w:t>
            </w:r>
            <w:r w:rsidR="00FA4207" w:rsidRPr="00C14E4B">
              <w:rPr>
                <w:lang w:val="ru-RU"/>
              </w:rPr>
              <w:t xml:space="preserve">- </w:t>
            </w:r>
            <w:r w:rsidRPr="00C14E4B">
              <w:rPr>
                <w:lang w:val="ru-RU"/>
              </w:rPr>
              <w:t xml:space="preserve">   </w:t>
            </w:r>
            <w:r w:rsidR="00FA4207" w:rsidRPr="00C14E4B">
              <w:t>Запірна і регулююча арматура на вході,</w:t>
            </w:r>
          </w:p>
          <w:p w:rsidR="00FA4207" w:rsidRPr="00C14E4B" w:rsidRDefault="0022179F" w:rsidP="00FA4207">
            <w:r w:rsidRPr="00C14E4B">
              <w:t xml:space="preserve">   </w:t>
            </w:r>
            <w:r w:rsidR="00FA4207" w:rsidRPr="00C14E4B">
              <w:t xml:space="preserve">- </w:t>
            </w:r>
            <w:r w:rsidRPr="00C14E4B">
              <w:t xml:space="preserve">   </w:t>
            </w:r>
            <w:r w:rsidR="00FA4207" w:rsidRPr="00C14E4B">
              <w:t>Зворотній клапан на вході</w:t>
            </w:r>
            <w:r w:rsidR="00FA4207" w:rsidRPr="00C14E4B">
              <w:rPr>
                <w:rFonts w:ascii="Verdana" w:hAnsi="Verdana"/>
              </w:rPr>
              <w:t>;</w:t>
            </w:r>
          </w:p>
          <w:p w:rsidR="00FA4207" w:rsidRPr="00C14E4B" w:rsidRDefault="0022179F" w:rsidP="00FA4207">
            <w:pPr>
              <w:rPr>
                <w:rFonts w:ascii="Verdana" w:hAnsi="Verdana"/>
              </w:rPr>
            </w:pPr>
            <w:r w:rsidRPr="00C14E4B">
              <w:t xml:space="preserve">   </w:t>
            </w:r>
            <w:r w:rsidR="00FA4207" w:rsidRPr="00C14E4B">
              <w:t xml:space="preserve">- </w:t>
            </w:r>
            <w:r w:rsidRPr="00C14E4B">
              <w:t xml:space="preserve">   </w:t>
            </w:r>
            <w:r w:rsidR="00FA4207" w:rsidRPr="00C14E4B">
              <w:t>Сепаратор газу на вході</w:t>
            </w:r>
            <w:r w:rsidR="00FA4207" w:rsidRPr="00C14E4B">
              <w:rPr>
                <w:rFonts w:ascii="Verdana" w:hAnsi="Verdana"/>
              </w:rPr>
              <w:t>;</w:t>
            </w:r>
          </w:p>
          <w:p w:rsidR="0022179F" w:rsidRPr="00C14E4B" w:rsidRDefault="0022179F" w:rsidP="00FA4207">
            <w:r w:rsidRPr="00C14E4B">
              <w:t xml:space="preserve">   </w:t>
            </w:r>
            <w:r w:rsidR="00FA4207" w:rsidRPr="00C14E4B">
              <w:t xml:space="preserve">- </w:t>
            </w:r>
            <w:r w:rsidRPr="00C14E4B">
              <w:t xml:space="preserve">   </w:t>
            </w:r>
            <w:r w:rsidR="00FA4207" w:rsidRPr="00C14E4B">
              <w:t>Система збору і скиду рідини з сепаратора на вході з</w:t>
            </w:r>
          </w:p>
          <w:p w:rsidR="0022179F" w:rsidRPr="00C14E4B" w:rsidRDefault="00FA4207" w:rsidP="00FA4207">
            <w:r w:rsidRPr="00C14E4B">
              <w:t xml:space="preserve"> </w:t>
            </w:r>
            <w:r w:rsidR="0022179F" w:rsidRPr="00C14E4B">
              <w:t xml:space="preserve">        </w:t>
            </w:r>
            <w:r w:rsidRPr="00C14E4B">
              <w:t>датчиками рівня і автоматичними клапанами, з ємністю</w:t>
            </w:r>
          </w:p>
          <w:p w:rsidR="00FA4207" w:rsidRPr="00C14E4B" w:rsidRDefault="0022179F" w:rsidP="00FA4207">
            <w:pPr>
              <w:rPr>
                <w:rFonts w:ascii="Verdana" w:hAnsi="Verdana"/>
              </w:rPr>
            </w:pPr>
            <w:r w:rsidRPr="00C14E4B">
              <w:t xml:space="preserve">        </w:t>
            </w:r>
            <w:r w:rsidR="00FA4207" w:rsidRPr="00C14E4B">
              <w:t xml:space="preserve"> збору рідини і трубопроводами скиду рідини</w:t>
            </w:r>
            <w:r w:rsidR="00FA4207" w:rsidRPr="00C14E4B">
              <w:rPr>
                <w:rFonts w:ascii="Verdana" w:hAnsi="Verdana"/>
              </w:rPr>
              <w:t>;</w:t>
            </w:r>
          </w:p>
          <w:p w:rsidR="00FA4207" w:rsidRPr="00C14E4B" w:rsidRDefault="0022179F" w:rsidP="0022179F">
            <w:pPr>
              <w:tabs>
                <w:tab w:val="left" w:pos="207"/>
              </w:tabs>
            </w:pPr>
            <w:r w:rsidRPr="00C14E4B">
              <w:t xml:space="preserve">   </w:t>
            </w:r>
            <w:r w:rsidR="00FA4207" w:rsidRPr="00C14E4B">
              <w:rPr>
                <w:lang w:val="ru-RU"/>
              </w:rPr>
              <w:t xml:space="preserve">- </w:t>
            </w:r>
            <w:r w:rsidRPr="00C14E4B">
              <w:rPr>
                <w:lang w:val="ru-RU"/>
              </w:rPr>
              <w:t xml:space="preserve">   </w:t>
            </w:r>
            <w:r w:rsidR="00FA4207" w:rsidRPr="00C14E4B">
              <w:t xml:space="preserve">Запірна і регулююча арматура на виході, </w:t>
            </w:r>
          </w:p>
          <w:p w:rsidR="00FA4207" w:rsidRPr="00C14E4B" w:rsidRDefault="0022179F" w:rsidP="00FA4207">
            <w:r w:rsidRPr="00C14E4B">
              <w:t xml:space="preserve">   </w:t>
            </w:r>
            <w:r w:rsidR="00FA4207" w:rsidRPr="00C14E4B">
              <w:t xml:space="preserve">- </w:t>
            </w:r>
            <w:r w:rsidRPr="00C14E4B">
              <w:t xml:space="preserve">   </w:t>
            </w:r>
            <w:r w:rsidR="00FA4207" w:rsidRPr="00C14E4B">
              <w:t>Зворотній клапан на виході</w:t>
            </w:r>
            <w:r w:rsidR="00FA4207" w:rsidRPr="00C14E4B">
              <w:rPr>
                <w:rFonts w:ascii="Verdana" w:hAnsi="Verdana"/>
              </w:rPr>
              <w:t>;</w:t>
            </w:r>
          </w:p>
          <w:p w:rsidR="00FA4207" w:rsidRPr="00C14E4B" w:rsidRDefault="0022179F" w:rsidP="00FA4207">
            <w:pPr>
              <w:rPr>
                <w:rFonts w:ascii="Verdana" w:hAnsi="Verdana"/>
              </w:rPr>
            </w:pPr>
            <w:r w:rsidRPr="00C14E4B">
              <w:t xml:space="preserve">   </w:t>
            </w:r>
            <w:r w:rsidR="00FA4207" w:rsidRPr="00C14E4B">
              <w:t xml:space="preserve">- </w:t>
            </w:r>
            <w:r w:rsidRPr="00C14E4B">
              <w:t xml:space="preserve">   </w:t>
            </w:r>
            <w:r w:rsidR="00FA4207" w:rsidRPr="00C14E4B">
              <w:t>Сепаратор газу на виході</w:t>
            </w:r>
            <w:r w:rsidR="00FA4207" w:rsidRPr="00C14E4B">
              <w:rPr>
                <w:rFonts w:ascii="Verdana" w:hAnsi="Verdana"/>
              </w:rPr>
              <w:t>;</w:t>
            </w:r>
          </w:p>
          <w:p w:rsidR="0022179F" w:rsidRPr="00C14E4B" w:rsidRDefault="0022179F" w:rsidP="00FA4207">
            <w:r w:rsidRPr="00C14E4B">
              <w:t xml:space="preserve">   </w:t>
            </w:r>
            <w:r w:rsidR="00FA4207" w:rsidRPr="00C14E4B">
              <w:t xml:space="preserve">- </w:t>
            </w:r>
            <w:r w:rsidRPr="00C14E4B">
              <w:t xml:space="preserve">   </w:t>
            </w:r>
            <w:r w:rsidR="00FA4207" w:rsidRPr="00C14E4B">
              <w:t xml:space="preserve">Система збору і скиду рідини з сепаратора на виході з </w:t>
            </w:r>
          </w:p>
          <w:p w:rsidR="0022179F" w:rsidRPr="00C14E4B" w:rsidRDefault="0022179F" w:rsidP="00FA4207">
            <w:r w:rsidRPr="00C14E4B">
              <w:t xml:space="preserve">       </w:t>
            </w:r>
            <w:r w:rsidR="00FA4207" w:rsidRPr="00C14E4B">
              <w:t xml:space="preserve"> датчиками рівня і автоматичними клапанами, з ємністю</w:t>
            </w:r>
          </w:p>
          <w:p w:rsidR="00FA4207" w:rsidRPr="00C14E4B" w:rsidRDefault="0022179F" w:rsidP="00FA4207">
            <w:pPr>
              <w:rPr>
                <w:rFonts w:ascii="Verdana" w:hAnsi="Verdana"/>
              </w:rPr>
            </w:pPr>
            <w:r w:rsidRPr="00C14E4B">
              <w:t xml:space="preserve">       </w:t>
            </w:r>
            <w:r w:rsidR="00FA4207" w:rsidRPr="00C14E4B">
              <w:t xml:space="preserve"> збору рідини і трубопроводами скиду рідини</w:t>
            </w:r>
            <w:r w:rsidR="00FA4207" w:rsidRPr="00C14E4B">
              <w:rPr>
                <w:rFonts w:ascii="Verdana" w:hAnsi="Verdana"/>
              </w:rPr>
              <w:t>;</w:t>
            </w:r>
          </w:p>
          <w:p w:rsidR="00FA4207" w:rsidRPr="00C14E4B" w:rsidRDefault="0022179F" w:rsidP="0022179F">
            <w:pPr>
              <w:tabs>
                <w:tab w:val="left" w:pos="107"/>
              </w:tabs>
              <w:rPr>
                <w:rFonts w:ascii="Verdana" w:hAnsi="Verdana"/>
              </w:rPr>
            </w:pPr>
            <w:r w:rsidRPr="00C14E4B">
              <w:t xml:space="preserve">   </w:t>
            </w:r>
            <w:r w:rsidR="00FA4207" w:rsidRPr="00C14E4B">
              <w:t xml:space="preserve">- </w:t>
            </w:r>
            <w:r w:rsidRPr="00C14E4B">
              <w:t xml:space="preserve">   </w:t>
            </w:r>
            <w:r w:rsidR="00FA4207" w:rsidRPr="00C14E4B">
              <w:t>Блоки охолодження газу та масла</w:t>
            </w:r>
            <w:r w:rsidR="00FA4207" w:rsidRPr="00C14E4B">
              <w:rPr>
                <w:rFonts w:ascii="Verdana" w:hAnsi="Verdana"/>
              </w:rPr>
              <w:t>;</w:t>
            </w:r>
          </w:p>
          <w:p w:rsidR="00FA4207" w:rsidRPr="00C14E4B" w:rsidRDefault="0022179F" w:rsidP="00FA4207">
            <w:pPr>
              <w:rPr>
                <w:lang w:val="ru-RU"/>
              </w:rPr>
            </w:pPr>
            <w:r w:rsidRPr="00C14E4B">
              <w:t xml:space="preserve">   </w:t>
            </w:r>
            <w:r w:rsidR="00FA4207" w:rsidRPr="00C14E4B">
              <w:t xml:space="preserve">- </w:t>
            </w:r>
            <w:r w:rsidRPr="00C14E4B">
              <w:t xml:space="preserve">   </w:t>
            </w:r>
            <w:r w:rsidR="00FA4207" w:rsidRPr="00C14E4B">
              <w:t>Прилади контролю параметрів станції</w:t>
            </w:r>
            <w:r w:rsidR="00FA4207" w:rsidRPr="00C14E4B">
              <w:rPr>
                <w:rFonts w:ascii="Verdana" w:hAnsi="Verdana"/>
              </w:rPr>
              <w:t>;</w:t>
            </w:r>
          </w:p>
          <w:p w:rsidR="0022179F" w:rsidRPr="00C14E4B" w:rsidRDefault="0022179F" w:rsidP="00FA4207">
            <w:pPr>
              <w:rPr>
                <w:color w:val="000000"/>
              </w:rPr>
            </w:pPr>
            <w:r w:rsidRPr="00C14E4B">
              <w:rPr>
                <w:color w:val="000000"/>
              </w:rPr>
              <w:t xml:space="preserve">   -    </w:t>
            </w:r>
            <w:r w:rsidR="00FA4207" w:rsidRPr="00C14E4B">
              <w:rPr>
                <w:color w:val="000000"/>
              </w:rPr>
              <w:t>Передпускова система підігріву масла</w:t>
            </w:r>
            <w:r w:rsidR="00FA4207" w:rsidRPr="00C14E4B">
              <w:rPr>
                <w:color w:val="000000"/>
                <w:lang w:val="ru-RU"/>
              </w:rPr>
              <w:t xml:space="preserve"> </w:t>
            </w:r>
            <w:r w:rsidR="00FA4207" w:rsidRPr="00C14E4B">
              <w:rPr>
                <w:color w:val="000000"/>
              </w:rPr>
              <w:t xml:space="preserve">двигуна і компресора </w:t>
            </w:r>
          </w:p>
          <w:p w:rsidR="00FA4207" w:rsidRPr="00C14E4B" w:rsidRDefault="0022179F" w:rsidP="00FA4207">
            <w:r w:rsidRPr="00C14E4B">
              <w:rPr>
                <w:color w:val="000000"/>
              </w:rPr>
              <w:t xml:space="preserve">        </w:t>
            </w:r>
            <w:r w:rsidR="00FA4207" w:rsidRPr="00C14E4B">
              <w:rPr>
                <w:color w:val="000000"/>
              </w:rPr>
              <w:t>та охолоджуючої рідини двигуна</w:t>
            </w:r>
            <w:r w:rsidR="00FA4207" w:rsidRPr="00C14E4B">
              <w:rPr>
                <w:rFonts w:ascii="Verdana" w:hAnsi="Verdana"/>
              </w:rPr>
              <w:t>;</w:t>
            </w:r>
          </w:p>
          <w:p w:rsidR="00FA4207" w:rsidRPr="00C14E4B" w:rsidRDefault="0022179F" w:rsidP="0022179F">
            <w:pPr>
              <w:pStyle w:val="a7"/>
              <w:tabs>
                <w:tab w:val="clear" w:pos="7938"/>
                <w:tab w:val="left" w:pos="480"/>
              </w:tabs>
              <w:spacing w:line="274" w:lineRule="exact"/>
              <w:ind w:right="179"/>
              <w:jc w:val="both"/>
              <w:rPr>
                <w:noProof/>
                <w:sz w:val="24"/>
                <w:szCs w:val="24"/>
              </w:rPr>
            </w:pPr>
            <w:r w:rsidRPr="00C14E4B">
              <w:t xml:space="preserve">  </w:t>
            </w:r>
            <w:r w:rsidR="00FA4207" w:rsidRPr="00C14E4B">
              <w:t xml:space="preserve">- </w:t>
            </w:r>
            <w:r w:rsidRPr="00C14E4B">
              <w:t xml:space="preserve">  </w:t>
            </w:r>
            <w:r w:rsidR="00FA4207" w:rsidRPr="00C14E4B">
              <w:rPr>
                <w:color w:val="000000"/>
                <w:sz w:val="24"/>
                <w:szCs w:val="24"/>
              </w:rPr>
              <w:t>Блок підготовки паливного газу.</w:t>
            </w:r>
          </w:p>
        </w:tc>
      </w:tr>
      <w:tr w:rsidR="0022179F" w:rsidRPr="00C14E4B" w:rsidTr="00494631">
        <w:trPr>
          <w:trHeight w:val="5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22179F" w:rsidRPr="00C14E4B" w:rsidRDefault="0022179F" w:rsidP="0022179F">
            <w:pPr>
              <w:pStyle w:val="a7"/>
              <w:ind w:left="240"/>
              <w:rPr>
                <w:sz w:val="24"/>
                <w:szCs w:val="24"/>
                <w:lang w:eastAsia="uk-UA"/>
              </w:rPr>
            </w:pPr>
            <w:r w:rsidRPr="00C14E4B">
              <w:rPr>
                <w:sz w:val="24"/>
                <w:szCs w:val="24"/>
                <w:lang w:eastAsia="uk-UA"/>
              </w:rPr>
              <w:t>10</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22179F" w:rsidRPr="00C14E4B" w:rsidRDefault="0022179F" w:rsidP="00494631">
            <w:pPr>
              <w:pStyle w:val="a7"/>
              <w:ind w:left="100"/>
              <w:rPr>
                <w:sz w:val="24"/>
                <w:szCs w:val="24"/>
                <w:lang w:eastAsia="uk-UA"/>
              </w:rPr>
            </w:pPr>
            <w:r w:rsidRPr="00C14E4B">
              <w:rPr>
                <w:sz w:val="24"/>
                <w:szCs w:val="24"/>
                <w:lang w:eastAsia="uk-UA"/>
              </w:rPr>
              <w:t>Система керування (автоматизації)</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22179F" w:rsidRPr="00C14E4B" w:rsidRDefault="00C334B1" w:rsidP="00C334B1">
            <w:pPr>
              <w:rPr>
                <w:lang w:eastAsia="uk-UA"/>
              </w:rPr>
            </w:pPr>
            <w:r w:rsidRPr="00C14E4B">
              <w:t xml:space="preserve">Система автоматичного керування на базі промислового контролера з комплектом необхідних приладів КВПіА з </w:t>
            </w:r>
            <w:r w:rsidRPr="00C14E4B">
              <w:lastRenderedPageBreak/>
              <w:t>автоматизованим робочим місцем оператора для моніторингу параметрів роботи компресорної станції з необхідним програмним забезпеченням</w:t>
            </w:r>
          </w:p>
        </w:tc>
      </w:tr>
      <w:tr w:rsidR="00FA4207" w:rsidRPr="00C14E4B" w:rsidTr="00494631">
        <w:trPr>
          <w:trHeight w:val="5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22179F" w:rsidP="0022179F">
            <w:pPr>
              <w:pStyle w:val="a7"/>
              <w:rPr>
                <w:noProof/>
                <w:sz w:val="24"/>
                <w:szCs w:val="24"/>
              </w:rPr>
            </w:pPr>
            <w:r w:rsidRPr="00C14E4B">
              <w:rPr>
                <w:sz w:val="24"/>
                <w:szCs w:val="24"/>
                <w:lang w:eastAsia="uk-UA"/>
              </w:rPr>
              <w:lastRenderedPageBreak/>
              <w:t xml:space="preserve">  11</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noProof/>
                <w:sz w:val="24"/>
                <w:szCs w:val="24"/>
              </w:rPr>
            </w:pPr>
            <w:r w:rsidRPr="00C14E4B">
              <w:rPr>
                <w:sz w:val="24"/>
                <w:szCs w:val="24"/>
                <w:lang w:eastAsia="uk-UA"/>
              </w:rPr>
              <w:t>Додаткові вимоги</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C334B1" w:rsidRPr="00C14E4B" w:rsidRDefault="00C334B1" w:rsidP="00C334B1">
            <w:pPr>
              <w:pStyle w:val="a7"/>
              <w:ind w:right="179"/>
              <w:jc w:val="both"/>
              <w:rPr>
                <w:sz w:val="24"/>
                <w:szCs w:val="24"/>
                <w:lang w:eastAsia="uk-UA"/>
              </w:rPr>
            </w:pPr>
            <w:r w:rsidRPr="00C14E4B">
              <w:rPr>
                <w:sz w:val="24"/>
                <w:szCs w:val="24"/>
                <w:lang w:eastAsia="uk-UA"/>
              </w:rPr>
              <w:t>Блочне виконання компресорної станції в укритті (блок-боксі) та обладнано системами вентиляції, опалення, освітлення, аварійної газової сигналізації, системами пожежної сигналізації та пожежогасіння сертифікованих в Україні</w:t>
            </w:r>
            <w:r w:rsidRPr="00C14E4B">
              <w:rPr>
                <w:rFonts w:ascii="Verdana" w:hAnsi="Verdana"/>
              </w:rPr>
              <w:t>;</w:t>
            </w:r>
          </w:p>
          <w:p w:rsidR="00C334B1" w:rsidRPr="00C14E4B" w:rsidRDefault="00C334B1" w:rsidP="00C334B1">
            <w:pPr>
              <w:pStyle w:val="a7"/>
              <w:ind w:right="179"/>
              <w:jc w:val="both"/>
              <w:rPr>
                <w:sz w:val="24"/>
                <w:szCs w:val="24"/>
                <w:lang w:eastAsia="uk-UA"/>
              </w:rPr>
            </w:pPr>
            <w:r w:rsidRPr="00C14E4B">
              <w:rPr>
                <w:sz w:val="24"/>
                <w:szCs w:val="24"/>
              </w:rPr>
              <w:t>Розміщення шаф силових, управління, пожежогасіння  в існуючій операторній</w:t>
            </w:r>
            <w:r w:rsidRPr="00C14E4B">
              <w:rPr>
                <w:rFonts w:ascii="Verdana" w:hAnsi="Verdana"/>
              </w:rPr>
              <w:t>;</w:t>
            </w:r>
          </w:p>
          <w:p w:rsidR="00C334B1" w:rsidRPr="00C14E4B" w:rsidRDefault="00C334B1" w:rsidP="00C334B1">
            <w:pPr>
              <w:pStyle w:val="a7"/>
              <w:ind w:right="179"/>
              <w:jc w:val="both"/>
              <w:rPr>
                <w:sz w:val="24"/>
                <w:szCs w:val="24"/>
                <w:lang w:eastAsia="uk-UA"/>
              </w:rPr>
            </w:pPr>
            <w:r w:rsidRPr="00C14E4B">
              <w:rPr>
                <w:sz w:val="24"/>
                <w:szCs w:val="24"/>
                <w:lang w:eastAsia="uk-UA"/>
              </w:rPr>
              <w:t>Обладнання в вибухозахищеному виконанні</w:t>
            </w:r>
            <w:r w:rsidRPr="00C14E4B">
              <w:rPr>
                <w:rFonts w:ascii="Verdana" w:hAnsi="Verdana"/>
              </w:rPr>
              <w:t>;</w:t>
            </w:r>
          </w:p>
          <w:p w:rsidR="00FA4207" w:rsidRPr="00C14E4B" w:rsidRDefault="00C334B1" w:rsidP="00C334B1">
            <w:pPr>
              <w:pStyle w:val="a7"/>
              <w:spacing w:line="278" w:lineRule="exact"/>
              <w:ind w:right="179"/>
              <w:jc w:val="both"/>
              <w:rPr>
                <w:sz w:val="24"/>
                <w:szCs w:val="24"/>
                <w:lang w:eastAsia="uk-UA"/>
              </w:rPr>
            </w:pPr>
            <w:r w:rsidRPr="00C14E4B">
              <w:rPr>
                <w:sz w:val="24"/>
                <w:szCs w:val="24"/>
                <w:lang w:eastAsia="uk-UA"/>
              </w:rPr>
              <w:t>Шеф-монтажні, пусконалагоджувальні роботи включити в вартість компресорної станції.</w:t>
            </w:r>
          </w:p>
        </w:tc>
      </w:tr>
      <w:tr w:rsidR="00FA4207" w:rsidRPr="00C14E4B" w:rsidTr="00494631">
        <w:trPr>
          <w:trHeight w:val="51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22179F" w:rsidP="00494631">
            <w:pPr>
              <w:pStyle w:val="a7"/>
              <w:ind w:left="240"/>
              <w:rPr>
                <w:sz w:val="24"/>
                <w:szCs w:val="24"/>
                <w:lang w:eastAsia="uk-UA"/>
              </w:rPr>
            </w:pPr>
            <w:r w:rsidRPr="00C14E4B">
              <w:rPr>
                <w:sz w:val="24"/>
                <w:szCs w:val="24"/>
                <w:lang w:val="en-US" w:eastAsia="uk-UA"/>
              </w:rPr>
              <w:t>1</w:t>
            </w:r>
            <w:r w:rsidRPr="00C14E4B">
              <w:rPr>
                <w:sz w:val="24"/>
                <w:szCs w:val="24"/>
                <w:lang w:eastAsia="uk-UA"/>
              </w:rPr>
              <w:t>2</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A4207" w:rsidRPr="00C14E4B" w:rsidRDefault="00FA4207" w:rsidP="00494631">
            <w:pPr>
              <w:pStyle w:val="a7"/>
              <w:ind w:left="100"/>
              <w:rPr>
                <w:sz w:val="24"/>
                <w:szCs w:val="24"/>
                <w:lang w:eastAsia="uk-UA"/>
              </w:rPr>
            </w:pPr>
            <w:r w:rsidRPr="00C14E4B">
              <w:rPr>
                <w:sz w:val="24"/>
                <w:szCs w:val="24"/>
                <w:lang w:eastAsia="uk-UA"/>
              </w:rPr>
              <w:t>Інші вимоги</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22179F" w:rsidRPr="00C14E4B" w:rsidRDefault="0022179F" w:rsidP="0022179F">
            <w:pPr>
              <w:pStyle w:val="a7"/>
              <w:spacing w:line="278" w:lineRule="exact"/>
              <w:ind w:right="179"/>
              <w:jc w:val="both"/>
              <w:rPr>
                <w:sz w:val="24"/>
                <w:lang w:val="ru-RU" w:eastAsia="uk-UA"/>
              </w:rPr>
            </w:pPr>
            <w:r w:rsidRPr="00C14E4B">
              <w:rPr>
                <w:sz w:val="24"/>
                <w:lang w:eastAsia="uk-UA"/>
              </w:rPr>
              <w:t>Обладнання повинно мати Дозвіл Держгімпромнагляду України на експлуатацію в Україні</w:t>
            </w:r>
            <w:r w:rsidRPr="00C14E4B">
              <w:rPr>
                <w:sz w:val="24"/>
                <w:lang w:val="ru-RU" w:eastAsia="uk-UA"/>
              </w:rPr>
              <w:t>.</w:t>
            </w:r>
          </w:p>
          <w:p w:rsidR="00FA4207" w:rsidRPr="00C14E4B" w:rsidRDefault="0022179F" w:rsidP="0022179F">
            <w:pPr>
              <w:pStyle w:val="a7"/>
              <w:ind w:right="179"/>
              <w:jc w:val="both"/>
              <w:rPr>
                <w:sz w:val="24"/>
                <w:szCs w:val="24"/>
                <w:lang w:eastAsia="uk-UA"/>
              </w:rPr>
            </w:pPr>
            <w:r w:rsidRPr="00C14E4B">
              <w:rPr>
                <w:sz w:val="24"/>
                <w:szCs w:val="24"/>
                <w:lang w:eastAsia="uk-UA"/>
              </w:rPr>
              <w:t xml:space="preserve">Надати технічну документацію і креслення на </w:t>
            </w:r>
            <w:r w:rsidRPr="00C14E4B">
              <w:rPr>
                <w:sz w:val="24"/>
                <w:szCs w:val="24"/>
                <w:lang w:val="ru-RU" w:eastAsia="uk-UA"/>
              </w:rPr>
              <w:t xml:space="preserve">           </w:t>
            </w:r>
            <w:r w:rsidRPr="00C14E4B">
              <w:rPr>
                <w:sz w:val="24"/>
                <w:szCs w:val="24"/>
                <w:lang w:eastAsia="uk-UA"/>
              </w:rPr>
              <w:t xml:space="preserve">компресорну установку в строк   </w:t>
            </w:r>
            <w:r w:rsidRPr="00C14E4B">
              <w:rPr>
                <w:sz w:val="24"/>
                <w:szCs w:val="24"/>
                <w:lang w:val="ru-RU" w:eastAsia="uk-UA"/>
              </w:rPr>
              <w:t>4-6 тижнів</w:t>
            </w:r>
            <w:r w:rsidRPr="00C14E4B">
              <w:rPr>
                <w:sz w:val="24"/>
                <w:szCs w:val="24"/>
                <w:lang w:eastAsia="uk-UA"/>
              </w:rPr>
              <w:t xml:space="preserve">  після підписання договору.</w:t>
            </w:r>
          </w:p>
        </w:tc>
      </w:tr>
    </w:tbl>
    <w:p w:rsidR="0066730D" w:rsidRPr="00C14E4B" w:rsidRDefault="0066730D" w:rsidP="0066730D">
      <w:pPr>
        <w:pStyle w:val="affc"/>
        <w:shd w:val="clear" w:color="auto" w:fill="auto"/>
        <w:spacing w:line="220" w:lineRule="exact"/>
        <w:jc w:val="center"/>
        <w:rPr>
          <w:sz w:val="24"/>
          <w:szCs w:val="24"/>
        </w:rPr>
      </w:pPr>
    </w:p>
    <w:p w:rsidR="0066730D" w:rsidRPr="00C14E4B" w:rsidRDefault="0066730D" w:rsidP="0066730D">
      <w:pPr>
        <w:pStyle w:val="affc"/>
        <w:shd w:val="clear" w:color="auto" w:fill="auto"/>
        <w:spacing w:line="220" w:lineRule="exact"/>
        <w:jc w:val="center"/>
      </w:pPr>
      <w:r w:rsidRPr="00C14E4B">
        <w:t>Склад газу</w:t>
      </w:r>
    </w:p>
    <w:tbl>
      <w:tblPr>
        <w:tblW w:w="10206" w:type="dxa"/>
        <w:tblInd w:w="147" w:type="dxa"/>
        <w:tblLayout w:type="fixed"/>
        <w:tblCellMar>
          <w:left w:w="0" w:type="dxa"/>
          <w:right w:w="0" w:type="dxa"/>
        </w:tblCellMar>
        <w:tblLook w:val="0000" w:firstRow="0" w:lastRow="0" w:firstColumn="0" w:lastColumn="0" w:noHBand="0" w:noVBand="0"/>
      </w:tblPr>
      <w:tblGrid>
        <w:gridCol w:w="709"/>
        <w:gridCol w:w="4570"/>
        <w:gridCol w:w="4927"/>
      </w:tblGrid>
      <w:tr w:rsidR="00E30B28" w:rsidRPr="00C14E4B" w:rsidTr="00E30B28">
        <w:trPr>
          <w:trHeight w:val="6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5C459C">
            <w:pPr>
              <w:jc w:val="center"/>
              <w:rPr>
                <w:b/>
                <w:bCs/>
              </w:rPr>
            </w:pPr>
            <w:r w:rsidRPr="00C14E4B">
              <w:rPr>
                <w:b/>
                <w:bCs/>
              </w:rPr>
              <w:t>Найменування ФХП газу</w:t>
            </w:r>
          </w:p>
        </w:tc>
        <w:tc>
          <w:tcPr>
            <w:tcW w:w="4927"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5C459C">
            <w:pPr>
              <w:jc w:val="center"/>
              <w:rPr>
                <w:b/>
                <w:bCs/>
              </w:rPr>
            </w:pPr>
            <w:r w:rsidRPr="00C14E4B">
              <w:rPr>
                <w:b/>
                <w:bCs/>
              </w:rPr>
              <w:t>Результати аналізу газу, об.%</w:t>
            </w:r>
          </w:p>
        </w:tc>
      </w:tr>
      <w:tr w:rsidR="00E30B28" w:rsidRPr="00C14E4B" w:rsidTr="00E30B28">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1</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Метан</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98,999</w:t>
            </w:r>
          </w:p>
        </w:tc>
      </w:tr>
      <w:tr w:rsidR="00E30B28" w:rsidRPr="00C14E4B" w:rsidTr="00E30B28">
        <w:trPr>
          <w:trHeight w:val="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2</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Етан</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0,201</w:t>
            </w:r>
          </w:p>
        </w:tc>
      </w:tr>
      <w:tr w:rsidR="00E30B28" w:rsidRPr="00C14E4B" w:rsidTr="00E30B28">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3</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Пропан</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0,083</w:t>
            </w:r>
          </w:p>
        </w:tc>
      </w:tr>
      <w:tr w:rsidR="00E30B28" w:rsidRPr="00C14E4B" w:rsidTr="00E30B28">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4</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Бутани</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0,075</w:t>
            </w:r>
          </w:p>
        </w:tc>
      </w:tr>
      <w:tr w:rsidR="00E30B28" w:rsidRPr="00C14E4B" w:rsidTr="00E30B28">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5</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Пентани</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0,011</w:t>
            </w:r>
          </w:p>
        </w:tc>
      </w:tr>
      <w:tr w:rsidR="00E30B28" w:rsidRPr="00C14E4B" w:rsidTr="00E30B28">
        <w:trPr>
          <w:trHeight w:val="1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6</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Гексан</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0,007</w:t>
            </w:r>
          </w:p>
        </w:tc>
      </w:tr>
      <w:tr w:rsidR="00E30B28" w:rsidRPr="00C14E4B" w:rsidTr="00E30B28">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7</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Двоокис вуглецю</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0,099</w:t>
            </w:r>
          </w:p>
        </w:tc>
      </w:tr>
      <w:tr w:rsidR="00E30B28" w:rsidRPr="00C14E4B" w:rsidTr="00E30B28">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40"/>
              <w:jc w:val="center"/>
              <w:rPr>
                <w:sz w:val="24"/>
                <w:szCs w:val="24"/>
                <w:lang w:eastAsia="uk-UA"/>
              </w:rPr>
            </w:pPr>
            <w:r w:rsidRPr="00C14E4B">
              <w:rPr>
                <w:sz w:val="24"/>
                <w:szCs w:val="24"/>
                <w:lang w:eastAsia="uk-UA"/>
              </w:rPr>
              <w:t>8</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Азот</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0,484</w:t>
            </w:r>
          </w:p>
        </w:tc>
      </w:tr>
      <w:tr w:rsidR="00E30B28" w:rsidRPr="00327E3D" w:rsidTr="00E30B28">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30B28" w:rsidRPr="00C14E4B" w:rsidRDefault="00E30B28" w:rsidP="00E30B28">
            <w:pPr>
              <w:pStyle w:val="a7"/>
              <w:ind w:left="120"/>
              <w:jc w:val="center"/>
              <w:rPr>
                <w:sz w:val="24"/>
                <w:szCs w:val="24"/>
                <w:lang w:eastAsia="uk-UA"/>
              </w:rPr>
            </w:pPr>
            <w:r w:rsidRPr="00C14E4B">
              <w:rPr>
                <w:sz w:val="24"/>
                <w:szCs w:val="24"/>
                <w:lang w:eastAsia="uk-UA"/>
              </w:rPr>
              <w:t>9</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E30B28" w:rsidRPr="00C14E4B" w:rsidRDefault="00E30B28" w:rsidP="005C459C">
            <w:pPr>
              <w:jc w:val="center"/>
            </w:pPr>
            <w:r w:rsidRPr="00C14E4B">
              <w:t>Кисень</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E30B28" w:rsidRPr="00EF55A0" w:rsidRDefault="00E30B28" w:rsidP="005C459C">
            <w:pPr>
              <w:jc w:val="center"/>
            </w:pPr>
            <w:r w:rsidRPr="00C14E4B">
              <w:t>0,019</w:t>
            </w:r>
          </w:p>
        </w:tc>
      </w:tr>
    </w:tbl>
    <w:p w:rsidR="00E93A61" w:rsidRPr="00C334B1" w:rsidRDefault="00E93A61" w:rsidP="00C334B1"/>
    <w:p w:rsidR="00676BA8" w:rsidRPr="00531817" w:rsidRDefault="00676BA8" w:rsidP="00E93A61">
      <w:pPr>
        <w:spacing w:line="360" w:lineRule="auto"/>
        <w:ind w:hanging="142"/>
        <w:jc w:val="both"/>
        <w:rPr>
          <w:b/>
          <w:i/>
        </w:rPr>
      </w:pPr>
      <w:r w:rsidRPr="00312BBA">
        <w:rPr>
          <w:b/>
        </w:rPr>
        <w:t xml:space="preserve">Рік виготовлення продукції: </w:t>
      </w:r>
      <w:r w:rsidR="00531817">
        <w:t xml:space="preserve"> </w:t>
      </w:r>
      <w:r w:rsidR="00F931F6" w:rsidRPr="00531817">
        <w:rPr>
          <w:b/>
          <w:i/>
        </w:rPr>
        <w:t>2016</w:t>
      </w:r>
      <w:r w:rsidRPr="00531817">
        <w:rPr>
          <w:b/>
          <w:i/>
        </w:rPr>
        <w:t xml:space="preserve"> р.</w:t>
      </w:r>
    </w:p>
    <w:p w:rsidR="00676BA8" w:rsidRPr="00312BBA" w:rsidRDefault="00676BA8" w:rsidP="00E93A61">
      <w:pPr>
        <w:spacing w:line="360" w:lineRule="auto"/>
        <w:ind w:hanging="142"/>
        <w:jc w:val="both"/>
      </w:pPr>
      <w:r w:rsidRPr="00312BBA">
        <w:rPr>
          <w:b/>
        </w:rPr>
        <w:t>Місце призначення:</w:t>
      </w:r>
      <w:r w:rsidRPr="00312BBA">
        <w:t xml:space="preserve"> Ск</w:t>
      </w:r>
      <w:r w:rsidR="00F931F6" w:rsidRPr="00312BBA">
        <w:t>лад (станція) вантажоотримувача:</w:t>
      </w:r>
    </w:p>
    <w:p w:rsidR="005C459C" w:rsidRPr="00C14E4B" w:rsidRDefault="005C459C" w:rsidP="005C459C">
      <w:pPr>
        <w:rPr>
          <w:b/>
          <w:i/>
        </w:rPr>
      </w:pPr>
      <w:r w:rsidRPr="00C14E4B">
        <w:rPr>
          <w:b/>
          <w:i/>
        </w:rPr>
        <w:t xml:space="preserve">ГПУ„Львівгазвидобування” </w:t>
      </w:r>
    </w:p>
    <w:p w:rsidR="005C459C" w:rsidRPr="00C14E4B" w:rsidRDefault="005C459C" w:rsidP="005C459C">
      <w:pPr>
        <w:rPr>
          <w:b/>
          <w:i/>
        </w:rPr>
      </w:pPr>
      <w:r w:rsidRPr="00C14E4B">
        <w:rPr>
          <w:b/>
          <w:i/>
        </w:rPr>
        <w:t xml:space="preserve">с. Підлісся, Миколаївський район, Львівська область, Україна,  </w:t>
      </w:r>
    </w:p>
    <w:p w:rsidR="00676BA8" w:rsidRPr="005C459C" w:rsidRDefault="005C459C" w:rsidP="005C459C">
      <w:pPr>
        <w:pStyle w:val="affc"/>
        <w:shd w:val="clear" w:color="auto" w:fill="auto"/>
        <w:spacing w:line="220" w:lineRule="exact"/>
        <w:rPr>
          <w:i/>
          <w:sz w:val="24"/>
          <w:szCs w:val="24"/>
        </w:rPr>
      </w:pPr>
      <w:r w:rsidRPr="00C14E4B">
        <w:rPr>
          <w:i/>
        </w:rPr>
        <w:t>УКПГ-Рубанівка</w:t>
      </w:r>
    </w:p>
    <w:p w:rsidR="00312BBA" w:rsidRPr="00312BBA" w:rsidRDefault="00312BBA" w:rsidP="00F931F6">
      <w:pPr>
        <w:pStyle w:val="affc"/>
        <w:shd w:val="clear" w:color="auto" w:fill="auto"/>
        <w:spacing w:line="220" w:lineRule="exact"/>
        <w:rPr>
          <w:b w:val="0"/>
          <w:sz w:val="24"/>
          <w:szCs w:val="24"/>
        </w:rPr>
      </w:pPr>
    </w:p>
    <w:p w:rsidR="00312BBA" w:rsidRPr="00245C64" w:rsidRDefault="00676BA8" w:rsidP="00676BA8">
      <w:pPr>
        <w:shd w:val="clear" w:color="auto" w:fill="FFFFFF"/>
        <w:tabs>
          <w:tab w:val="left" w:pos="5700"/>
        </w:tabs>
        <w:ind w:left="-142" w:right="1"/>
        <w:jc w:val="both"/>
      </w:pPr>
      <w:r w:rsidRPr="00312BBA">
        <w:rPr>
          <w:b/>
        </w:rPr>
        <w:t xml:space="preserve">Умови поставки </w:t>
      </w:r>
      <w:r w:rsidRPr="005C459C">
        <w:rPr>
          <w:i/>
        </w:rPr>
        <w:t xml:space="preserve">:  </w:t>
      </w:r>
      <w:r w:rsidRPr="005C459C">
        <w:rPr>
          <w:b/>
          <w:i/>
        </w:rPr>
        <w:t xml:space="preserve">DDP </w:t>
      </w:r>
      <w:r w:rsidR="003C1934" w:rsidRPr="005C459C">
        <w:rPr>
          <w:b/>
          <w:i/>
        </w:rPr>
        <w:t xml:space="preserve"> (бажано</w:t>
      </w:r>
      <w:r w:rsidR="003C1934" w:rsidRPr="003C1934">
        <w:rPr>
          <w:b/>
        </w:rPr>
        <w:t>)</w:t>
      </w:r>
      <w:r w:rsidRPr="00245C64">
        <w:t>– станція (склад) призначення</w:t>
      </w:r>
      <w:r w:rsidR="00E93A61">
        <w:t xml:space="preserve"> (</w:t>
      </w:r>
      <w:r w:rsidR="00E93A61" w:rsidRPr="00217744">
        <w:t xml:space="preserve"> якщо будуть</w:t>
      </w:r>
      <w:r w:rsidR="00E93A61">
        <w:t xml:space="preserve"> запропоновані інші умови постачання</w:t>
      </w:r>
      <w:r w:rsidR="00E93A61" w:rsidRPr="00217744">
        <w:t>, буде зроблений розрахунок приведеної вартості</w:t>
      </w:r>
      <w:r w:rsidR="00E93A61">
        <w:rPr>
          <w:b/>
        </w:rPr>
        <w:t>)</w:t>
      </w:r>
    </w:p>
    <w:p w:rsidR="00676BA8" w:rsidRPr="00312BBA" w:rsidRDefault="00676BA8" w:rsidP="00676BA8">
      <w:pPr>
        <w:shd w:val="clear" w:color="auto" w:fill="FFFFFF"/>
        <w:tabs>
          <w:tab w:val="left" w:pos="5700"/>
        </w:tabs>
        <w:ind w:left="-142" w:right="1"/>
        <w:jc w:val="both"/>
        <w:rPr>
          <w:b/>
        </w:rPr>
      </w:pPr>
      <w:r w:rsidRPr="00312BBA">
        <w:rPr>
          <w:b/>
        </w:rPr>
        <w:tab/>
      </w:r>
    </w:p>
    <w:p w:rsidR="00676BA8" w:rsidRPr="00312BBA" w:rsidRDefault="00676BA8" w:rsidP="00676BA8">
      <w:pPr>
        <w:shd w:val="clear" w:color="auto" w:fill="FFFFFF"/>
        <w:ind w:left="-142" w:right="1"/>
        <w:jc w:val="both"/>
        <w:rPr>
          <w:b/>
          <w:bCs/>
        </w:rPr>
      </w:pPr>
      <w:r w:rsidRPr="00312BBA">
        <w:rPr>
          <w:b/>
        </w:rPr>
        <w:t>Транспортні витрати по доставці товару в місце призначення (при умовах поставки, DDP)</w:t>
      </w:r>
      <w:r w:rsidRPr="00312BBA">
        <w:rPr>
          <w:b/>
          <w:bCs/>
        </w:rPr>
        <w:t xml:space="preserve"> включені в ціну товару(предмету закупівлі)</w:t>
      </w:r>
    </w:p>
    <w:p w:rsidR="00676BA8" w:rsidRPr="00312BBA" w:rsidRDefault="00676BA8" w:rsidP="00676BA8">
      <w:pPr>
        <w:shd w:val="clear" w:color="auto" w:fill="FFFFFF"/>
        <w:ind w:left="-142" w:right="1"/>
        <w:jc w:val="both"/>
        <w:rPr>
          <w:b/>
          <w:bCs/>
        </w:rPr>
      </w:pPr>
    </w:p>
    <w:p w:rsidR="00676BA8" w:rsidRPr="00312BBA" w:rsidRDefault="00676BA8" w:rsidP="00676BA8">
      <w:pPr>
        <w:shd w:val="clear" w:color="auto" w:fill="FFFFFF"/>
        <w:ind w:left="-142" w:right="1"/>
        <w:jc w:val="both"/>
      </w:pPr>
      <w:r w:rsidRPr="00312BBA">
        <w:rPr>
          <w:b/>
        </w:rPr>
        <w:t>Вимоги до тари та упаковки –</w:t>
      </w:r>
      <w:r w:rsidRPr="005C459C">
        <w:rPr>
          <w:b/>
          <w:i/>
        </w:rPr>
        <w:t>Тара – незворотна</w:t>
      </w:r>
      <w:r w:rsidRPr="00312BBA">
        <w:t>.</w:t>
      </w:r>
    </w:p>
    <w:p w:rsidR="00676BA8" w:rsidRPr="00312BBA" w:rsidRDefault="00676BA8" w:rsidP="00676BA8">
      <w:pPr>
        <w:shd w:val="clear" w:color="auto" w:fill="FFFFFF"/>
        <w:ind w:left="-142" w:right="1"/>
        <w:rPr>
          <w:b/>
        </w:rPr>
      </w:pPr>
    </w:p>
    <w:p w:rsidR="00676BA8" w:rsidRPr="00312BBA" w:rsidRDefault="00676BA8" w:rsidP="00676BA8">
      <w:pPr>
        <w:shd w:val="clear" w:color="auto" w:fill="FFFFFF"/>
        <w:ind w:left="-142" w:right="1"/>
        <w:rPr>
          <w:b/>
        </w:rPr>
      </w:pPr>
      <w:r w:rsidRPr="00312BBA">
        <w:rPr>
          <w:b/>
        </w:rPr>
        <w:t>Відвантаження товару - згідно рознарядки Замовника</w:t>
      </w:r>
      <w:r w:rsidRPr="00312BBA">
        <w:t xml:space="preserve"> (поштову адресу отримувача замовник вказує в рознарядці)</w:t>
      </w:r>
      <w:r w:rsidRPr="00312BBA">
        <w:rPr>
          <w:b/>
        </w:rPr>
        <w:t>.</w:t>
      </w:r>
    </w:p>
    <w:p w:rsidR="00676BA8" w:rsidRPr="00312BBA" w:rsidRDefault="00676BA8" w:rsidP="00676BA8">
      <w:pPr>
        <w:shd w:val="clear" w:color="auto" w:fill="FFFFFF"/>
        <w:ind w:left="-142" w:right="1"/>
        <w:rPr>
          <w:b/>
        </w:rPr>
      </w:pPr>
    </w:p>
    <w:p w:rsidR="00676BA8" w:rsidRPr="005C459C" w:rsidRDefault="00676BA8" w:rsidP="00676BA8">
      <w:pPr>
        <w:shd w:val="clear" w:color="auto" w:fill="FFFFFF"/>
        <w:ind w:left="-142" w:right="1"/>
        <w:rPr>
          <w:b/>
          <w:i/>
        </w:rPr>
      </w:pPr>
      <w:r w:rsidRPr="00312BBA">
        <w:rPr>
          <w:b/>
        </w:rPr>
        <w:t>Граничний термін постачання:</w:t>
      </w:r>
      <w:r w:rsidRPr="00312BBA">
        <w:t xml:space="preserve"> </w:t>
      </w:r>
      <w:r w:rsidR="00C14E4B">
        <w:rPr>
          <w:b/>
          <w:i/>
        </w:rPr>
        <w:t>І</w:t>
      </w:r>
      <w:r w:rsidR="00C14E4B">
        <w:rPr>
          <w:b/>
          <w:i/>
          <w:lang w:val="en-US"/>
        </w:rPr>
        <w:t>V</w:t>
      </w:r>
      <w:r w:rsidR="0066730D" w:rsidRPr="005C459C">
        <w:rPr>
          <w:b/>
          <w:i/>
        </w:rPr>
        <w:t>-квартал 2016р.</w:t>
      </w:r>
    </w:p>
    <w:p w:rsidR="00676BA8" w:rsidRPr="005C459C" w:rsidRDefault="00676BA8" w:rsidP="00676BA8">
      <w:pPr>
        <w:shd w:val="clear" w:color="auto" w:fill="FFFFFF"/>
        <w:ind w:left="-142" w:right="1"/>
        <w:rPr>
          <w:b/>
          <w:i/>
        </w:rPr>
      </w:pPr>
    </w:p>
    <w:p w:rsidR="00676BA8" w:rsidRPr="00217744" w:rsidRDefault="00676BA8" w:rsidP="00E93A61">
      <w:pPr>
        <w:shd w:val="clear" w:color="auto" w:fill="FFFFFF"/>
        <w:tabs>
          <w:tab w:val="left" w:pos="0"/>
        </w:tabs>
        <w:ind w:left="-142" w:right="1"/>
        <w:rPr>
          <w:b/>
          <w:color w:val="FF0000"/>
          <w:u w:val="single"/>
        </w:rPr>
      </w:pPr>
      <w:r w:rsidRPr="00312BBA">
        <w:rPr>
          <w:b/>
        </w:rPr>
        <w:t>Умови оплат</w:t>
      </w:r>
      <w:r w:rsidRPr="00245C64">
        <w:rPr>
          <w:b/>
        </w:rPr>
        <w:t>и</w:t>
      </w:r>
      <w:r w:rsidR="003C1934">
        <w:rPr>
          <w:b/>
        </w:rPr>
        <w:t xml:space="preserve"> </w:t>
      </w:r>
      <w:r w:rsidR="003C1934" w:rsidRPr="00217744">
        <w:rPr>
          <w:b/>
          <w:i/>
        </w:rPr>
        <w:t>(бажано</w:t>
      </w:r>
      <w:r w:rsidR="00217744">
        <w:t xml:space="preserve"> )</w:t>
      </w:r>
      <w:r w:rsidRPr="00245C64">
        <w:t>:</w:t>
      </w:r>
      <w:r w:rsidR="0066730D" w:rsidRPr="00312BBA">
        <w:rPr>
          <w:b/>
        </w:rPr>
        <w:t xml:space="preserve"> </w:t>
      </w:r>
      <w:r w:rsidR="0066730D" w:rsidRPr="00CF1083">
        <w:rPr>
          <w:b/>
          <w:i/>
          <w:u w:val="single"/>
        </w:rPr>
        <w:t xml:space="preserve">оплата по факту поставки протягом </w:t>
      </w:r>
      <w:r w:rsidR="0066730D" w:rsidRPr="00CF1083">
        <w:rPr>
          <w:b/>
          <w:i/>
          <w:u w:val="single"/>
          <w:lang w:val="ru-RU"/>
        </w:rPr>
        <w:t>3</w:t>
      </w:r>
      <w:r w:rsidR="0066730D" w:rsidRPr="00CF1083">
        <w:rPr>
          <w:b/>
          <w:i/>
          <w:u w:val="single"/>
        </w:rPr>
        <w:t>0 календарних днів з дати постачання</w:t>
      </w:r>
      <w:r w:rsidR="00217744" w:rsidRPr="00217744">
        <w:rPr>
          <w:b/>
          <w:u w:val="single"/>
        </w:rPr>
        <w:t xml:space="preserve"> </w:t>
      </w:r>
      <w:r w:rsidR="00217744">
        <w:rPr>
          <w:b/>
          <w:u w:val="single"/>
        </w:rPr>
        <w:t xml:space="preserve"> (</w:t>
      </w:r>
      <w:r w:rsidR="00217744" w:rsidRPr="00217744">
        <w:t xml:space="preserve"> якщо будуть запропоновані інші умови оплати, буде зроблений розрахунок приведеної вартості</w:t>
      </w:r>
      <w:r w:rsidR="00217744">
        <w:rPr>
          <w:b/>
        </w:rPr>
        <w:t>)</w:t>
      </w:r>
    </w:p>
    <w:p w:rsidR="00676BA8" w:rsidRDefault="00676BA8" w:rsidP="00676BA8">
      <w:pPr>
        <w:shd w:val="clear" w:color="auto" w:fill="FFFFFF"/>
        <w:ind w:left="-142"/>
        <w:jc w:val="both"/>
        <w:rPr>
          <w:b/>
          <w:color w:val="FF0000"/>
        </w:rPr>
      </w:pPr>
    </w:p>
    <w:p w:rsidR="00217744" w:rsidRPr="00E83986" w:rsidRDefault="00217744" w:rsidP="00217744">
      <w:pPr>
        <w:shd w:val="clear" w:color="auto" w:fill="FFFFFF"/>
        <w:ind w:left="-142"/>
        <w:jc w:val="both"/>
        <w:rPr>
          <w:b/>
          <w:i/>
          <w:sz w:val="28"/>
          <w:szCs w:val="28"/>
          <w:u w:val="single"/>
        </w:rPr>
      </w:pPr>
      <w:r w:rsidRPr="00E83986">
        <w:rPr>
          <w:b/>
          <w:i/>
          <w:sz w:val="28"/>
          <w:szCs w:val="28"/>
          <w:u w:val="single"/>
        </w:rPr>
        <w:lastRenderedPageBreak/>
        <w:t>Вибір Постачальника буде зроблений згідно Розрахунка вартості життєвого циклу</w:t>
      </w:r>
      <w:r w:rsidR="000254F0" w:rsidRPr="00E83986">
        <w:rPr>
          <w:b/>
          <w:i/>
          <w:sz w:val="28"/>
          <w:szCs w:val="28"/>
          <w:u w:val="single"/>
        </w:rPr>
        <w:t xml:space="preserve"> (ТСО)</w:t>
      </w:r>
      <w:r w:rsidRPr="00E83986">
        <w:rPr>
          <w:b/>
          <w:i/>
          <w:sz w:val="28"/>
          <w:szCs w:val="28"/>
          <w:u w:val="single"/>
        </w:rPr>
        <w:t xml:space="preserve"> (</w:t>
      </w:r>
      <w:r w:rsidR="007B68D5" w:rsidRPr="00E83986">
        <w:rPr>
          <w:b/>
          <w:i/>
          <w:sz w:val="28"/>
          <w:szCs w:val="28"/>
          <w:u w:val="single"/>
        </w:rPr>
        <w:t>Додаток 8</w:t>
      </w:r>
      <w:r w:rsidRPr="00E83986">
        <w:rPr>
          <w:b/>
          <w:i/>
          <w:sz w:val="28"/>
          <w:szCs w:val="28"/>
          <w:u w:val="single"/>
        </w:rPr>
        <w:t>).</w:t>
      </w:r>
    </w:p>
    <w:p w:rsidR="00CF1083" w:rsidRPr="00E83986" w:rsidRDefault="00CF1083" w:rsidP="00217744">
      <w:pPr>
        <w:shd w:val="clear" w:color="auto" w:fill="FFFFFF"/>
        <w:ind w:left="-142"/>
        <w:jc w:val="both"/>
        <w:rPr>
          <w:b/>
          <w:sz w:val="28"/>
          <w:szCs w:val="28"/>
          <w:u w:val="single"/>
        </w:rPr>
      </w:pPr>
    </w:p>
    <w:p w:rsidR="00F850FD" w:rsidRPr="00E83986" w:rsidRDefault="00217744" w:rsidP="00217744">
      <w:pPr>
        <w:shd w:val="clear" w:color="auto" w:fill="FFFFFF"/>
        <w:ind w:left="-142"/>
        <w:jc w:val="both"/>
        <w:rPr>
          <w:b/>
          <w:i/>
          <w:sz w:val="28"/>
          <w:szCs w:val="28"/>
          <w:u w:val="single"/>
        </w:rPr>
      </w:pPr>
      <w:r w:rsidRPr="00E83986">
        <w:rPr>
          <w:b/>
          <w:i/>
          <w:sz w:val="28"/>
          <w:szCs w:val="28"/>
          <w:u w:val="single"/>
        </w:rPr>
        <w:t>Заповнення Додатка №</w:t>
      </w:r>
      <w:r w:rsidR="004A4D12" w:rsidRPr="00E83986">
        <w:rPr>
          <w:b/>
          <w:i/>
          <w:sz w:val="28"/>
          <w:szCs w:val="28"/>
          <w:u w:val="single"/>
          <w:lang w:val="ru-RU"/>
        </w:rPr>
        <w:t>7</w:t>
      </w:r>
      <w:r w:rsidRPr="00E83986">
        <w:rPr>
          <w:b/>
          <w:i/>
          <w:sz w:val="28"/>
          <w:szCs w:val="28"/>
          <w:u w:val="single"/>
        </w:rPr>
        <w:t xml:space="preserve"> до опитного листа строго обов'язково</w:t>
      </w:r>
      <w:r w:rsidR="00CF1083" w:rsidRPr="00E83986">
        <w:rPr>
          <w:b/>
          <w:i/>
          <w:sz w:val="28"/>
          <w:szCs w:val="28"/>
          <w:u w:val="single"/>
        </w:rPr>
        <w:t>!</w:t>
      </w:r>
    </w:p>
    <w:p w:rsidR="00217744" w:rsidRPr="00217744" w:rsidRDefault="00217744" w:rsidP="00217744">
      <w:pPr>
        <w:shd w:val="clear" w:color="auto" w:fill="FFFFFF"/>
        <w:ind w:left="-142"/>
        <w:jc w:val="both"/>
        <w:rPr>
          <w:b/>
          <w:i/>
          <w:u w:val="single"/>
        </w:rPr>
      </w:pPr>
    </w:p>
    <w:p w:rsidR="00676BA8" w:rsidRPr="00312BBA" w:rsidRDefault="00676BA8" w:rsidP="00676BA8">
      <w:pPr>
        <w:shd w:val="clear" w:color="auto" w:fill="FFFFFF"/>
        <w:ind w:left="-142"/>
        <w:jc w:val="both"/>
      </w:pPr>
      <w:r w:rsidRPr="00312BBA">
        <w:rPr>
          <w:b/>
        </w:rPr>
        <w:t>Вимоги до якості:</w:t>
      </w:r>
      <w:r w:rsidRPr="00312BBA">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312BBA">
        <w:rPr>
          <w:b/>
          <w:u w:val="single"/>
        </w:rPr>
        <w:t>сертифікатом якості</w:t>
      </w:r>
      <w:r w:rsidRPr="00312BBA">
        <w:t xml:space="preserve"> або </w:t>
      </w:r>
      <w:r w:rsidRPr="00312BBA">
        <w:rPr>
          <w:b/>
          <w:u w:val="single"/>
        </w:rPr>
        <w:t xml:space="preserve">паспортом </w:t>
      </w:r>
      <w:r w:rsidRPr="00312BBA">
        <w:t xml:space="preserve">з відміткою ОТК виробника у відповідності до діючої програми забезпечення якості підприємства </w:t>
      </w:r>
      <w:r w:rsidRPr="00312BBA">
        <w:rPr>
          <w:b/>
        </w:rPr>
        <w:t>при поставці товару</w:t>
      </w:r>
      <w:r w:rsidRPr="00312BBA">
        <w:t>.</w:t>
      </w:r>
    </w:p>
    <w:p w:rsidR="00676BA8" w:rsidRPr="00312BBA" w:rsidRDefault="00676BA8" w:rsidP="00676BA8">
      <w:pPr>
        <w:jc w:val="both"/>
        <w:rPr>
          <w:b/>
          <w:lang w:val="ru-RU"/>
        </w:rPr>
      </w:pPr>
    </w:p>
    <w:p w:rsidR="00676BA8" w:rsidRPr="00312BBA" w:rsidRDefault="00676BA8" w:rsidP="00676BA8">
      <w:pPr>
        <w:shd w:val="clear" w:color="auto" w:fill="FFFFFF"/>
        <w:ind w:left="-142" w:right="1"/>
        <w:jc w:val="both"/>
      </w:pPr>
      <w:r w:rsidRPr="00312BBA">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rsidR="00DC0C9A" w:rsidRPr="00312BBA" w:rsidRDefault="00DC0C9A" w:rsidP="00DC0C9A">
      <w:pPr>
        <w:rPr>
          <w:b/>
        </w:rPr>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ED589F">
      <w:pPr>
        <w:shd w:val="clear" w:color="auto" w:fill="FFFFFF"/>
        <w:ind w:left="34" w:right="1"/>
        <w:jc w:val="right"/>
      </w:pPr>
    </w:p>
    <w:p w:rsidR="00CF1083" w:rsidRDefault="00CF1083" w:rsidP="00ED589F">
      <w:pPr>
        <w:shd w:val="clear" w:color="auto" w:fill="FFFFFF"/>
        <w:ind w:left="34" w:right="1"/>
        <w:jc w:val="right"/>
      </w:pPr>
    </w:p>
    <w:p w:rsidR="00CF1083" w:rsidRDefault="00CF1083" w:rsidP="00ED589F">
      <w:pPr>
        <w:shd w:val="clear" w:color="auto" w:fill="FFFFFF"/>
        <w:ind w:left="34" w:right="1"/>
        <w:jc w:val="right"/>
      </w:pPr>
    </w:p>
    <w:p w:rsidR="00CF1083" w:rsidRDefault="00CF1083" w:rsidP="00ED589F">
      <w:pPr>
        <w:shd w:val="clear" w:color="auto" w:fill="FFFFFF"/>
        <w:ind w:left="34" w:right="1"/>
        <w:jc w:val="right"/>
      </w:pPr>
    </w:p>
    <w:p w:rsidR="00CF1083" w:rsidRDefault="00CF1083" w:rsidP="00ED589F">
      <w:pPr>
        <w:shd w:val="clear" w:color="auto" w:fill="FFFFFF"/>
        <w:ind w:left="34" w:right="1"/>
        <w:jc w:val="right"/>
      </w:pPr>
    </w:p>
    <w:p w:rsidR="00DD7145" w:rsidRDefault="00DD7145" w:rsidP="00ED589F">
      <w:pPr>
        <w:shd w:val="clear" w:color="auto" w:fill="FFFFFF"/>
        <w:ind w:left="34" w:right="1"/>
        <w:jc w:val="right"/>
      </w:pPr>
    </w:p>
    <w:p w:rsidR="00DD7145" w:rsidRDefault="00DD7145" w:rsidP="00DD7145">
      <w:pPr>
        <w:ind w:left="180" w:right="196"/>
        <w:jc w:val="right"/>
        <w:rPr>
          <w:b/>
        </w:rPr>
      </w:pPr>
    </w:p>
    <w:p w:rsidR="00345A9E" w:rsidRPr="005F7AF7" w:rsidRDefault="00345A9E" w:rsidP="00DD7145">
      <w:pPr>
        <w:ind w:left="180" w:right="196"/>
        <w:jc w:val="right"/>
        <w:rPr>
          <w:b/>
          <w:lang w:val="ru-RU"/>
        </w:rPr>
      </w:pPr>
    </w:p>
    <w:p w:rsidR="00DD7145" w:rsidRPr="000F0BAA" w:rsidRDefault="00DD7145" w:rsidP="00DD7145">
      <w:pPr>
        <w:ind w:left="180" w:right="196"/>
        <w:jc w:val="right"/>
        <w:rPr>
          <w:b/>
          <w:lang w:val="en-US"/>
        </w:rPr>
      </w:pPr>
      <w:r w:rsidRPr="000F0BAA">
        <w:rPr>
          <w:b/>
          <w:lang w:val="en-US"/>
        </w:rPr>
        <w:t>Appendix 3</w:t>
      </w:r>
    </w:p>
    <w:p w:rsidR="00DD7145" w:rsidRPr="000F0BAA" w:rsidRDefault="00DD7145" w:rsidP="00DD7145">
      <w:pPr>
        <w:pStyle w:val="1"/>
        <w:ind w:firstLine="426"/>
        <w:jc w:val="right"/>
        <w:rPr>
          <w:sz w:val="24"/>
          <w:szCs w:val="24"/>
          <w:lang w:val="en-US"/>
        </w:rPr>
      </w:pPr>
      <w:r w:rsidRPr="000F0BAA">
        <w:rPr>
          <w:sz w:val="24"/>
          <w:szCs w:val="24"/>
          <w:lang w:val="en-US"/>
        </w:rPr>
        <w:t>to the documentation of procurement procedures</w:t>
      </w:r>
    </w:p>
    <w:p w:rsidR="00DD7145" w:rsidRPr="000F0BAA" w:rsidRDefault="00DD7145" w:rsidP="00DD7145">
      <w:pPr>
        <w:shd w:val="clear" w:color="auto" w:fill="FFFFFF"/>
        <w:ind w:left="34" w:right="1"/>
        <w:jc w:val="center"/>
        <w:rPr>
          <w:b/>
          <w:sz w:val="22"/>
          <w:szCs w:val="22"/>
          <w:lang w:val="en-US"/>
        </w:rPr>
      </w:pPr>
      <w:r w:rsidRPr="000F0BAA">
        <w:rPr>
          <w:b/>
          <w:sz w:val="22"/>
          <w:szCs w:val="22"/>
          <w:lang w:val="en-US"/>
        </w:rPr>
        <w:t xml:space="preserve">TECHNICAL REQUIREMENTS AND QUALITY CHARACTERISTICS, AND THE BASIC CONDITIONS THAT WILL BE INCLUDED TO THE CONTRACT </w:t>
      </w:r>
    </w:p>
    <w:p w:rsidR="00DD7145" w:rsidRPr="000F0BAA" w:rsidRDefault="00DD7145" w:rsidP="00DD7145">
      <w:pPr>
        <w:shd w:val="clear" w:color="auto" w:fill="FFFFFF"/>
        <w:ind w:left="34" w:right="1"/>
        <w:jc w:val="center"/>
        <w:rPr>
          <w:b/>
          <w:sz w:val="22"/>
          <w:szCs w:val="22"/>
          <w:lang w:val="en-US"/>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7260"/>
        <w:gridCol w:w="758"/>
        <w:gridCol w:w="897"/>
      </w:tblGrid>
      <w:tr w:rsidR="00DD7145" w:rsidRPr="000F0BAA" w:rsidTr="00DD7145">
        <w:trPr>
          <w:trHeight w:val="137"/>
          <w:jc w:val="center"/>
        </w:trPr>
        <w:tc>
          <w:tcPr>
            <w:tcW w:w="1084" w:type="dxa"/>
            <w:shd w:val="clear" w:color="auto" w:fill="FFFFFF"/>
            <w:vAlign w:val="center"/>
          </w:tcPr>
          <w:p w:rsidR="00DD7145" w:rsidRPr="000F0BAA" w:rsidRDefault="00DD7145" w:rsidP="00DD7145">
            <w:pPr>
              <w:jc w:val="center"/>
              <w:rPr>
                <w:b/>
                <w:sz w:val="22"/>
                <w:szCs w:val="22"/>
                <w:lang w:val="en-US"/>
              </w:rPr>
            </w:pPr>
            <w:r w:rsidRPr="000F0BAA">
              <w:rPr>
                <w:b/>
                <w:bCs/>
                <w:sz w:val="22"/>
                <w:szCs w:val="22"/>
                <w:lang w:val="en-US"/>
              </w:rPr>
              <w:t xml:space="preserve">№ </w:t>
            </w:r>
          </w:p>
        </w:tc>
        <w:tc>
          <w:tcPr>
            <w:tcW w:w="7260" w:type="dxa"/>
            <w:shd w:val="clear" w:color="auto" w:fill="FFFFFF"/>
            <w:vAlign w:val="center"/>
          </w:tcPr>
          <w:p w:rsidR="00DD7145" w:rsidRPr="000F0BAA" w:rsidRDefault="00DD7145" w:rsidP="00DD7145">
            <w:pPr>
              <w:jc w:val="center"/>
              <w:rPr>
                <w:b/>
                <w:sz w:val="22"/>
                <w:szCs w:val="22"/>
                <w:lang w:val="en-US"/>
              </w:rPr>
            </w:pPr>
            <w:r w:rsidRPr="000F0BAA">
              <w:rPr>
                <w:b/>
                <w:bCs/>
                <w:sz w:val="22"/>
                <w:szCs w:val="22"/>
                <w:lang w:val="en-US"/>
              </w:rPr>
              <w:t xml:space="preserve">Product name, characteristic, DEST </w:t>
            </w:r>
            <w:r w:rsidRPr="000F0BAA">
              <w:rPr>
                <w:b/>
                <w:sz w:val="22"/>
                <w:szCs w:val="22"/>
                <w:lang w:val="en-US"/>
              </w:rPr>
              <w:t>*</w:t>
            </w:r>
          </w:p>
        </w:tc>
        <w:tc>
          <w:tcPr>
            <w:tcW w:w="758" w:type="dxa"/>
            <w:shd w:val="clear" w:color="auto" w:fill="FFFFFF"/>
            <w:vAlign w:val="center"/>
          </w:tcPr>
          <w:p w:rsidR="00DD7145" w:rsidRPr="000F0BAA" w:rsidRDefault="00DD7145" w:rsidP="00DD7145">
            <w:pPr>
              <w:jc w:val="center"/>
              <w:rPr>
                <w:b/>
                <w:bCs/>
                <w:sz w:val="22"/>
                <w:szCs w:val="22"/>
                <w:lang w:val="en-US"/>
              </w:rPr>
            </w:pPr>
            <w:r w:rsidRPr="000F0BAA">
              <w:rPr>
                <w:b/>
                <w:bCs/>
                <w:sz w:val="22"/>
                <w:szCs w:val="22"/>
                <w:lang w:val="en-US"/>
              </w:rPr>
              <w:t>UOM</w:t>
            </w:r>
          </w:p>
        </w:tc>
        <w:tc>
          <w:tcPr>
            <w:tcW w:w="897" w:type="dxa"/>
            <w:shd w:val="clear" w:color="auto" w:fill="FFFFFF"/>
            <w:vAlign w:val="center"/>
          </w:tcPr>
          <w:p w:rsidR="00DD7145" w:rsidRPr="000F0BAA" w:rsidRDefault="00DD7145" w:rsidP="00DD7145">
            <w:pPr>
              <w:jc w:val="center"/>
              <w:rPr>
                <w:b/>
                <w:bCs/>
                <w:sz w:val="22"/>
                <w:szCs w:val="22"/>
                <w:lang w:val="en-US"/>
              </w:rPr>
            </w:pPr>
            <w:r w:rsidRPr="000F0BAA">
              <w:rPr>
                <w:b/>
                <w:bCs/>
                <w:sz w:val="22"/>
                <w:szCs w:val="22"/>
                <w:lang w:val="en-US"/>
              </w:rPr>
              <w:t>Q-ty</w:t>
            </w:r>
          </w:p>
        </w:tc>
      </w:tr>
      <w:tr w:rsidR="00DD7145" w:rsidRPr="000F0BAA" w:rsidTr="00DD7145">
        <w:trPr>
          <w:trHeight w:val="42"/>
          <w:jc w:val="center"/>
        </w:trPr>
        <w:tc>
          <w:tcPr>
            <w:tcW w:w="1084" w:type="dxa"/>
            <w:shd w:val="clear" w:color="auto" w:fill="FFFFFF"/>
            <w:vAlign w:val="center"/>
          </w:tcPr>
          <w:p w:rsidR="00DD7145" w:rsidRPr="000F0BAA" w:rsidRDefault="00DD7145" w:rsidP="00DD7145">
            <w:pPr>
              <w:jc w:val="center"/>
              <w:rPr>
                <w:sz w:val="20"/>
                <w:szCs w:val="20"/>
                <w:lang w:val="en-US"/>
              </w:rPr>
            </w:pPr>
            <w:r w:rsidRPr="000F0BAA">
              <w:rPr>
                <w:sz w:val="20"/>
                <w:szCs w:val="20"/>
                <w:lang w:val="en-US"/>
              </w:rPr>
              <w:t>1</w:t>
            </w:r>
          </w:p>
        </w:tc>
        <w:tc>
          <w:tcPr>
            <w:tcW w:w="7260" w:type="dxa"/>
            <w:shd w:val="clear" w:color="auto" w:fill="FFFFFF"/>
            <w:vAlign w:val="center"/>
          </w:tcPr>
          <w:p w:rsidR="00DD7145" w:rsidRDefault="00DD7145" w:rsidP="00DD7145">
            <w:pPr>
              <w:pStyle w:val="affc"/>
              <w:shd w:val="clear" w:color="auto" w:fill="auto"/>
              <w:spacing w:line="240" w:lineRule="auto"/>
              <w:rPr>
                <w:sz w:val="24"/>
                <w:szCs w:val="24"/>
                <w:lang w:val="en-US"/>
              </w:rPr>
            </w:pPr>
            <w:r w:rsidRPr="000F0BAA">
              <w:rPr>
                <w:sz w:val="24"/>
                <w:szCs w:val="24"/>
                <w:lang w:val="en-US"/>
              </w:rPr>
              <w:t xml:space="preserve">Compressor installation with </w:t>
            </w:r>
            <w:r w:rsidR="0099753E">
              <w:rPr>
                <w:sz w:val="24"/>
                <w:szCs w:val="24"/>
                <w:lang w:val="en-US"/>
              </w:rPr>
              <w:t>screw</w:t>
            </w:r>
            <w:r w:rsidRPr="000F0BAA">
              <w:rPr>
                <w:sz w:val="24"/>
                <w:szCs w:val="24"/>
                <w:lang w:val="en-US"/>
              </w:rPr>
              <w:t xml:space="preserve"> compressor and </w:t>
            </w:r>
            <w:r w:rsidR="0099753E">
              <w:rPr>
                <w:sz w:val="24"/>
                <w:szCs w:val="24"/>
                <w:lang w:val="en-US"/>
              </w:rPr>
              <w:t xml:space="preserve">gas </w:t>
            </w:r>
            <w:r w:rsidRPr="000F0BAA">
              <w:rPr>
                <w:sz w:val="24"/>
                <w:szCs w:val="24"/>
                <w:lang w:val="en-US"/>
              </w:rPr>
              <w:t xml:space="preserve">engine Caterpillar or similar    </w:t>
            </w:r>
          </w:p>
          <w:p w:rsidR="004A4D12" w:rsidRPr="004A4D12" w:rsidRDefault="004A4D12" w:rsidP="00DD7145">
            <w:pPr>
              <w:pStyle w:val="affc"/>
              <w:shd w:val="clear" w:color="auto" w:fill="auto"/>
              <w:spacing w:line="240" w:lineRule="auto"/>
              <w:rPr>
                <w:b w:val="0"/>
                <w:color w:val="000000"/>
                <w:lang w:val="en-US"/>
              </w:rPr>
            </w:pPr>
            <w:r w:rsidRPr="004A4D12">
              <w:rPr>
                <w:b w:val="0"/>
                <w:sz w:val="24"/>
                <w:szCs w:val="24"/>
                <w:lang w:val="en-US"/>
              </w:rPr>
              <w:t>(questionnaire form is applied in Appendix 6)</w:t>
            </w:r>
          </w:p>
        </w:tc>
        <w:tc>
          <w:tcPr>
            <w:tcW w:w="758" w:type="dxa"/>
            <w:shd w:val="clear" w:color="auto" w:fill="FFFFFF"/>
            <w:vAlign w:val="center"/>
          </w:tcPr>
          <w:p w:rsidR="00DD7145" w:rsidRPr="000F0BAA" w:rsidRDefault="00DD7145" w:rsidP="00DD7145">
            <w:pPr>
              <w:widowControl w:val="0"/>
              <w:autoSpaceDE w:val="0"/>
              <w:autoSpaceDN w:val="0"/>
              <w:adjustRightInd w:val="0"/>
              <w:ind w:left="-108" w:right="-108"/>
              <w:jc w:val="center"/>
              <w:rPr>
                <w:sz w:val="22"/>
                <w:szCs w:val="22"/>
                <w:lang w:val="en-US"/>
              </w:rPr>
            </w:pPr>
            <w:r w:rsidRPr="000F0BAA">
              <w:rPr>
                <w:sz w:val="22"/>
                <w:szCs w:val="22"/>
                <w:lang w:val="en-US"/>
              </w:rPr>
              <w:t>Pcs.</w:t>
            </w:r>
          </w:p>
        </w:tc>
        <w:tc>
          <w:tcPr>
            <w:tcW w:w="897" w:type="dxa"/>
            <w:shd w:val="clear" w:color="auto" w:fill="FFFFFF"/>
            <w:vAlign w:val="center"/>
          </w:tcPr>
          <w:p w:rsidR="00DD7145" w:rsidRPr="000F0BAA" w:rsidRDefault="00DD7145" w:rsidP="00DD7145">
            <w:pPr>
              <w:widowControl w:val="0"/>
              <w:autoSpaceDE w:val="0"/>
              <w:autoSpaceDN w:val="0"/>
              <w:adjustRightInd w:val="0"/>
              <w:ind w:left="-108" w:right="-108"/>
              <w:jc w:val="center"/>
              <w:rPr>
                <w:sz w:val="22"/>
                <w:szCs w:val="22"/>
                <w:lang w:val="en-US"/>
              </w:rPr>
            </w:pPr>
            <w:r w:rsidRPr="000F0BAA">
              <w:rPr>
                <w:sz w:val="22"/>
                <w:szCs w:val="22"/>
                <w:lang w:val="en-US"/>
              </w:rPr>
              <w:t>1</w:t>
            </w:r>
          </w:p>
        </w:tc>
      </w:tr>
    </w:tbl>
    <w:p w:rsidR="00DD7145" w:rsidRPr="000F0BAA" w:rsidRDefault="00DD7145" w:rsidP="00DD7145">
      <w:pPr>
        <w:ind w:left="1080"/>
        <w:jc w:val="both"/>
        <w:rPr>
          <w:b/>
          <w:i/>
          <w:sz w:val="22"/>
          <w:szCs w:val="22"/>
          <w:lang w:val="en-US"/>
        </w:rPr>
      </w:pPr>
      <w:r w:rsidRPr="000F0BAA">
        <w:rPr>
          <w:b/>
          <w:i/>
          <w:sz w:val="22"/>
          <w:szCs w:val="22"/>
          <w:lang w:val="en-US"/>
        </w:rPr>
        <w:t xml:space="preserve">* - The participant indicates the name of the goods (products) as mentioned in the certificate of quality or the Passport </w:t>
      </w:r>
    </w:p>
    <w:p w:rsidR="00DD7145" w:rsidRPr="000F0BAA" w:rsidRDefault="00DD7145" w:rsidP="00DD7145">
      <w:pPr>
        <w:pStyle w:val="affc"/>
        <w:shd w:val="clear" w:color="auto" w:fill="auto"/>
        <w:spacing w:line="240" w:lineRule="auto"/>
        <w:jc w:val="center"/>
        <w:rPr>
          <w:sz w:val="24"/>
          <w:szCs w:val="24"/>
          <w:lang w:val="en-US"/>
        </w:rPr>
      </w:pPr>
      <w:r w:rsidRPr="000F0BAA">
        <w:rPr>
          <w:sz w:val="24"/>
          <w:szCs w:val="24"/>
          <w:lang w:val="en-US"/>
        </w:rPr>
        <w:t>Compressor unit technical requirements.</w:t>
      </w:r>
    </w:p>
    <w:p w:rsidR="00DD7145" w:rsidRPr="000F0BAA" w:rsidRDefault="00DD7145" w:rsidP="00DD7145">
      <w:pPr>
        <w:pStyle w:val="affc"/>
        <w:shd w:val="clear" w:color="auto" w:fill="auto"/>
        <w:spacing w:line="220" w:lineRule="exact"/>
        <w:ind w:left="2127" w:firstLine="709"/>
        <w:rPr>
          <w:lang w:val="en-US"/>
        </w:rPr>
      </w:pPr>
      <w:r w:rsidRPr="000F0BAA">
        <w:rPr>
          <w:lang w:val="en-US"/>
        </w:rPr>
        <w:t>Compressor operational parameters</w:t>
      </w:r>
    </w:p>
    <w:tbl>
      <w:tblPr>
        <w:tblW w:w="7810" w:type="dxa"/>
        <w:jc w:val="center"/>
        <w:tblLayout w:type="fixed"/>
        <w:tblCellMar>
          <w:left w:w="0" w:type="dxa"/>
          <w:right w:w="0" w:type="dxa"/>
        </w:tblCellMar>
        <w:tblLook w:val="0000" w:firstRow="0" w:lastRow="0" w:firstColumn="0" w:lastColumn="0" w:noHBand="0" w:noVBand="0"/>
      </w:tblPr>
      <w:tblGrid>
        <w:gridCol w:w="2694"/>
        <w:gridCol w:w="2488"/>
        <w:gridCol w:w="2628"/>
      </w:tblGrid>
      <w:tr w:rsidR="0099753E" w:rsidRPr="000F0BAA" w:rsidTr="0099753E">
        <w:trPr>
          <w:trHeight w:val="602"/>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99753E" w:rsidRPr="000F0BAA" w:rsidRDefault="0099753E" w:rsidP="00DD7145">
            <w:pPr>
              <w:pStyle w:val="a7"/>
              <w:spacing w:line="278" w:lineRule="exact"/>
              <w:ind w:right="37"/>
              <w:jc w:val="center"/>
              <w:rPr>
                <w:sz w:val="24"/>
                <w:szCs w:val="24"/>
                <w:lang w:val="en-US" w:eastAsia="uk-UA"/>
              </w:rPr>
            </w:pPr>
            <w:r w:rsidRPr="000F0BAA">
              <w:rPr>
                <w:sz w:val="24"/>
                <w:szCs w:val="24"/>
                <w:lang w:val="en-US" w:eastAsia="uk-UA"/>
              </w:rPr>
              <w:t xml:space="preserve">Compressor inlet pressure </w:t>
            </w:r>
          </w:p>
          <w:p w:rsidR="0099753E" w:rsidRPr="000F0BAA" w:rsidRDefault="0099753E" w:rsidP="00DD7145">
            <w:pPr>
              <w:pStyle w:val="a7"/>
              <w:spacing w:line="278" w:lineRule="exact"/>
              <w:ind w:right="37"/>
              <w:jc w:val="center"/>
              <w:rPr>
                <w:noProof/>
                <w:sz w:val="24"/>
                <w:szCs w:val="24"/>
                <w:lang w:val="en-US"/>
              </w:rPr>
            </w:pPr>
            <w:r w:rsidRPr="000F0BAA">
              <w:rPr>
                <w:sz w:val="24"/>
                <w:szCs w:val="24"/>
                <w:lang w:val="en-US" w:eastAsia="uk-UA"/>
              </w:rPr>
              <w:t>Р всм. (mPa)</w:t>
            </w:r>
          </w:p>
        </w:tc>
        <w:tc>
          <w:tcPr>
            <w:tcW w:w="2488" w:type="dxa"/>
            <w:tcBorders>
              <w:top w:val="single" w:sz="4" w:space="0" w:color="auto"/>
              <w:left w:val="single" w:sz="4" w:space="0" w:color="auto"/>
              <w:bottom w:val="single" w:sz="4" w:space="0" w:color="auto"/>
              <w:right w:val="single" w:sz="4" w:space="0" w:color="auto"/>
            </w:tcBorders>
            <w:shd w:val="clear" w:color="auto" w:fill="FFFFFF"/>
            <w:vAlign w:val="center"/>
          </w:tcPr>
          <w:p w:rsidR="0099753E" w:rsidRPr="000F0BAA" w:rsidRDefault="0099753E" w:rsidP="00DD7145">
            <w:pPr>
              <w:pStyle w:val="a7"/>
              <w:spacing w:line="278" w:lineRule="exact"/>
              <w:jc w:val="center"/>
              <w:rPr>
                <w:sz w:val="24"/>
                <w:szCs w:val="24"/>
                <w:lang w:val="en-US" w:eastAsia="uk-UA"/>
              </w:rPr>
            </w:pPr>
            <w:r w:rsidRPr="000F0BAA">
              <w:rPr>
                <w:sz w:val="24"/>
                <w:szCs w:val="24"/>
                <w:lang w:val="en-US" w:eastAsia="uk-UA"/>
              </w:rPr>
              <w:t>Compressor discharge pressure</w:t>
            </w:r>
          </w:p>
          <w:p w:rsidR="0099753E" w:rsidRPr="000F0BAA" w:rsidRDefault="0099753E" w:rsidP="00DD7145">
            <w:pPr>
              <w:pStyle w:val="a7"/>
              <w:spacing w:line="278" w:lineRule="exact"/>
              <w:jc w:val="center"/>
              <w:rPr>
                <w:noProof/>
                <w:sz w:val="24"/>
                <w:szCs w:val="24"/>
                <w:lang w:val="en-US"/>
              </w:rPr>
            </w:pPr>
            <w:r w:rsidRPr="000F0BAA">
              <w:rPr>
                <w:sz w:val="24"/>
                <w:szCs w:val="24"/>
                <w:lang w:val="en-US" w:eastAsia="uk-UA"/>
              </w:rPr>
              <w:t>Р наг. (mPa)</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rsidR="0099753E" w:rsidRPr="000F0BAA" w:rsidRDefault="0099753E" w:rsidP="00DD7145">
            <w:pPr>
              <w:pStyle w:val="a7"/>
              <w:spacing w:line="278" w:lineRule="exact"/>
              <w:ind w:right="1"/>
              <w:jc w:val="center"/>
              <w:rPr>
                <w:sz w:val="24"/>
                <w:szCs w:val="24"/>
                <w:lang w:val="en-US" w:eastAsia="uk-UA"/>
              </w:rPr>
            </w:pPr>
            <w:r w:rsidRPr="000F0BAA">
              <w:rPr>
                <w:sz w:val="24"/>
                <w:szCs w:val="24"/>
                <w:lang w:val="en-US" w:eastAsia="uk-UA"/>
              </w:rPr>
              <w:t>Efficiency</w:t>
            </w:r>
          </w:p>
          <w:p w:rsidR="0099753E" w:rsidRPr="000F0BAA" w:rsidRDefault="0099753E" w:rsidP="00DD7145">
            <w:pPr>
              <w:pStyle w:val="a7"/>
              <w:spacing w:line="278" w:lineRule="exact"/>
              <w:ind w:right="1"/>
              <w:jc w:val="center"/>
              <w:rPr>
                <w:noProof/>
                <w:sz w:val="24"/>
                <w:szCs w:val="24"/>
                <w:lang w:val="en-US"/>
              </w:rPr>
            </w:pPr>
            <w:r w:rsidRPr="000F0BAA">
              <w:rPr>
                <w:sz w:val="24"/>
                <w:szCs w:val="24"/>
                <w:lang w:val="en-US" w:eastAsia="uk-UA"/>
              </w:rPr>
              <w:t>Q (ths. n m3/day)</w:t>
            </w:r>
          </w:p>
        </w:tc>
      </w:tr>
      <w:tr w:rsidR="0099753E" w:rsidRPr="000F0BAA" w:rsidTr="0099753E">
        <w:trPr>
          <w:trHeight w:val="183"/>
          <w:jc w:val="center"/>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99753E" w:rsidRPr="00EF55A0" w:rsidRDefault="0099753E" w:rsidP="0099753E">
            <w:pPr>
              <w:jc w:val="center"/>
            </w:pPr>
            <w:r w:rsidRPr="00EF55A0">
              <w:t xml:space="preserve">0,7-0,5 </w:t>
            </w:r>
            <w:r>
              <w:rPr>
                <w:lang w:val="en-US"/>
              </w:rPr>
              <w:t>with decrease to</w:t>
            </w:r>
            <w:r w:rsidRPr="00EF55A0">
              <w:t xml:space="preserve"> 0,1</w:t>
            </w:r>
          </w:p>
        </w:tc>
        <w:tc>
          <w:tcPr>
            <w:tcW w:w="2488" w:type="dxa"/>
            <w:tcBorders>
              <w:top w:val="single" w:sz="4" w:space="0" w:color="auto"/>
              <w:left w:val="single" w:sz="4" w:space="0" w:color="auto"/>
              <w:bottom w:val="single" w:sz="4" w:space="0" w:color="auto"/>
              <w:right w:val="single" w:sz="4" w:space="0" w:color="auto"/>
            </w:tcBorders>
            <w:shd w:val="clear" w:color="auto" w:fill="FFFFFF"/>
            <w:vAlign w:val="center"/>
          </w:tcPr>
          <w:p w:rsidR="0099753E" w:rsidRPr="00EF55A0" w:rsidRDefault="0099753E" w:rsidP="0099753E">
            <w:pPr>
              <w:jc w:val="center"/>
            </w:pPr>
            <w:r w:rsidRPr="00EF55A0">
              <w:t>1,4-2,5</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rsidR="0099753E" w:rsidRPr="00EF55A0" w:rsidRDefault="0099753E" w:rsidP="0099753E">
            <w:pPr>
              <w:jc w:val="center"/>
            </w:pPr>
            <w:r>
              <w:t>5,0-1</w:t>
            </w:r>
            <w:r w:rsidRPr="00EF55A0">
              <w:t>5,0</w:t>
            </w:r>
          </w:p>
        </w:tc>
      </w:tr>
    </w:tbl>
    <w:p w:rsidR="00DD7145" w:rsidRPr="000F0BAA" w:rsidRDefault="00DD7145" w:rsidP="00DD7145">
      <w:pPr>
        <w:pStyle w:val="affc"/>
        <w:shd w:val="clear" w:color="auto" w:fill="auto"/>
        <w:spacing w:line="220" w:lineRule="exact"/>
        <w:jc w:val="center"/>
        <w:rPr>
          <w:lang w:val="en-US"/>
        </w:rPr>
      </w:pPr>
    </w:p>
    <w:p w:rsidR="00DD7145" w:rsidRPr="000F0BAA" w:rsidRDefault="00DD7145" w:rsidP="00DD7145">
      <w:pPr>
        <w:pStyle w:val="affc"/>
        <w:shd w:val="clear" w:color="auto" w:fill="auto"/>
        <w:spacing w:line="220" w:lineRule="exact"/>
        <w:jc w:val="center"/>
        <w:rPr>
          <w:lang w:val="en-US"/>
        </w:rPr>
      </w:pPr>
      <w:r w:rsidRPr="000F0BAA">
        <w:rPr>
          <w:lang w:val="en-US"/>
        </w:rPr>
        <w:t>Basic requirements to compressor unit</w:t>
      </w:r>
    </w:p>
    <w:tbl>
      <w:tblPr>
        <w:tblW w:w="10083" w:type="dxa"/>
        <w:jc w:val="center"/>
        <w:tblLayout w:type="fixed"/>
        <w:tblCellMar>
          <w:left w:w="0" w:type="dxa"/>
          <w:right w:w="0" w:type="dxa"/>
        </w:tblCellMar>
        <w:tblLook w:val="0000" w:firstRow="0" w:lastRow="0" w:firstColumn="0" w:lastColumn="0" w:noHBand="0" w:noVBand="0"/>
      </w:tblPr>
      <w:tblGrid>
        <w:gridCol w:w="595"/>
        <w:gridCol w:w="2640"/>
        <w:gridCol w:w="6848"/>
      </w:tblGrid>
      <w:tr w:rsidR="00DD7145" w:rsidRPr="000F0BAA" w:rsidTr="00DD7145">
        <w:trPr>
          <w:trHeight w:val="25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240"/>
              <w:rPr>
                <w:noProof/>
                <w:sz w:val="24"/>
                <w:szCs w:val="24"/>
                <w:lang w:val="en-US"/>
              </w:rPr>
            </w:pPr>
            <w:r w:rsidRPr="000F0BAA">
              <w:rPr>
                <w:sz w:val="24"/>
                <w:szCs w:val="24"/>
                <w:lang w:val="en-US" w:eastAsia="uk-UA"/>
              </w:rPr>
              <w:t>1</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100"/>
              <w:rPr>
                <w:noProof/>
                <w:sz w:val="24"/>
                <w:szCs w:val="24"/>
                <w:lang w:val="en-US"/>
              </w:rPr>
            </w:pPr>
            <w:r w:rsidRPr="000F0BAA">
              <w:rPr>
                <w:noProof/>
                <w:sz w:val="24"/>
                <w:szCs w:val="24"/>
                <w:lang w:val="en-US"/>
              </w:rPr>
              <w:t>Location</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99753E">
            <w:pPr>
              <w:pStyle w:val="a7"/>
              <w:ind w:left="189" w:right="179"/>
              <w:rPr>
                <w:noProof/>
                <w:sz w:val="24"/>
                <w:szCs w:val="24"/>
                <w:lang w:val="en-US"/>
              </w:rPr>
            </w:pPr>
            <w:r w:rsidRPr="000F0BAA">
              <w:rPr>
                <w:noProof/>
                <w:color w:val="000000"/>
                <w:sz w:val="24"/>
                <w:szCs w:val="24"/>
                <w:lang w:val="en-US"/>
              </w:rPr>
              <w:t xml:space="preserve">On the territory of UKPG </w:t>
            </w:r>
            <w:r w:rsidR="0099753E">
              <w:rPr>
                <w:noProof/>
                <w:color w:val="000000"/>
                <w:sz w:val="24"/>
                <w:szCs w:val="24"/>
                <w:lang w:val="en-US"/>
              </w:rPr>
              <w:t>Rubanivka</w:t>
            </w:r>
            <w:r w:rsidRPr="000F0BAA">
              <w:rPr>
                <w:noProof/>
                <w:color w:val="000000"/>
                <w:sz w:val="24"/>
                <w:szCs w:val="24"/>
                <w:lang w:val="en-US"/>
              </w:rPr>
              <w:t xml:space="preserve"> in the shelter (</w:t>
            </w:r>
            <w:r w:rsidR="0099753E">
              <w:rPr>
                <w:noProof/>
                <w:color w:val="000000"/>
                <w:sz w:val="24"/>
                <w:szCs w:val="24"/>
                <w:lang w:val="en-US"/>
              </w:rPr>
              <w:t>container</w:t>
            </w:r>
            <w:r w:rsidRPr="000F0BAA">
              <w:rPr>
                <w:noProof/>
                <w:color w:val="000000"/>
                <w:sz w:val="24"/>
                <w:szCs w:val="24"/>
                <w:lang w:val="en-US"/>
              </w:rPr>
              <w:t xml:space="preserve">) </w:t>
            </w:r>
            <w:r w:rsidR="0099753E" w:rsidRPr="0099753E">
              <w:rPr>
                <w:noProof/>
                <w:color w:val="000000"/>
                <w:sz w:val="24"/>
                <w:szCs w:val="24"/>
                <w:lang w:val="en-US"/>
              </w:rPr>
              <w:t>with supporting systems of self-sufficiency</w:t>
            </w:r>
          </w:p>
        </w:tc>
      </w:tr>
      <w:tr w:rsidR="00CF7C4F" w:rsidRPr="000F0BAA" w:rsidTr="00DD7145">
        <w:trPr>
          <w:trHeight w:val="25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F7C4F" w:rsidRPr="00CF7C4F" w:rsidRDefault="00CF7C4F" w:rsidP="00DD7145">
            <w:pPr>
              <w:pStyle w:val="a7"/>
              <w:ind w:left="240"/>
              <w:rPr>
                <w:sz w:val="24"/>
                <w:szCs w:val="24"/>
                <w:lang w:val="ru-RU" w:eastAsia="uk-UA"/>
              </w:rPr>
            </w:pPr>
            <w:r>
              <w:rPr>
                <w:sz w:val="24"/>
                <w:szCs w:val="24"/>
                <w:lang w:val="ru-RU" w:eastAsia="uk-UA"/>
              </w:rPr>
              <w:t>2</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CF7C4F" w:rsidRPr="00CF7C4F" w:rsidRDefault="00CF7C4F" w:rsidP="00DD7145">
            <w:pPr>
              <w:pStyle w:val="a7"/>
              <w:ind w:left="100"/>
              <w:rPr>
                <w:noProof/>
                <w:sz w:val="24"/>
                <w:szCs w:val="24"/>
                <w:lang w:val="en-US"/>
              </w:rPr>
            </w:pPr>
            <w:r>
              <w:rPr>
                <w:noProof/>
                <w:sz w:val="24"/>
                <w:szCs w:val="24"/>
                <w:lang w:val="en-US"/>
              </w:rPr>
              <w:t>Compressor type</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CF7C4F" w:rsidRPr="000F0BAA" w:rsidRDefault="00CF7C4F" w:rsidP="0099753E">
            <w:pPr>
              <w:pStyle w:val="a7"/>
              <w:ind w:left="189" w:right="179"/>
              <w:rPr>
                <w:noProof/>
                <w:color w:val="000000"/>
                <w:sz w:val="24"/>
                <w:szCs w:val="24"/>
                <w:lang w:val="en-US"/>
              </w:rPr>
            </w:pPr>
            <w:r>
              <w:rPr>
                <w:noProof/>
                <w:color w:val="000000"/>
                <w:sz w:val="24"/>
                <w:szCs w:val="24"/>
                <w:lang w:val="en-US"/>
              </w:rPr>
              <w:t>screw</w:t>
            </w:r>
          </w:p>
        </w:tc>
      </w:tr>
      <w:tr w:rsidR="00DD7145" w:rsidRPr="000F0BAA" w:rsidTr="00DD7145">
        <w:trPr>
          <w:trHeight w:val="143"/>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DD7145">
            <w:pPr>
              <w:pStyle w:val="a7"/>
              <w:ind w:left="240"/>
              <w:rPr>
                <w:noProof/>
                <w:sz w:val="24"/>
                <w:szCs w:val="24"/>
                <w:lang w:val="en-US"/>
              </w:rPr>
            </w:pPr>
            <w:r>
              <w:rPr>
                <w:sz w:val="24"/>
                <w:szCs w:val="24"/>
                <w:lang w:val="en-US" w:eastAsia="uk-UA"/>
              </w:rPr>
              <w:t>3</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100"/>
              <w:rPr>
                <w:noProof/>
                <w:sz w:val="24"/>
                <w:szCs w:val="24"/>
                <w:lang w:val="en-US"/>
              </w:rPr>
            </w:pPr>
            <w:r w:rsidRPr="000F0BAA">
              <w:rPr>
                <w:noProof/>
                <w:sz w:val="24"/>
                <w:szCs w:val="24"/>
                <w:lang w:val="en-US"/>
              </w:rPr>
              <w:t>Drive type</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CF7C4F">
            <w:pPr>
              <w:pStyle w:val="a7"/>
              <w:ind w:left="189" w:right="179"/>
              <w:jc w:val="both"/>
              <w:rPr>
                <w:noProof/>
                <w:sz w:val="24"/>
                <w:szCs w:val="24"/>
                <w:lang w:val="en-US"/>
              </w:rPr>
            </w:pPr>
            <w:r w:rsidRPr="000F0BAA">
              <w:rPr>
                <w:noProof/>
                <w:sz w:val="24"/>
                <w:szCs w:val="24"/>
                <w:lang w:val="en-US"/>
              </w:rPr>
              <w:t>Gas engine</w:t>
            </w:r>
          </w:p>
        </w:tc>
      </w:tr>
      <w:tr w:rsidR="00DD7145" w:rsidRPr="000F0BAA" w:rsidTr="00DD7145">
        <w:trPr>
          <w:trHeight w:val="221"/>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DD7145">
            <w:pPr>
              <w:pStyle w:val="a7"/>
              <w:ind w:left="240"/>
              <w:rPr>
                <w:noProof/>
                <w:sz w:val="24"/>
                <w:szCs w:val="24"/>
                <w:lang w:val="en-US"/>
              </w:rPr>
            </w:pPr>
            <w:r>
              <w:rPr>
                <w:sz w:val="24"/>
                <w:szCs w:val="24"/>
                <w:lang w:val="en-US" w:eastAsia="uk-UA"/>
              </w:rPr>
              <w:t>4</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100"/>
              <w:rPr>
                <w:noProof/>
                <w:sz w:val="24"/>
                <w:szCs w:val="24"/>
                <w:lang w:val="en-US"/>
              </w:rPr>
            </w:pPr>
            <w:r w:rsidRPr="000F0BAA">
              <w:rPr>
                <w:noProof/>
                <w:sz w:val="24"/>
                <w:szCs w:val="24"/>
                <w:lang w:val="en-US"/>
              </w:rPr>
              <w:t>Fuel gas</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189" w:right="179"/>
              <w:jc w:val="both"/>
              <w:rPr>
                <w:noProof/>
                <w:sz w:val="24"/>
                <w:szCs w:val="24"/>
                <w:lang w:val="en-US"/>
              </w:rPr>
            </w:pPr>
            <w:r w:rsidRPr="000F0BAA">
              <w:rPr>
                <w:sz w:val="24"/>
                <w:szCs w:val="24"/>
                <w:lang w:val="en-US" w:eastAsia="uk-UA"/>
              </w:rPr>
              <w:t>Corresponds to compressed gas</w:t>
            </w:r>
          </w:p>
        </w:tc>
      </w:tr>
      <w:tr w:rsidR="00DD7145" w:rsidRPr="000F0BAA" w:rsidTr="00DD7145">
        <w:trPr>
          <w:trHeight w:val="28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DD7145">
            <w:pPr>
              <w:pStyle w:val="a7"/>
              <w:ind w:left="240"/>
              <w:rPr>
                <w:noProof/>
                <w:sz w:val="24"/>
                <w:szCs w:val="24"/>
                <w:lang w:val="en-US"/>
              </w:rPr>
            </w:pPr>
            <w:r>
              <w:rPr>
                <w:sz w:val="24"/>
                <w:szCs w:val="24"/>
                <w:lang w:val="en-US" w:eastAsia="uk-UA"/>
              </w:rPr>
              <w:t>5</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100"/>
              <w:rPr>
                <w:noProof/>
                <w:sz w:val="24"/>
                <w:szCs w:val="24"/>
                <w:lang w:val="en-US"/>
              </w:rPr>
            </w:pPr>
            <w:r w:rsidRPr="000F0BAA">
              <w:rPr>
                <w:sz w:val="24"/>
                <w:szCs w:val="24"/>
                <w:lang w:val="en-US" w:eastAsia="uk-UA"/>
              </w:rPr>
              <w:t>Starter</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DD7145">
            <w:pPr>
              <w:pStyle w:val="a7"/>
              <w:ind w:left="189" w:right="179"/>
              <w:jc w:val="both"/>
              <w:rPr>
                <w:noProof/>
                <w:sz w:val="24"/>
                <w:szCs w:val="24"/>
                <w:lang w:val="en-US"/>
              </w:rPr>
            </w:pPr>
            <w:r>
              <w:rPr>
                <w:noProof/>
                <w:sz w:val="24"/>
                <w:szCs w:val="24"/>
                <w:lang w:val="en-US"/>
              </w:rPr>
              <w:t>Electric</w:t>
            </w:r>
          </w:p>
        </w:tc>
      </w:tr>
      <w:tr w:rsidR="00DD7145" w:rsidRPr="000F0BAA" w:rsidTr="00DD7145">
        <w:trPr>
          <w:trHeight w:val="5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240"/>
              <w:rPr>
                <w:noProof/>
                <w:sz w:val="24"/>
                <w:szCs w:val="24"/>
                <w:lang w:val="en-US"/>
              </w:rPr>
            </w:pPr>
            <w:r w:rsidRPr="000F0BAA">
              <w:rPr>
                <w:sz w:val="24"/>
                <w:szCs w:val="24"/>
                <w:lang w:val="en-US" w:eastAsia="uk-UA"/>
              </w:rPr>
              <w:t>6</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spacing w:line="278" w:lineRule="exact"/>
              <w:ind w:left="100"/>
              <w:rPr>
                <w:noProof/>
                <w:sz w:val="24"/>
                <w:szCs w:val="24"/>
                <w:lang w:val="en-US"/>
              </w:rPr>
            </w:pPr>
            <w:r w:rsidRPr="000F0BAA">
              <w:rPr>
                <w:sz w:val="24"/>
                <w:szCs w:val="24"/>
                <w:lang w:val="en-US" w:eastAsia="uk-UA"/>
              </w:rPr>
              <w:t>Valve drive</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DD7145">
            <w:pPr>
              <w:pStyle w:val="a7"/>
              <w:ind w:left="189" w:right="179"/>
              <w:jc w:val="both"/>
              <w:rPr>
                <w:sz w:val="24"/>
                <w:szCs w:val="24"/>
                <w:lang w:val="en-US" w:eastAsia="uk-UA"/>
              </w:rPr>
            </w:pPr>
            <w:r w:rsidRPr="00CF7C4F">
              <w:rPr>
                <w:sz w:val="24"/>
                <w:szCs w:val="24"/>
                <w:lang w:val="en-US" w:eastAsia="uk-UA"/>
              </w:rPr>
              <w:t>Electric or pneumatic, manual</w:t>
            </w:r>
          </w:p>
        </w:tc>
      </w:tr>
      <w:tr w:rsidR="00DD7145" w:rsidRPr="000F0BAA" w:rsidTr="00DD7145">
        <w:trPr>
          <w:trHeight w:val="67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240"/>
              <w:rPr>
                <w:noProof/>
                <w:sz w:val="24"/>
                <w:szCs w:val="24"/>
                <w:lang w:val="en-US"/>
              </w:rPr>
            </w:pPr>
            <w:r w:rsidRPr="000F0BAA">
              <w:rPr>
                <w:sz w:val="24"/>
                <w:szCs w:val="24"/>
                <w:lang w:val="en-US" w:eastAsia="uk-UA"/>
              </w:rPr>
              <w:t>7</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CF7C4F">
            <w:pPr>
              <w:pStyle w:val="a7"/>
              <w:ind w:left="100"/>
              <w:rPr>
                <w:noProof/>
                <w:sz w:val="24"/>
                <w:szCs w:val="24"/>
                <w:lang w:val="en-US"/>
              </w:rPr>
            </w:pPr>
            <w:r>
              <w:rPr>
                <w:sz w:val="24"/>
                <w:szCs w:val="24"/>
                <w:lang w:eastAsia="uk-UA"/>
              </w:rPr>
              <w:t>Operating conditions: ambient temperature, min/max ° c</w:t>
            </w:r>
            <w:r w:rsidRPr="0066730D">
              <w:rPr>
                <w:sz w:val="24"/>
                <w:szCs w:val="24"/>
                <w:lang w:eastAsia="uk-UA"/>
              </w:rPr>
              <w:t xml:space="preserve"> </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CF7C4F" w:rsidP="00DD7145">
            <w:pPr>
              <w:pStyle w:val="a7"/>
              <w:ind w:left="189" w:right="179"/>
              <w:jc w:val="both"/>
              <w:rPr>
                <w:noProof/>
                <w:sz w:val="24"/>
                <w:szCs w:val="24"/>
                <w:lang w:val="en-US"/>
              </w:rPr>
            </w:pPr>
            <w:r>
              <w:rPr>
                <w:noProof/>
                <w:sz w:val="24"/>
                <w:szCs w:val="24"/>
                <w:lang w:val="ru-RU"/>
              </w:rPr>
              <w:t>-35/+40</w:t>
            </w:r>
          </w:p>
        </w:tc>
      </w:tr>
      <w:tr w:rsidR="00345A9E" w:rsidRPr="000F0BAA" w:rsidTr="00DD7145">
        <w:trPr>
          <w:trHeight w:val="67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45A9E" w:rsidRPr="00345A9E" w:rsidRDefault="00345A9E" w:rsidP="00345A9E">
            <w:pPr>
              <w:pStyle w:val="a7"/>
              <w:ind w:left="240"/>
              <w:rPr>
                <w:noProof/>
                <w:sz w:val="24"/>
                <w:szCs w:val="24"/>
                <w:lang w:val="en-US"/>
              </w:rPr>
            </w:pPr>
            <w:r>
              <w:rPr>
                <w:noProof/>
                <w:sz w:val="24"/>
                <w:szCs w:val="24"/>
                <w:lang w:val="en-US"/>
              </w:rPr>
              <w:t>8</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45A9E" w:rsidRPr="0066730D" w:rsidRDefault="00CF7C4F" w:rsidP="00345A9E">
            <w:pPr>
              <w:pStyle w:val="a7"/>
              <w:ind w:left="100"/>
              <w:rPr>
                <w:noProof/>
                <w:sz w:val="24"/>
                <w:szCs w:val="24"/>
              </w:rPr>
            </w:pPr>
            <w:r w:rsidRPr="000F0BAA">
              <w:rPr>
                <w:sz w:val="24"/>
                <w:szCs w:val="24"/>
                <w:lang w:val="en-US" w:eastAsia="uk-UA"/>
              </w:rPr>
              <w:t>Compressor outlet gas temperature, ° С, below</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345A9E" w:rsidRPr="005679CB" w:rsidRDefault="00CF7C4F" w:rsidP="00345A9E">
            <w:pPr>
              <w:pStyle w:val="a7"/>
              <w:ind w:left="189" w:right="179"/>
              <w:jc w:val="both"/>
              <w:rPr>
                <w:noProof/>
                <w:sz w:val="24"/>
                <w:szCs w:val="24"/>
                <w:lang w:val="ru-RU"/>
              </w:rPr>
            </w:pPr>
            <w:r w:rsidRPr="000F0BAA">
              <w:rPr>
                <w:sz w:val="24"/>
                <w:szCs w:val="24"/>
                <w:lang w:val="en-US" w:eastAsia="uk-UA"/>
              </w:rPr>
              <w:t xml:space="preserve">45 – after </w:t>
            </w:r>
            <w:r>
              <w:rPr>
                <w:sz w:val="24"/>
                <w:szCs w:val="24"/>
                <w:lang w:val="en-US" w:eastAsia="uk-UA"/>
              </w:rPr>
              <w:t xml:space="preserve">gas </w:t>
            </w:r>
            <w:r w:rsidRPr="000F0BAA">
              <w:rPr>
                <w:sz w:val="24"/>
                <w:szCs w:val="24"/>
                <w:lang w:val="en-US" w:eastAsia="uk-UA"/>
              </w:rPr>
              <w:t>cooler</w:t>
            </w:r>
          </w:p>
        </w:tc>
      </w:tr>
      <w:tr w:rsidR="00DD7145" w:rsidRPr="000F0BAA" w:rsidTr="00DD7145">
        <w:trPr>
          <w:trHeight w:val="305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345A9E" w:rsidP="00DD7145">
            <w:pPr>
              <w:pStyle w:val="a7"/>
              <w:ind w:left="240"/>
              <w:rPr>
                <w:noProof/>
                <w:sz w:val="24"/>
                <w:szCs w:val="24"/>
                <w:lang w:val="en-US"/>
              </w:rPr>
            </w:pPr>
            <w:r>
              <w:rPr>
                <w:sz w:val="24"/>
                <w:szCs w:val="24"/>
                <w:lang w:val="en-US" w:eastAsia="uk-UA"/>
              </w:rPr>
              <w:t>9</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Default="00DD7145" w:rsidP="00DD7145">
            <w:pPr>
              <w:pStyle w:val="a7"/>
              <w:ind w:left="100"/>
              <w:rPr>
                <w:sz w:val="24"/>
                <w:szCs w:val="24"/>
                <w:lang w:val="en-US" w:eastAsia="uk-UA"/>
              </w:rPr>
            </w:pPr>
            <w:r>
              <w:rPr>
                <w:sz w:val="24"/>
                <w:szCs w:val="24"/>
                <w:lang w:val="en-US" w:eastAsia="uk-UA"/>
              </w:rPr>
              <w:t>Base equipment:</w:t>
            </w:r>
          </w:p>
          <w:p w:rsidR="00CF7C4F" w:rsidRPr="000F0BAA" w:rsidRDefault="00CF7C4F" w:rsidP="00CF7C4F">
            <w:pPr>
              <w:pStyle w:val="a7"/>
              <w:ind w:left="100"/>
              <w:rPr>
                <w:noProof/>
                <w:sz w:val="24"/>
                <w:szCs w:val="24"/>
                <w:lang w:val="en-US"/>
              </w:rPr>
            </w:pP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CF7C4F" w:rsidRDefault="00CF7C4F" w:rsidP="00CF7C4F">
            <w:pPr>
              <w:pStyle w:val="a7"/>
              <w:numPr>
                <w:ilvl w:val="0"/>
                <w:numId w:val="13"/>
              </w:numPr>
              <w:tabs>
                <w:tab w:val="clear" w:pos="7938"/>
                <w:tab w:val="left" w:pos="470"/>
              </w:tabs>
              <w:spacing w:line="274" w:lineRule="exact"/>
              <w:ind w:left="189" w:right="179"/>
              <w:jc w:val="both"/>
              <w:rPr>
                <w:sz w:val="24"/>
                <w:szCs w:val="24"/>
                <w:lang w:val="en-US" w:eastAsia="uk-UA"/>
              </w:rPr>
            </w:pPr>
            <w:r w:rsidRPr="00CF7C4F">
              <w:rPr>
                <w:sz w:val="24"/>
                <w:szCs w:val="24"/>
                <w:lang w:val="en-US" w:eastAsia="uk-UA"/>
              </w:rPr>
              <w:t xml:space="preserve">inlet </w:t>
            </w:r>
            <w:r>
              <w:rPr>
                <w:sz w:val="24"/>
                <w:szCs w:val="24"/>
                <w:lang w:val="en-US" w:eastAsia="uk-UA"/>
              </w:rPr>
              <w:t>s</w:t>
            </w:r>
            <w:r w:rsidRPr="00CF7C4F">
              <w:rPr>
                <w:sz w:val="24"/>
                <w:szCs w:val="24"/>
                <w:lang w:val="en-US" w:eastAsia="uk-UA"/>
              </w:rPr>
              <w:t>top and control valves</w:t>
            </w:r>
            <w:r>
              <w:rPr>
                <w:sz w:val="24"/>
                <w:szCs w:val="24"/>
                <w:lang w:val="en-US" w:eastAsia="uk-UA"/>
              </w:rPr>
              <w:t>;</w:t>
            </w:r>
            <w:r w:rsidRPr="00CF7C4F">
              <w:rPr>
                <w:sz w:val="24"/>
                <w:szCs w:val="24"/>
                <w:lang w:val="en-US" w:eastAsia="uk-UA"/>
              </w:rPr>
              <w:t xml:space="preserve"> </w:t>
            </w:r>
          </w:p>
          <w:p w:rsidR="00CF7C4F" w:rsidRDefault="00CF7C4F" w:rsidP="00DD7145">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inlet back valve;</w:t>
            </w:r>
          </w:p>
          <w:p w:rsidR="00DD7145" w:rsidRPr="000F0BAA" w:rsidRDefault="00DD7145" w:rsidP="00DD7145">
            <w:pPr>
              <w:pStyle w:val="a7"/>
              <w:numPr>
                <w:ilvl w:val="0"/>
                <w:numId w:val="13"/>
              </w:numPr>
              <w:tabs>
                <w:tab w:val="clear" w:pos="7938"/>
                <w:tab w:val="left" w:pos="470"/>
              </w:tabs>
              <w:spacing w:line="274" w:lineRule="exact"/>
              <w:ind w:left="189" w:right="179"/>
              <w:jc w:val="both"/>
              <w:rPr>
                <w:sz w:val="24"/>
                <w:szCs w:val="24"/>
                <w:lang w:val="en-US" w:eastAsia="uk-UA"/>
              </w:rPr>
            </w:pPr>
            <w:r w:rsidRPr="000F0BAA">
              <w:rPr>
                <w:sz w:val="24"/>
                <w:szCs w:val="24"/>
                <w:lang w:val="en-US" w:eastAsia="uk-UA"/>
              </w:rPr>
              <w:t>inlet gas separator</w:t>
            </w:r>
            <w:r w:rsidR="00CF7C4F">
              <w:rPr>
                <w:sz w:val="24"/>
                <w:szCs w:val="24"/>
                <w:lang w:val="en-US" w:eastAsia="uk-UA"/>
              </w:rPr>
              <w:t>;</w:t>
            </w:r>
          </w:p>
          <w:p w:rsidR="00B36727" w:rsidRDefault="00B36727" w:rsidP="00B36727">
            <w:pPr>
              <w:pStyle w:val="a7"/>
              <w:numPr>
                <w:ilvl w:val="0"/>
                <w:numId w:val="13"/>
              </w:numPr>
              <w:tabs>
                <w:tab w:val="clear" w:pos="7938"/>
                <w:tab w:val="left" w:pos="470"/>
              </w:tabs>
              <w:spacing w:line="274" w:lineRule="exact"/>
              <w:ind w:left="189" w:right="179"/>
              <w:jc w:val="both"/>
              <w:rPr>
                <w:sz w:val="24"/>
                <w:szCs w:val="24"/>
                <w:lang w:val="en-US" w:eastAsia="uk-UA"/>
              </w:rPr>
            </w:pPr>
            <w:r w:rsidRPr="00B36727">
              <w:rPr>
                <w:sz w:val="24"/>
                <w:szCs w:val="24"/>
                <w:lang w:val="en-US" w:eastAsia="uk-UA"/>
              </w:rPr>
              <w:t xml:space="preserve">system of liquid collection and discharge from the separator  </w:t>
            </w:r>
            <w:r>
              <w:rPr>
                <w:sz w:val="24"/>
                <w:szCs w:val="24"/>
                <w:lang w:val="en-US" w:eastAsia="uk-UA"/>
              </w:rPr>
              <w:t xml:space="preserve">in the inlet </w:t>
            </w:r>
            <w:r w:rsidRPr="00B36727">
              <w:rPr>
                <w:sz w:val="24"/>
                <w:szCs w:val="24"/>
                <w:lang w:val="en-US" w:eastAsia="uk-UA"/>
              </w:rPr>
              <w:t xml:space="preserve">with sensors and automatic valves, with </w:t>
            </w:r>
            <w:r>
              <w:rPr>
                <w:sz w:val="24"/>
                <w:szCs w:val="24"/>
                <w:lang w:val="en-US" w:eastAsia="uk-UA"/>
              </w:rPr>
              <w:t xml:space="preserve">container for fluid </w:t>
            </w:r>
            <w:r w:rsidRPr="00B36727">
              <w:rPr>
                <w:sz w:val="24"/>
                <w:szCs w:val="24"/>
                <w:lang w:val="en-US" w:eastAsia="uk-UA"/>
              </w:rPr>
              <w:t>collection and fluid discharge pipelines;</w:t>
            </w:r>
          </w:p>
          <w:p w:rsidR="00B36727" w:rsidRDefault="00B36727" w:rsidP="00DD7145">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out</w:t>
            </w:r>
            <w:r w:rsidRPr="00CF7C4F">
              <w:rPr>
                <w:sz w:val="24"/>
                <w:szCs w:val="24"/>
                <w:lang w:val="en-US" w:eastAsia="uk-UA"/>
              </w:rPr>
              <w:t xml:space="preserve">let </w:t>
            </w:r>
            <w:r>
              <w:rPr>
                <w:sz w:val="24"/>
                <w:szCs w:val="24"/>
                <w:lang w:val="en-US" w:eastAsia="uk-UA"/>
              </w:rPr>
              <w:t>s</w:t>
            </w:r>
            <w:r w:rsidRPr="00CF7C4F">
              <w:rPr>
                <w:sz w:val="24"/>
                <w:szCs w:val="24"/>
                <w:lang w:val="en-US" w:eastAsia="uk-UA"/>
              </w:rPr>
              <w:t>top and control valves</w:t>
            </w:r>
            <w:r>
              <w:rPr>
                <w:sz w:val="24"/>
                <w:szCs w:val="24"/>
                <w:lang w:val="en-US" w:eastAsia="uk-UA"/>
              </w:rPr>
              <w:t>;</w:t>
            </w:r>
          </w:p>
          <w:p w:rsidR="00B36727" w:rsidRDefault="00B36727" w:rsidP="00B36727">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out</w:t>
            </w:r>
            <w:r w:rsidRPr="00CF7C4F">
              <w:rPr>
                <w:sz w:val="24"/>
                <w:szCs w:val="24"/>
                <w:lang w:val="en-US" w:eastAsia="uk-UA"/>
              </w:rPr>
              <w:t>let</w:t>
            </w:r>
            <w:r>
              <w:rPr>
                <w:sz w:val="24"/>
                <w:szCs w:val="24"/>
                <w:lang w:val="en-US" w:eastAsia="uk-UA"/>
              </w:rPr>
              <w:t xml:space="preserve"> back valve;</w:t>
            </w:r>
          </w:p>
          <w:p w:rsidR="00DD7145" w:rsidRPr="000F0BAA" w:rsidRDefault="00DD7145" w:rsidP="00DD7145">
            <w:pPr>
              <w:pStyle w:val="a7"/>
              <w:numPr>
                <w:ilvl w:val="0"/>
                <w:numId w:val="13"/>
              </w:numPr>
              <w:tabs>
                <w:tab w:val="clear" w:pos="7938"/>
                <w:tab w:val="left" w:pos="470"/>
              </w:tabs>
              <w:spacing w:line="274" w:lineRule="exact"/>
              <w:ind w:left="189" w:right="179"/>
              <w:jc w:val="both"/>
              <w:rPr>
                <w:sz w:val="24"/>
                <w:szCs w:val="24"/>
                <w:lang w:val="en-US" w:eastAsia="uk-UA"/>
              </w:rPr>
            </w:pPr>
            <w:r w:rsidRPr="000F0BAA">
              <w:rPr>
                <w:sz w:val="24"/>
                <w:szCs w:val="24"/>
                <w:lang w:val="en-US" w:eastAsia="uk-UA"/>
              </w:rPr>
              <w:t xml:space="preserve">outlet gas separator; </w:t>
            </w:r>
          </w:p>
          <w:p w:rsidR="00B36727" w:rsidRDefault="00B36727" w:rsidP="00DD7145">
            <w:pPr>
              <w:pStyle w:val="a7"/>
              <w:numPr>
                <w:ilvl w:val="0"/>
                <w:numId w:val="13"/>
              </w:numPr>
              <w:tabs>
                <w:tab w:val="clear" w:pos="7938"/>
                <w:tab w:val="left" w:pos="470"/>
              </w:tabs>
              <w:spacing w:line="274" w:lineRule="exact"/>
              <w:ind w:left="189" w:right="179"/>
              <w:jc w:val="both"/>
              <w:rPr>
                <w:sz w:val="24"/>
                <w:szCs w:val="24"/>
                <w:lang w:val="en-US" w:eastAsia="uk-UA"/>
              </w:rPr>
            </w:pPr>
            <w:r w:rsidRPr="00B36727">
              <w:rPr>
                <w:sz w:val="24"/>
                <w:szCs w:val="24"/>
                <w:lang w:val="en-US" w:eastAsia="uk-UA"/>
              </w:rPr>
              <w:t xml:space="preserve">system of liquid collection and discharge from the separator  </w:t>
            </w:r>
            <w:r>
              <w:rPr>
                <w:sz w:val="24"/>
                <w:szCs w:val="24"/>
                <w:lang w:val="en-US" w:eastAsia="uk-UA"/>
              </w:rPr>
              <w:t xml:space="preserve">in the outlet </w:t>
            </w:r>
            <w:r w:rsidRPr="00B36727">
              <w:rPr>
                <w:sz w:val="24"/>
                <w:szCs w:val="24"/>
                <w:lang w:val="en-US" w:eastAsia="uk-UA"/>
              </w:rPr>
              <w:t xml:space="preserve">with sensors and automatic valves, with </w:t>
            </w:r>
            <w:r>
              <w:rPr>
                <w:sz w:val="24"/>
                <w:szCs w:val="24"/>
                <w:lang w:val="en-US" w:eastAsia="uk-UA"/>
              </w:rPr>
              <w:t xml:space="preserve">container for fluid </w:t>
            </w:r>
            <w:r w:rsidRPr="00B36727">
              <w:rPr>
                <w:sz w:val="24"/>
                <w:szCs w:val="24"/>
                <w:lang w:val="en-US" w:eastAsia="uk-UA"/>
              </w:rPr>
              <w:t>collection and fluid discharge pipelines;</w:t>
            </w:r>
            <w:r w:rsidR="00DD7145" w:rsidRPr="000F0BAA">
              <w:rPr>
                <w:sz w:val="24"/>
                <w:szCs w:val="24"/>
                <w:lang w:val="en-US" w:eastAsia="uk-UA"/>
              </w:rPr>
              <w:t xml:space="preserve"> </w:t>
            </w:r>
          </w:p>
          <w:p w:rsidR="00B36727" w:rsidRDefault="00B36727" w:rsidP="00DD7145">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gas and oil cooling block;</w:t>
            </w:r>
          </w:p>
          <w:p w:rsidR="00BE31A3" w:rsidRDefault="00BE31A3" w:rsidP="00BE31A3">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s</w:t>
            </w:r>
            <w:r w:rsidRPr="00BE31A3">
              <w:rPr>
                <w:sz w:val="24"/>
                <w:szCs w:val="24"/>
                <w:lang w:val="en-US" w:eastAsia="uk-UA"/>
              </w:rPr>
              <w:t>tation settings control devices;</w:t>
            </w:r>
          </w:p>
          <w:p w:rsidR="00BE31A3" w:rsidRDefault="00BE31A3" w:rsidP="00BE31A3">
            <w:pPr>
              <w:pStyle w:val="a7"/>
              <w:numPr>
                <w:ilvl w:val="0"/>
                <w:numId w:val="13"/>
              </w:numPr>
              <w:tabs>
                <w:tab w:val="clear" w:pos="7938"/>
                <w:tab w:val="left" w:pos="470"/>
              </w:tabs>
              <w:spacing w:line="274" w:lineRule="exact"/>
              <w:ind w:left="189" w:right="179"/>
              <w:jc w:val="both"/>
              <w:rPr>
                <w:sz w:val="24"/>
                <w:szCs w:val="24"/>
                <w:lang w:val="en-US" w:eastAsia="uk-UA"/>
              </w:rPr>
            </w:pPr>
            <w:r w:rsidRPr="000F0BAA">
              <w:rPr>
                <w:sz w:val="24"/>
                <w:szCs w:val="24"/>
                <w:lang w:val="en-US" w:eastAsia="uk-UA"/>
              </w:rPr>
              <w:t xml:space="preserve">prestart system of heating of engine </w:t>
            </w:r>
            <w:r>
              <w:rPr>
                <w:sz w:val="24"/>
                <w:szCs w:val="24"/>
                <w:lang w:val="en-US" w:eastAsia="uk-UA"/>
              </w:rPr>
              <w:t>and compressor oil</w:t>
            </w:r>
            <w:r w:rsidRPr="000F0BAA">
              <w:rPr>
                <w:sz w:val="24"/>
                <w:szCs w:val="24"/>
                <w:lang w:val="en-US" w:eastAsia="uk-UA"/>
              </w:rPr>
              <w:t xml:space="preserve"> and </w:t>
            </w:r>
            <w:r>
              <w:rPr>
                <w:sz w:val="24"/>
                <w:szCs w:val="24"/>
                <w:lang w:val="en-US" w:eastAsia="uk-UA"/>
              </w:rPr>
              <w:t xml:space="preserve">engine </w:t>
            </w:r>
            <w:r w:rsidRPr="000F0BAA">
              <w:rPr>
                <w:sz w:val="24"/>
                <w:szCs w:val="24"/>
                <w:lang w:val="en-US" w:eastAsia="uk-UA"/>
              </w:rPr>
              <w:t xml:space="preserve">cooling </w:t>
            </w:r>
            <w:r>
              <w:rPr>
                <w:sz w:val="24"/>
                <w:szCs w:val="24"/>
                <w:lang w:val="en-US" w:eastAsia="uk-UA"/>
              </w:rPr>
              <w:t>liquid;</w:t>
            </w:r>
          </w:p>
          <w:p w:rsidR="00BE31A3" w:rsidRPr="000F0BAA" w:rsidRDefault="00BE31A3" w:rsidP="00BE31A3">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fuel gas preparation unit.</w:t>
            </w:r>
          </w:p>
          <w:p w:rsidR="00DD7145" w:rsidRPr="000F0BAA" w:rsidRDefault="00DD7145" w:rsidP="00BE31A3">
            <w:pPr>
              <w:pStyle w:val="a7"/>
              <w:tabs>
                <w:tab w:val="clear" w:pos="7938"/>
                <w:tab w:val="left" w:pos="475"/>
              </w:tabs>
              <w:spacing w:line="274" w:lineRule="exact"/>
              <w:ind w:left="189" w:right="179"/>
              <w:jc w:val="both"/>
              <w:rPr>
                <w:noProof/>
                <w:sz w:val="24"/>
                <w:szCs w:val="24"/>
                <w:lang w:val="en-US"/>
              </w:rPr>
            </w:pPr>
          </w:p>
        </w:tc>
      </w:tr>
      <w:tr w:rsidR="00DD7145" w:rsidRPr="000F0BAA" w:rsidTr="00DD7145">
        <w:trPr>
          <w:trHeight w:val="56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345A9E" w:rsidP="00DD7145">
            <w:pPr>
              <w:pStyle w:val="a7"/>
              <w:ind w:left="240"/>
              <w:rPr>
                <w:noProof/>
                <w:sz w:val="24"/>
                <w:szCs w:val="24"/>
                <w:lang w:val="en-US"/>
              </w:rPr>
            </w:pPr>
            <w:r>
              <w:rPr>
                <w:sz w:val="24"/>
                <w:szCs w:val="24"/>
                <w:lang w:val="en-US" w:eastAsia="uk-UA"/>
              </w:rPr>
              <w:t>10</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4B69E8" w:rsidRDefault="004B69E8" w:rsidP="00DD7145">
            <w:pPr>
              <w:rPr>
                <w:lang w:val="en-US" w:eastAsia="uk-UA"/>
              </w:rPr>
            </w:pPr>
            <w:r w:rsidRPr="000F0BAA">
              <w:rPr>
                <w:lang w:val="en-US" w:eastAsia="uk-UA"/>
              </w:rPr>
              <w:t>Control system (automation)</w:t>
            </w:r>
          </w:p>
          <w:p w:rsidR="00DD7145" w:rsidRPr="000F0BAA" w:rsidRDefault="00DD7145" w:rsidP="004B69E8">
            <w:pPr>
              <w:rPr>
                <w:noProof/>
                <w:lang w:val="en-US"/>
              </w:rPr>
            </w:pP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345A9E" w:rsidRPr="000F0BAA" w:rsidRDefault="004B69E8" w:rsidP="004B69E8">
            <w:pPr>
              <w:pStyle w:val="a7"/>
              <w:numPr>
                <w:ilvl w:val="0"/>
                <w:numId w:val="13"/>
              </w:numPr>
              <w:tabs>
                <w:tab w:val="clear" w:pos="7938"/>
                <w:tab w:val="left" w:pos="475"/>
              </w:tabs>
              <w:spacing w:line="274" w:lineRule="exact"/>
              <w:ind w:left="189" w:right="179"/>
              <w:jc w:val="both"/>
              <w:rPr>
                <w:sz w:val="24"/>
                <w:szCs w:val="24"/>
                <w:lang w:val="en-US" w:eastAsia="uk-UA"/>
              </w:rPr>
            </w:pPr>
            <w:r w:rsidRPr="004B69E8">
              <w:rPr>
                <w:sz w:val="24"/>
                <w:szCs w:val="24"/>
                <w:lang w:val="en-US" w:eastAsia="uk-UA"/>
              </w:rPr>
              <w:t>The control system on the base of industrial controller with a set of necessary P&amp;ID devices with automated workplace of the operator for compressor parameters monitoring with necessary software.</w:t>
            </w:r>
          </w:p>
        </w:tc>
      </w:tr>
      <w:tr w:rsidR="00DD7145" w:rsidRPr="000F0BAA" w:rsidTr="00DD7145">
        <w:trPr>
          <w:trHeight w:val="1138"/>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C36649">
            <w:pPr>
              <w:pStyle w:val="a7"/>
              <w:ind w:left="240"/>
              <w:rPr>
                <w:noProof/>
                <w:sz w:val="24"/>
                <w:szCs w:val="24"/>
                <w:lang w:val="en-US"/>
              </w:rPr>
            </w:pPr>
            <w:r w:rsidRPr="000F0BAA">
              <w:rPr>
                <w:sz w:val="24"/>
                <w:szCs w:val="24"/>
                <w:lang w:val="en-US" w:eastAsia="uk-UA"/>
              </w:rPr>
              <w:lastRenderedPageBreak/>
              <w:t>1</w:t>
            </w:r>
            <w:r w:rsidR="00C36649">
              <w:rPr>
                <w:sz w:val="24"/>
                <w:szCs w:val="24"/>
                <w:lang w:val="en-US" w:eastAsia="uk-UA"/>
              </w:rPr>
              <w:t>1</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4B69E8" w:rsidRPr="000F0BAA" w:rsidRDefault="004B69E8" w:rsidP="004B69E8">
            <w:pPr>
              <w:rPr>
                <w:lang w:val="en-US"/>
              </w:rPr>
            </w:pPr>
            <w:r w:rsidRPr="000F0BAA">
              <w:rPr>
                <w:lang w:val="en-US"/>
              </w:rPr>
              <w:t>Special requirements:</w:t>
            </w:r>
          </w:p>
          <w:p w:rsidR="00DD7145" w:rsidRPr="000F0BAA" w:rsidRDefault="00DD7145" w:rsidP="00DD7145">
            <w:pPr>
              <w:pStyle w:val="a7"/>
              <w:ind w:left="100"/>
              <w:rPr>
                <w:noProof/>
                <w:sz w:val="24"/>
                <w:szCs w:val="24"/>
                <w:lang w:val="en-US"/>
              </w:rPr>
            </w:pP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4B69E8" w:rsidRPr="000F0BAA" w:rsidRDefault="004B69E8" w:rsidP="004B69E8">
            <w:pPr>
              <w:pStyle w:val="a7"/>
              <w:tabs>
                <w:tab w:val="clear" w:pos="7938"/>
                <w:tab w:val="left" w:pos="475"/>
              </w:tabs>
              <w:spacing w:line="274" w:lineRule="exact"/>
              <w:ind w:left="189" w:right="179"/>
              <w:jc w:val="both"/>
              <w:rPr>
                <w:sz w:val="24"/>
                <w:szCs w:val="24"/>
                <w:lang w:val="en-US" w:eastAsia="uk-UA"/>
              </w:rPr>
            </w:pPr>
            <w:r w:rsidRPr="000F0BAA">
              <w:rPr>
                <w:sz w:val="24"/>
                <w:szCs w:val="24"/>
                <w:lang w:val="en-US" w:eastAsia="uk-UA"/>
              </w:rPr>
              <w:t xml:space="preserve">Block performance of compressor installation (block-box) with shelter </w:t>
            </w:r>
            <w:r w:rsidRPr="004B69E8">
              <w:rPr>
                <w:sz w:val="24"/>
                <w:szCs w:val="24"/>
                <w:lang w:val="en-US" w:eastAsia="uk-UA"/>
              </w:rPr>
              <w:t>and equipped with the systems of ventilation, heating, lighting, emergency gas alarm systems, fire alarm systems and fire extinguishing systems certified in Ukraine</w:t>
            </w:r>
            <w:r w:rsidRPr="000F0BAA">
              <w:rPr>
                <w:sz w:val="24"/>
                <w:szCs w:val="24"/>
                <w:lang w:val="en-US" w:eastAsia="uk-UA"/>
              </w:rPr>
              <w:t>.</w:t>
            </w:r>
          </w:p>
          <w:p w:rsidR="00C36649" w:rsidRDefault="00C36649" w:rsidP="004B69E8">
            <w:pPr>
              <w:pStyle w:val="a7"/>
              <w:tabs>
                <w:tab w:val="clear" w:pos="7938"/>
                <w:tab w:val="left" w:pos="475"/>
              </w:tabs>
              <w:spacing w:line="274" w:lineRule="exact"/>
              <w:ind w:left="189" w:right="179"/>
              <w:jc w:val="both"/>
              <w:rPr>
                <w:sz w:val="24"/>
                <w:szCs w:val="24"/>
                <w:lang w:val="en-US" w:eastAsia="uk-UA"/>
              </w:rPr>
            </w:pPr>
            <w:r>
              <w:rPr>
                <w:sz w:val="24"/>
                <w:szCs w:val="24"/>
                <w:lang w:val="en-US" w:eastAsia="uk-UA"/>
              </w:rPr>
              <w:t>Location</w:t>
            </w:r>
            <w:r w:rsidRPr="00C36649">
              <w:rPr>
                <w:sz w:val="24"/>
                <w:szCs w:val="24"/>
                <w:lang w:val="en-US" w:eastAsia="uk-UA"/>
              </w:rPr>
              <w:t xml:space="preserve"> of power, control</w:t>
            </w:r>
            <w:r>
              <w:rPr>
                <w:sz w:val="24"/>
                <w:szCs w:val="24"/>
                <w:lang w:val="en-US" w:eastAsia="uk-UA"/>
              </w:rPr>
              <w:t xml:space="preserve"> and</w:t>
            </w:r>
            <w:r w:rsidRPr="00C36649">
              <w:rPr>
                <w:sz w:val="24"/>
                <w:szCs w:val="24"/>
                <w:lang w:val="en-US" w:eastAsia="uk-UA"/>
              </w:rPr>
              <w:t xml:space="preserve"> fire cabinets in the existing </w:t>
            </w:r>
            <w:r>
              <w:rPr>
                <w:sz w:val="24"/>
                <w:szCs w:val="24"/>
                <w:lang w:val="en-US" w:eastAsia="uk-UA"/>
              </w:rPr>
              <w:t>control room;</w:t>
            </w:r>
          </w:p>
          <w:p w:rsidR="004B69E8" w:rsidRDefault="00C36649" w:rsidP="004B69E8">
            <w:pPr>
              <w:pStyle w:val="a7"/>
              <w:tabs>
                <w:tab w:val="clear" w:pos="7938"/>
                <w:tab w:val="left" w:pos="475"/>
              </w:tabs>
              <w:spacing w:line="274" w:lineRule="exact"/>
              <w:ind w:left="189" w:right="179"/>
              <w:jc w:val="both"/>
              <w:rPr>
                <w:sz w:val="24"/>
                <w:szCs w:val="24"/>
                <w:lang w:val="en-US" w:eastAsia="uk-UA"/>
              </w:rPr>
            </w:pPr>
            <w:r>
              <w:rPr>
                <w:sz w:val="24"/>
                <w:szCs w:val="24"/>
                <w:lang w:val="en-US" w:eastAsia="uk-UA"/>
              </w:rPr>
              <w:t>Explosion-proof equipment</w:t>
            </w:r>
            <w:r w:rsidR="004B69E8" w:rsidRPr="000F0BAA">
              <w:rPr>
                <w:sz w:val="24"/>
                <w:szCs w:val="24"/>
                <w:lang w:val="en-US" w:eastAsia="uk-UA"/>
              </w:rPr>
              <w:t>.</w:t>
            </w:r>
          </w:p>
          <w:p w:rsidR="00DD7145" w:rsidRPr="000F0BAA" w:rsidRDefault="004D3AC9" w:rsidP="004B69E8">
            <w:pPr>
              <w:pStyle w:val="a7"/>
              <w:tabs>
                <w:tab w:val="clear" w:pos="7938"/>
                <w:tab w:val="left" w:pos="475"/>
              </w:tabs>
              <w:spacing w:line="274" w:lineRule="exact"/>
              <w:ind w:left="189" w:right="179"/>
              <w:jc w:val="both"/>
              <w:rPr>
                <w:sz w:val="24"/>
                <w:szCs w:val="24"/>
                <w:lang w:val="en-US" w:eastAsia="uk-UA"/>
              </w:rPr>
            </w:pPr>
            <w:r>
              <w:rPr>
                <w:sz w:val="24"/>
                <w:szCs w:val="24"/>
                <w:lang w:val="en-US" w:eastAsia="uk-UA"/>
              </w:rPr>
              <w:t>I</w:t>
            </w:r>
            <w:r w:rsidR="00C36649">
              <w:rPr>
                <w:sz w:val="24"/>
                <w:szCs w:val="24"/>
                <w:lang w:val="en-US" w:eastAsia="uk-UA"/>
              </w:rPr>
              <w:t xml:space="preserve">nstallation and </w:t>
            </w:r>
            <w:r w:rsidR="004B69E8" w:rsidRPr="00345A9E">
              <w:rPr>
                <w:sz w:val="24"/>
                <w:szCs w:val="24"/>
                <w:lang w:val="en-US" w:eastAsia="uk-UA"/>
              </w:rPr>
              <w:t xml:space="preserve">commissioning </w:t>
            </w:r>
            <w:r>
              <w:rPr>
                <w:sz w:val="24"/>
                <w:szCs w:val="24"/>
                <w:lang w:val="en-US" w:eastAsia="uk-UA"/>
              </w:rPr>
              <w:t xml:space="preserve">should be included </w:t>
            </w:r>
            <w:r w:rsidR="004B69E8" w:rsidRPr="00345A9E">
              <w:rPr>
                <w:sz w:val="24"/>
                <w:szCs w:val="24"/>
                <w:lang w:val="en-US" w:eastAsia="uk-UA"/>
              </w:rPr>
              <w:t>into the cost of compressor unit.</w:t>
            </w:r>
          </w:p>
        </w:tc>
      </w:tr>
      <w:tr w:rsidR="00DD7145" w:rsidRPr="000F0BAA" w:rsidTr="00DD7145">
        <w:trPr>
          <w:trHeight w:val="51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C36649">
            <w:pPr>
              <w:pStyle w:val="a7"/>
              <w:ind w:left="240"/>
              <w:rPr>
                <w:sz w:val="24"/>
                <w:szCs w:val="24"/>
                <w:lang w:val="en-US" w:eastAsia="uk-UA"/>
              </w:rPr>
            </w:pPr>
            <w:r w:rsidRPr="000F0BAA">
              <w:rPr>
                <w:sz w:val="24"/>
                <w:szCs w:val="24"/>
                <w:lang w:val="en-US" w:eastAsia="uk-UA"/>
              </w:rPr>
              <w:t>1</w:t>
            </w:r>
            <w:r w:rsidR="00C36649">
              <w:rPr>
                <w:sz w:val="24"/>
                <w:szCs w:val="24"/>
                <w:lang w:val="en-US" w:eastAsia="uk-UA"/>
              </w:rPr>
              <w:t>2</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DD7145" w:rsidRPr="000F0BAA" w:rsidRDefault="00DD7145" w:rsidP="00DD7145">
            <w:pPr>
              <w:pStyle w:val="a7"/>
              <w:ind w:left="100"/>
              <w:rPr>
                <w:sz w:val="24"/>
                <w:szCs w:val="24"/>
                <w:lang w:val="en-US" w:eastAsia="uk-UA"/>
              </w:rPr>
            </w:pPr>
            <w:r w:rsidRPr="000F0BAA">
              <w:rPr>
                <w:sz w:val="24"/>
                <w:szCs w:val="24"/>
                <w:lang w:val="en-US" w:eastAsia="uk-UA"/>
              </w:rPr>
              <w:t>Other requirements</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C36649" w:rsidRPr="00C36649" w:rsidRDefault="00C36649" w:rsidP="00C36649">
            <w:pPr>
              <w:pStyle w:val="a7"/>
              <w:spacing w:line="278" w:lineRule="exact"/>
              <w:ind w:right="179"/>
              <w:jc w:val="both"/>
              <w:rPr>
                <w:sz w:val="24"/>
                <w:highlight w:val="yellow"/>
                <w:lang w:val="en-US" w:eastAsia="uk-UA"/>
              </w:rPr>
            </w:pPr>
            <w:r w:rsidRPr="00C36649">
              <w:rPr>
                <w:sz w:val="24"/>
                <w:lang w:eastAsia="uk-UA"/>
              </w:rPr>
              <w:t>Equipment must have the permission of the Der</w:t>
            </w:r>
            <w:r>
              <w:rPr>
                <w:sz w:val="24"/>
                <w:lang w:val="en-US" w:eastAsia="uk-UA"/>
              </w:rPr>
              <w:t>zgim</w:t>
            </w:r>
            <w:r w:rsidRPr="00C36649">
              <w:rPr>
                <w:sz w:val="24"/>
                <w:lang w:eastAsia="uk-UA"/>
              </w:rPr>
              <w:t>promnagl</w:t>
            </w:r>
            <w:r>
              <w:rPr>
                <w:sz w:val="24"/>
                <w:lang w:val="en-US" w:eastAsia="uk-UA"/>
              </w:rPr>
              <w:t>a</w:t>
            </w:r>
            <w:r w:rsidRPr="00C36649">
              <w:rPr>
                <w:sz w:val="24"/>
                <w:lang w:eastAsia="uk-UA"/>
              </w:rPr>
              <w:t>d of Ukraine to operate in Ukraine.</w:t>
            </w:r>
          </w:p>
          <w:p w:rsidR="00DD7145" w:rsidRPr="000F0BAA" w:rsidRDefault="00DD7145" w:rsidP="00DD7145">
            <w:pPr>
              <w:pStyle w:val="a7"/>
              <w:ind w:left="189" w:right="179"/>
              <w:jc w:val="both"/>
              <w:rPr>
                <w:sz w:val="24"/>
                <w:szCs w:val="24"/>
                <w:lang w:val="en-US" w:eastAsia="uk-UA"/>
              </w:rPr>
            </w:pPr>
            <w:r w:rsidRPr="000F0BAA">
              <w:rPr>
                <w:sz w:val="24"/>
                <w:szCs w:val="24"/>
                <w:lang w:val="en-US" w:eastAsia="uk-UA"/>
              </w:rPr>
              <w:t xml:space="preserve">Provide compressor technical documentation and drawings during 4-6 weeks after signing the contract. </w:t>
            </w:r>
          </w:p>
        </w:tc>
      </w:tr>
    </w:tbl>
    <w:p w:rsidR="00DD7145" w:rsidRPr="000F0BAA" w:rsidRDefault="00DD7145" w:rsidP="00DD7145">
      <w:pPr>
        <w:pStyle w:val="affc"/>
        <w:shd w:val="clear" w:color="auto" w:fill="auto"/>
        <w:spacing w:line="220" w:lineRule="exact"/>
        <w:jc w:val="center"/>
        <w:rPr>
          <w:sz w:val="24"/>
          <w:szCs w:val="24"/>
          <w:lang w:val="en-US"/>
        </w:rPr>
      </w:pPr>
    </w:p>
    <w:p w:rsidR="0005032C" w:rsidRPr="00E64ED8" w:rsidRDefault="0005032C" w:rsidP="0005032C">
      <w:pPr>
        <w:pStyle w:val="affc"/>
        <w:shd w:val="clear" w:color="auto" w:fill="auto"/>
        <w:spacing w:line="220" w:lineRule="exact"/>
        <w:jc w:val="center"/>
        <w:rPr>
          <w:highlight w:val="yellow"/>
        </w:rPr>
      </w:pPr>
      <w:r>
        <w:rPr>
          <w:lang w:val="en-US"/>
        </w:rPr>
        <w:t>G</w:t>
      </w:r>
      <w:r w:rsidRPr="000F0BAA">
        <w:rPr>
          <w:lang w:val="en-US"/>
        </w:rPr>
        <w:t>as composition</w:t>
      </w:r>
    </w:p>
    <w:tbl>
      <w:tblPr>
        <w:tblW w:w="10206" w:type="dxa"/>
        <w:tblInd w:w="147" w:type="dxa"/>
        <w:tblLayout w:type="fixed"/>
        <w:tblCellMar>
          <w:left w:w="0" w:type="dxa"/>
          <w:right w:w="0" w:type="dxa"/>
        </w:tblCellMar>
        <w:tblLook w:val="0000" w:firstRow="0" w:lastRow="0" w:firstColumn="0" w:lastColumn="0" w:noHBand="0" w:noVBand="0"/>
      </w:tblPr>
      <w:tblGrid>
        <w:gridCol w:w="709"/>
        <w:gridCol w:w="4570"/>
        <w:gridCol w:w="4927"/>
      </w:tblGrid>
      <w:tr w:rsidR="0005032C" w:rsidRPr="00E64ED8" w:rsidTr="0005032C">
        <w:trPr>
          <w:trHeight w:val="6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E64ED8" w:rsidRDefault="0005032C" w:rsidP="0005032C">
            <w:pPr>
              <w:pStyle w:val="a7"/>
              <w:ind w:left="140"/>
              <w:jc w:val="center"/>
              <w:rPr>
                <w:sz w:val="24"/>
                <w:szCs w:val="24"/>
                <w:highlight w:val="yellow"/>
                <w:lang w:eastAsia="uk-UA"/>
              </w:rPr>
            </w:pP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jc w:val="center"/>
              <w:rPr>
                <w:b/>
                <w:bCs/>
                <w:lang w:val="en-US"/>
              </w:rPr>
            </w:pPr>
            <w:r w:rsidRPr="0005032C">
              <w:rPr>
                <w:b/>
                <w:bCs/>
                <w:lang w:val="en-US"/>
              </w:rPr>
              <w:t>Name</w:t>
            </w:r>
          </w:p>
        </w:tc>
        <w:tc>
          <w:tcPr>
            <w:tcW w:w="4927"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9E5F8A">
            <w:pPr>
              <w:jc w:val="center"/>
              <w:rPr>
                <w:b/>
                <w:bCs/>
              </w:rPr>
            </w:pPr>
            <w:r w:rsidRPr="0005032C">
              <w:rPr>
                <w:b/>
                <w:bCs/>
                <w:lang w:val="en-US"/>
              </w:rPr>
              <w:t>Gas analysis results</w:t>
            </w:r>
            <w:r w:rsidRPr="0005032C">
              <w:rPr>
                <w:b/>
                <w:bCs/>
              </w:rPr>
              <w:t xml:space="preserve">, </w:t>
            </w:r>
            <w:r w:rsidR="009E5F8A">
              <w:rPr>
                <w:b/>
                <w:bCs/>
                <w:lang w:val="en-US"/>
              </w:rPr>
              <w:t>vol</w:t>
            </w:r>
            <w:r w:rsidRPr="0005032C">
              <w:rPr>
                <w:b/>
                <w:bCs/>
              </w:rPr>
              <w:t>.%</w:t>
            </w:r>
          </w:p>
        </w:tc>
      </w:tr>
      <w:tr w:rsidR="0005032C" w:rsidRPr="00E64ED8" w:rsidTr="0005032C">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1</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val="en-US" w:eastAsia="uk-UA"/>
              </w:rPr>
            </w:pPr>
            <w:r w:rsidRPr="0005032C">
              <w:rPr>
                <w:sz w:val="24"/>
                <w:szCs w:val="24"/>
                <w:lang w:val="en-US" w:eastAsia="uk-UA"/>
              </w:rPr>
              <w:t>Methane</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98,999</w:t>
            </w:r>
          </w:p>
        </w:tc>
      </w:tr>
      <w:tr w:rsidR="0005032C" w:rsidRPr="00E64ED8" w:rsidTr="0005032C">
        <w:trPr>
          <w:trHeight w:val="8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2</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val="en-US" w:eastAsia="uk-UA"/>
              </w:rPr>
            </w:pPr>
            <w:r w:rsidRPr="0005032C">
              <w:rPr>
                <w:sz w:val="24"/>
                <w:szCs w:val="24"/>
                <w:lang w:val="en-US" w:eastAsia="uk-UA"/>
              </w:rPr>
              <w:t>Ethan</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0,201</w:t>
            </w:r>
          </w:p>
        </w:tc>
      </w:tr>
      <w:tr w:rsidR="0005032C" w:rsidRPr="00E64ED8" w:rsidTr="0005032C">
        <w:trPr>
          <w:trHeight w:val="1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3</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val="en-US" w:eastAsia="uk-UA"/>
              </w:rPr>
            </w:pPr>
            <w:r w:rsidRPr="0005032C">
              <w:rPr>
                <w:sz w:val="24"/>
                <w:szCs w:val="24"/>
                <w:lang w:val="en-US" w:eastAsia="uk-UA"/>
              </w:rPr>
              <w:t>Propane</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0,083</w:t>
            </w:r>
          </w:p>
        </w:tc>
      </w:tr>
      <w:tr w:rsidR="0005032C" w:rsidRPr="00E64ED8" w:rsidTr="0005032C">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4</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rPr>
                <w:lang w:val="en-US" w:eastAsia="uk-UA"/>
              </w:rPr>
              <w:t>і-Butane</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0,075</w:t>
            </w:r>
          </w:p>
        </w:tc>
      </w:tr>
      <w:tr w:rsidR="0005032C" w:rsidRPr="00E64ED8" w:rsidTr="0005032C">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5</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rPr>
                <w:lang w:val="en-US" w:eastAsia="uk-UA"/>
              </w:rPr>
              <w:t>і- pentane</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0,011</w:t>
            </w:r>
          </w:p>
        </w:tc>
      </w:tr>
      <w:tr w:rsidR="0005032C" w:rsidRPr="00E64ED8" w:rsidTr="0005032C">
        <w:trPr>
          <w:trHeight w:val="11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6</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rPr>
                <w:lang w:val="en-US" w:eastAsia="uk-UA"/>
              </w:rPr>
              <w:t>Hexane</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0,007</w:t>
            </w:r>
          </w:p>
        </w:tc>
      </w:tr>
      <w:tr w:rsidR="0005032C" w:rsidRPr="00E64ED8" w:rsidTr="0005032C">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7</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20"/>
              <w:jc w:val="center"/>
              <w:rPr>
                <w:sz w:val="24"/>
                <w:szCs w:val="24"/>
                <w:lang w:val="en-US" w:eastAsia="uk-UA"/>
              </w:rPr>
            </w:pPr>
            <w:r w:rsidRPr="0005032C">
              <w:rPr>
                <w:sz w:val="24"/>
                <w:szCs w:val="24"/>
                <w:lang w:val="en-US" w:eastAsia="uk-UA"/>
              </w:rPr>
              <w:t>Carbon dioxide</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0,099</w:t>
            </w:r>
          </w:p>
        </w:tc>
      </w:tr>
      <w:tr w:rsidR="0005032C" w:rsidRPr="00E64ED8" w:rsidTr="0005032C">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40"/>
              <w:jc w:val="center"/>
              <w:rPr>
                <w:sz w:val="24"/>
                <w:szCs w:val="24"/>
                <w:lang w:eastAsia="uk-UA"/>
              </w:rPr>
            </w:pPr>
            <w:r w:rsidRPr="0005032C">
              <w:rPr>
                <w:sz w:val="24"/>
                <w:szCs w:val="24"/>
                <w:lang w:eastAsia="uk-UA"/>
              </w:rPr>
              <w:t>8</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20"/>
              <w:jc w:val="center"/>
              <w:rPr>
                <w:sz w:val="24"/>
                <w:szCs w:val="24"/>
                <w:lang w:val="en-US" w:eastAsia="uk-UA"/>
              </w:rPr>
            </w:pPr>
            <w:r w:rsidRPr="0005032C">
              <w:rPr>
                <w:sz w:val="24"/>
                <w:szCs w:val="24"/>
                <w:lang w:val="en-US" w:eastAsia="uk-UA"/>
              </w:rPr>
              <w:t>Nitrogen</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0,484</w:t>
            </w:r>
          </w:p>
        </w:tc>
      </w:tr>
      <w:tr w:rsidR="0005032C" w:rsidRPr="00327E3D" w:rsidTr="0005032C">
        <w:trPr>
          <w:trHeight w:val="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5032C" w:rsidRPr="0005032C" w:rsidRDefault="0005032C" w:rsidP="0005032C">
            <w:pPr>
              <w:pStyle w:val="a7"/>
              <w:ind w:left="120"/>
              <w:jc w:val="center"/>
              <w:rPr>
                <w:sz w:val="24"/>
                <w:szCs w:val="24"/>
                <w:lang w:eastAsia="uk-UA"/>
              </w:rPr>
            </w:pPr>
            <w:r w:rsidRPr="0005032C">
              <w:rPr>
                <w:sz w:val="24"/>
                <w:szCs w:val="24"/>
                <w:lang w:eastAsia="uk-UA"/>
              </w:rPr>
              <w:t>9</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rPr>
                <w:lang w:val="en-US" w:eastAsia="uk-UA"/>
              </w:rPr>
              <w:t>Oxygen</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05032C" w:rsidRPr="0005032C" w:rsidRDefault="0005032C" w:rsidP="0005032C">
            <w:pPr>
              <w:jc w:val="center"/>
            </w:pPr>
            <w:r w:rsidRPr="0005032C">
              <w:t>0,019</w:t>
            </w:r>
          </w:p>
        </w:tc>
      </w:tr>
    </w:tbl>
    <w:p w:rsidR="0005032C" w:rsidRDefault="0005032C" w:rsidP="00DD7145">
      <w:pPr>
        <w:pStyle w:val="affc"/>
        <w:shd w:val="clear" w:color="auto" w:fill="auto"/>
        <w:spacing w:line="220" w:lineRule="exact"/>
        <w:jc w:val="center"/>
        <w:rPr>
          <w:lang w:val="en-US"/>
        </w:rPr>
      </w:pPr>
    </w:p>
    <w:p w:rsidR="00DD7145" w:rsidRPr="000F0BAA" w:rsidRDefault="00DD7145" w:rsidP="00DD7145">
      <w:pPr>
        <w:spacing w:line="360" w:lineRule="auto"/>
        <w:jc w:val="both"/>
        <w:rPr>
          <w:lang w:val="en-US"/>
        </w:rPr>
      </w:pPr>
      <w:r w:rsidRPr="000F0BAA">
        <w:rPr>
          <w:b/>
          <w:lang w:val="en-US"/>
        </w:rPr>
        <w:t xml:space="preserve">Year of production: </w:t>
      </w:r>
      <w:r w:rsidR="00345A9E" w:rsidRPr="00345A9E">
        <w:rPr>
          <w:b/>
          <w:lang w:val="en-US"/>
        </w:rPr>
        <w:t>2015-</w:t>
      </w:r>
      <w:r w:rsidRPr="00345A9E">
        <w:rPr>
          <w:b/>
          <w:lang w:val="en-US"/>
        </w:rPr>
        <w:t>2016</w:t>
      </w:r>
      <w:r w:rsidRPr="000F0BAA">
        <w:rPr>
          <w:lang w:val="en-US"/>
        </w:rPr>
        <w:t>.</w:t>
      </w:r>
    </w:p>
    <w:p w:rsidR="00DD7145" w:rsidRPr="00750599" w:rsidRDefault="00DD7145" w:rsidP="00DD7145">
      <w:pPr>
        <w:spacing w:line="360" w:lineRule="auto"/>
        <w:jc w:val="both"/>
        <w:rPr>
          <w:lang w:val="en-US"/>
        </w:rPr>
      </w:pPr>
      <w:r w:rsidRPr="000F0BAA">
        <w:rPr>
          <w:b/>
          <w:lang w:val="en-US"/>
        </w:rPr>
        <w:t>Destination:</w:t>
      </w:r>
      <w:r w:rsidRPr="000F0BAA">
        <w:rPr>
          <w:lang w:val="en-US"/>
        </w:rPr>
        <w:t xml:space="preserve"> Warehouse (station) of consignee:</w:t>
      </w:r>
    </w:p>
    <w:p w:rsidR="0005032C" w:rsidRPr="0005032C" w:rsidRDefault="0005032C" w:rsidP="00DD7145">
      <w:pPr>
        <w:pStyle w:val="affc"/>
        <w:shd w:val="clear" w:color="auto" w:fill="auto"/>
        <w:spacing w:line="220" w:lineRule="exact"/>
        <w:rPr>
          <w:b w:val="0"/>
          <w:sz w:val="24"/>
          <w:szCs w:val="24"/>
          <w:lang w:val="en-US"/>
        </w:rPr>
      </w:pPr>
      <w:r w:rsidRPr="0005032C">
        <w:rPr>
          <w:b w:val="0"/>
          <w:sz w:val="24"/>
          <w:szCs w:val="24"/>
          <w:lang w:val="en-US"/>
        </w:rPr>
        <w:t>GPU "Lviv</w:t>
      </w:r>
      <w:r>
        <w:rPr>
          <w:b w:val="0"/>
          <w:sz w:val="24"/>
          <w:szCs w:val="24"/>
          <w:lang w:val="en-US"/>
        </w:rPr>
        <w:t>g</w:t>
      </w:r>
      <w:r w:rsidRPr="0005032C">
        <w:rPr>
          <w:b w:val="0"/>
          <w:sz w:val="24"/>
          <w:szCs w:val="24"/>
          <w:lang w:val="en-US"/>
        </w:rPr>
        <w:t xml:space="preserve">azvydobuvannya" Pidlissya, Mykolaiv </w:t>
      </w:r>
      <w:r>
        <w:rPr>
          <w:b w:val="0"/>
          <w:sz w:val="24"/>
          <w:szCs w:val="24"/>
          <w:lang w:val="en-US"/>
        </w:rPr>
        <w:t>region</w:t>
      </w:r>
      <w:r w:rsidRPr="0005032C">
        <w:rPr>
          <w:b w:val="0"/>
          <w:sz w:val="24"/>
          <w:szCs w:val="24"/>
          <w:lang w:val="en-US"/>
        </w:rPr>
        <w:t>, Lviv oblast,  Ukraine, UKPG-Ruban</w:t>
      </w:r>
      <w:r>
        <w:rPr>
          <w:b w:val="0"/>
          <w:sz w:val="24"/>
          <w:szCs w:val="24"/>
          <w:lang w:val="en-US"/>
        </w:rPr>
        <w:t>i</w:t>
      </w:r>
      <w:r w:rsidRPr="0005032C">
        <w:rPr>
          <w:b w:val="0"/>
          <w:sz w:val="24"/>
          <w:szCs w:val="24"/>
          <w:lang w:val="en-US"/>
        </w:rPr>
        <w:t>vka</w:t>
      </w:r>
    </w:p>
    <w:p w:rsidR="00DD7145" w:rsidRPr="000F0BAA" w:rsidRDefault="00DD7145" w:rsidP="00DD7145">
      <w:pPr>
        <w:pStyle w:val="affc"/>
        <w:shd w:val="clear" w:color="auto" w:fill="auto"/>
        <w:spacing w:line="220" w:lineRule="exact"/>
        <w:rPr>
          <w:b w:val="0"/>
          <w:sz w:val="24"/>
          <w:szCs w:val="24"/>
          <w:lang w:val="en-US"/>
        </w:rPr>
      </w:pPr>
    </w:p>
    <w:p w:rsidR="00345A9E" w:rsidRPr="007B68D5" w:rsidRDefault="00DD7145" w:rsidP="00345A9E">
      <w:pPr>
        <w:shd w:val="clear" w:color="auto" w:fill="FFFFFF"/>
        <w:ind w:left="-142" w:right="1"/>
        <w:rPr>
          <w:color w:val="FF0000"/>
          <w:lang w:val="en-US"/>
        </w:rPr>
      </w:pPr>
      <w:r w:rsidRPr="000F0BAA">
        <w:rPr>
          <w:b/>
          <w:lang w:val="en-US"/>
        </w:rPr>
        <w:t>Conditions of delivery</w:t>
      </w:r>
      <w:r w:rsidRPr="000F0BAA">
        <w:rPr>
          <w:lang w:val="en-US"/>
        </w:rPr>
        <w:t>:  DDP – station (storehouse) designation</w:t>
      </w:r>
      <w:r w:rsidR="00345A9E">
        <w:rPr>
          <w:lang w:val="en-US"/>
        </w:rPr>
        <w:t xml:space="preserve"> </w:t>
      </w:r>
      <w:r w:rsidR="00345A9E" w:rsidRPr="007B68D5">
        <w:t>(</w:t>
      </w:r>
      <w:r w:rsidR="00345A9E" w:rsidRPr="007B68D5">
        <w:rPr>
          <w:lang w:val="en-US"/>
        </w:rPr>
        <w:t xml:space="preserve">present value calculation will be used if the other </w:t>
      </w:r>
      <w:r w:rsidR="00345A9E">
        <w:rPr>
          <w:lang w:val="en-US"/>
        </w:rPr>
        <w:t>conditions</w:t>
      </w:r>
      <w:r w:rsidR="00345A9E" w:rsidRPr="007B68D5">
        <w:rPr>
          <w:lang w:val="en-US"/>
        </w:rPr>
        <w:t xml:space="preserve"> offered</w:t>
      </w:r>
      <w:r w:rsidR="00345A9E" w:rsidRPr="007B68D5">
        <w:rPr>
          <w:b/>
        </w:rPr>
        <w:t>)</w:t>
      </w:r>
    </w:p>
    <w:p w:rsidR="00DD7145" w:rsidRPr="000F0BAA" w:rsidRDefault="00DD7145" w:rsidP="00DD7145">
      <w:pPr>
        <w:shd w:val="clear" w:color="auto" w:fill="FFFFFF"/>
        <w:tabs>
          <w:tab w:val="left" w:pos="5700"/>
        </w:tabs>
        <w:ind w:left="-142" w:right="1"/>
        <w:jc w:val="both"/>
        <w:rPr>
          <w:lang w:val="en-US"/>
        </w:rPr>
      </w:pPr>
    </w:p>
    <w:p w:rsidR="00DD7145" w:rsidRPr="000F0BAA" w:rsidRDefault="00DD7145" w:rsidP="00DD7145">
      <w:pPr>
        <w:shd w:val="clear" w:color="auto" w:fill="FFFFFF"/>
        <w:ind w:left="-142" w:right="1"/>
        <w:jc w:val="both"/>
        <w:rPr>
          <w:b/>
          <w:bCs/>
          <w:lang w:val="en-US"/>
        </w:rPr>
      </w:pPr>
      <w:r w:rsidRPr="000F0BAA">
        <w:rPr>
          <w:b/>
          <w:lang w:val="en-US"/>
        </w:rPr>
        <w:t xml:space="preserve">Transport costs to the place of destination (on terms of delivery -DDP) included to the price of the goods (subject of procurement)  </w:t>
      </w:r>
    </w:p>
    <w:p w:rsidR="00DD7145" w:rsidRPr="000F0BAA" w:rsidRDefault="00DD7145" w:rsidP="00DD7145">
      <w:pPr>
        <w:shd w:val="clear" w:color="auto" w:fill="FFFFFF"/>
        <w:ind w:left="-142" w:right="1"/>
        <w:jc w:val="both"/>
        <w:rPr>
          <w:b/>
          <w:bCs/>
          <w:lang w:val="en-US"/>
        </w:rPr>
      </w:pPr>
    </w:p>
    <w:p w:rsidR="00DD7145" w:rsidRPr="000F0BAA" w:rsidRDefault="00DD7145" w:rsidP="00DD7145">
      <w:pPr>
        <w:shd w:val="clear" w:color="auto" w:fill="FFFFFF"/>
        <w:ind w:left="-142" w:right="1"/>
        <w:jc w:val="both"/>
        <w:rPr>
          <w:b/>
          <w:lang w:val="en-US"/>
        </w:rPr>
      </w:pPr>
      <w:r w:rsidRPr="000F0BAA">
        <w:rPr>
          <w:b/>
          <w:lang w:val="en-US"/>
        </w:rPr>
        <w:t>Requirements for packaging –</w:t>
      </w:r>
      <w:r w:rsidRPr="000F0BAA">
        <w:rPr>
          <w:lang w:val="en-US"/>
        </w:rPr>
        <w:t xml:space="preserve"> is not reversible.</w:t>
      </w:r>
    </w:p>
    <w:p w:rsidR="00DD7145" w:rsidRPr="000F0BAA" w:rsidRDefault="00DD7145" w:rsidP="00DD7145">
      <w:pPr>
        <w:shd w:val="clear" w:color="auto" w:fill="FFFFFF"/>
        <w:ind w:left="-142" w:right="1"/>
        <w:rPr>
          <w:b/>
          <w:lang w:val="en-US"/>
        </w:rPr>
      </w:pPr>
      <w:r w:rsidRPr="000F0BAA">
        <w:rPr>
          <w:b/>
          <w:lang w:val="en-US"/>
        </w:rPr>
        <w:t>Shipment of goods according to the customer job sheet (the customer specifies the recipient's mail address in the job sheet).</w:t>
      </w:r>
    </w:p>
    <w:p w:rsidR="00DD7145" w:rsidRPr="000F0BAA" w:rsidRDefault="00DD7145" w:rsidP="00DD7145">
      <w:pPr>
        <w:shd w:val="clear" w:color="auto" w:fill="FFFFFF"/>
        <w:ind w:left="-142" w:right="1"/>
        <w:rPr>
          <w:b/>
          <w:lang w:val="en-US"/>
        </w:rPr>
      </w:pPr>
    </w:p>
    <w:p w:rsidR="00DD7145" w:rsidRPr="000F0BAA" w:rsidRDefault="00DD7145" w:rsidP="00DD7145">
      <w:pPr>
        <w:shd w:val="clear" w:color="auto" w:fill="FFFFFF"/>
        <w:ind w:left="-142" w:right="1"/>
        <w:rPr>
          <w:b/>
          <w:lang w:val="en-US"/>
        </w:rPr>
      </w:pPr>
      <w:r w:rsidRPr="000F0BAA">
        <w:rPr>
          <w:b/>
          <w:lang w:val="en-US"/>
        </w:rPr>
        <w:t>Delivery date:</w:t>
      </w:r>
      <w:r w:rsidR="00E83986">
        <w:rPr>
          <w:lang w:val="en-US"/>
        </w:rPr>
        <w:t xml:space="preserve">  4</w:t>
      </w:r>
      <w:r w:rsidRPr="000F0BAA">
        <w:rPr>
          <w:lang w:val="en-US"/>
        </w:rPr>
        <w:t>rd-quarter of 2016.</w:t>
      </w:r>
    </w:p>
    <w:p w:rsidR="00DD7145" w:rsidRPr="000F0BAA" w:rsidRDefault="00DD7145" w:rsidP="00DD7145">
      <w:pPr>
        <w:shd w:val="clear" w:color="auto" w:fill="FFFFFF"/>
        <w:ind w:left="-142" w:right="1"/>
        <w:rPr>
          <w:b/>
          <w:lang w:val="en-US"/>
        </w:rPr>
      </w:pPr>
    </w:p>
    <w:p w:rsidR="00DD7145" w:rsidRPr="007B68D5" w:rsidRDefault="00DD7145" w:rsidP="00DD7145">
      <w:pPr>
        <w:shd w:val="clear" w:color="auto" w:fill="FFFFFF"/>
        <w:ind w:left="-142" w:right="1"/>
        <w:rPr>
          <w:color w:val="FF0000"/>
          <w:lang w:val="en-US"/>
        </w:rPr>
      </w:pPr>
      <w:r w:rsidRPr="000F0BAA">
        <w:rPr>
          <w:b/>
          <w:lang w:val="en-US"/>
        </w:rPr>
        <w:t>Payment terms</w:t>
      </w:r>
      <w:r w:rsidR="004A4D12">
        <w:rPr>
          <w:b/>
          <w:lang w:val="en-US"/>
        </w:rPr>
        <w:t xml:space="preserve"> (preferable):</w:t>
      </w:r>
      <w:r w:rsidRPr="000F0BAA">
        <w:rPr>
          <w:b/>
          <w:lang w:val="en-US"/>
        </w:rPr>
        <w:t xml:space="preserve"> </w:t>
      </w:r>
      <w:r w:rsidRPr="000F0BAA">
        <w:rPr>
          <w:lang w:val="en-US"/>
        </w:rPr>
        <w:t xml:space="preserve">payment by fact of delivery within 30 calendar days from the date of </w:t>
      </w:r>
      <w:r w:rsidRPr="007B68D5">
        <w:rPr>
          <w:lang w:val="en-US"/>
        </w:rPr>
        <w:t>delivery</w:t>
      </w:r>
      <w:r w:rsidRPr="007B68D5">
        <w:rPr>
          <w:b/>
          <w:lang w:val="en-US"/>
        </w:rPr>
        <w:t xml:space="preserve"> </w:t>
      </w:r>
      <w:r w:rsidR="004A4D12" w:rsidRPr="007B68D5">
        <w:t>(</w:t>
      </w:r>
      <w:r w:rsidR="007B68D5" w:rsidRPr="007B68D5">
        <w:rPr>
          <w:lang w:val="en-US"/>
        </w:rPr>
        <w:t>present value calculation will be used if the other payment terms offered</w:t>
      </w:r>
      <w:r w:rsidR="004A4D12" w:rsidRPr="007B68D5">
        <w:rPr>
          <w:b/>
        </w:rPr>
        <w:t>)</w:t>
      </w:r>
    </w:p>
    <w:p w:rsidR="004A4D12" w:rsidRPr="00E83986" w:rsidRDefault="007B68D5" w:rsidP="004A4D12">
      <w:pPr>
        <w:shd w:val="clear" w:color="auto" w:fill="FFFFFF"/>
        <w:ind w:left="-142"/>
        <w:jc w:val="both"/>
        <w:rPr>
          <w:b/>
          <w:sz w:val="28"/>
          <w:szCs w:val="28"/>
          <w:highlight w:val="yellow"/>
          <w:u w:val="single"/>
          <w:lang w:val="en-US"/>
        </w:rPr>
      </w:pPr>
      <w:r w:rsidRPr="00E83986">
        <w:rPr>
          <w:b/>
          <w:sz w:val="28"/>
          <w:szCs w:val="28"/>
          <w:u w:val="single"/>
          <w:lang w:val="en-US"/>
        </w:rPr>
        <w:t xml:space="preserve">The Supplier will make choice according to Lifecycle cost calculation (Appendix 8).  </w:t>
      </w:r>
    </w:p>
    <w:p w:rsidR="004A4D12" w:rsidRPr="00E83986" w:rsidRDefault="007B68D5" w:rsidP="004A4D12">
      <w:pPr>
        <w:shd w:val="clear" w:color="auto" w:fill="FFFFFF"/>
        <w:ind w:left="-142"/>
        <w:jc w:val="both"/>
        <w:rPr>
          <w:b/>
          <w:i/>
          <w:sz w:val="28"/>
          <w:szCs w:val="28"/>
          <w:u w:val="single"/>
          <w:lang w:val="en-US"/>
        </w:rPr>
      </w:pPr>
      <w:r w:rsidRPr="00E83986">
        <w:rPr>
          <w:b/>
          <w:sz w:val="28"/>
          <w:szCs w:val="28"/>
          <w:u w:val="single"/>
          <w:lang w:val="en-US"/>
        </w:rPr>
        <w:t>Filling the Appendix 7</w:t>
      </w:r>
      <w:r w:rsidRPr="00E83986">
        <w:rPr>
          <w:b/>
          <w:i/>
          <w:sz w:val="28"/>
          <w:szCs w:val="28"/>
          <w:u w:val="single"/>
          <w:lang w:val="en-US"/>
        </w:rPr>
        <w:t xml:space="preserve"> is strictly required</w:t>
      </w:r>
      <w:r w:rsidR="004A4D12" w:rsidRPr="00E83986">
        <w:rPr>
          <w:b/>
          <w:i/>
          <w:sz w:val="28"/>
          <w:szCs w:val="28"/>
          <w:u w:val="single"/>
          <w:lang w:val="en-US"/>
        </w:rPr>
        <w:t>.</w:t>
      </w:r>
    </w:p>
    <w:p w:rsidR="00DD7145" w:rsidRPr="004A4D12" w:rsidRDefault="00DD7145" w:rsidP="00DD7145">
      <w:pPr>
        <w:shd w:val="clear" w:color="auto" w:fill="FFFFFF"/>
        <w:ind w:left="-142"/>
        <w:jc w:val="both"/>
        <w:rPr>
          <w:b/>
          <w:color w:val="FF0000"/>
        </w:rPr>
      </w:pPr>
    </w:p>
    <w:p w:rsidR="00DD7145" w:rsidRPr="000F0BAA" w:rsidRDefault="00DD7145" w:rsidP="00DD7145">
      <w:pPr>
        <w:shd w:val="clear" w:color="auto" w:fill="FFFFFF"/>
        <w:ind w:left="-142"/>
        <w:jc w:val="both"/>
        <w:rPr>
          <w:sz w:val="20"/>
          <w:szCs w:val="20"/>
          <w:lang w:val="en-US"/>
        </w:rPr>
      </w:pPr>
      <w:r w:rsidRPr="000F0BAA">
        <w:rPr>
          <w:b/>
          <w:sz w:val="20"/>
          <w:szCs w:val="20"/>
          <w:lang w:val="en-US"/>
        </w:rPr>
        <w:t xml:space="preserve">Quality: </w:t>
      </w:r>
      <w:r w:rsidRPr="000F0BAA">
        <w:rPr>
          <w:sz w:val="20"/>
          <w:szCs w:val="20"/>
          <w:lang w:val="en-US"/>
        </w:rPr>
        <w:t>the quality and completeness of the goods must comply with the technical documentation, acting on territory of Ukraine, DESTs, quality requirements, conditions of the contract and confirmed by the certificate of quality or passport with a manufacturer LTC mark according to the current quality assurance program of the enterprise during supply of goods</w:t>
      </w:r>
      <w:r w:rsidRPr="000F0BAA">
        <w:rPr>
          <w:b/>
          <w:sz w:val="20"/>
          <w:szCs w:val="20"/>
          <w:lang w:val="en-US"/>
        </w:rPr>
        <w:t xml:space="preserve">  </w:t>
      </w:r>
    </w:p>
    <w:p w:rsidR="00DD7145" w:rsidRPr="000F0BAA" w:rsidRDefault="00DD7145" w:rsidP="00DD7145">
      <w:pPr>
        <w:jc w:val="both"/>
        <w:rPr>
          <w:b/>
          <w:sz w:val="20"/>
          <w:szCs w:val="20"/>
          <w:lang w:val="en-US"/>
        </w:rPr>
      </w:pPr>
    </w:p>
    <w:p w:rsidR="00DD7145" w:rsidRDefault="00DD7145" w:rsidP="00DD7145">
      <w:pPr>
        <w:shd w:val="clear" w:color="auto" w:fill="FFFFFF"/>
        <w:ind w:left="-142" w:right="1"/>
        <w:jc w:val="both"/>
      </w:pPr>
      <w:r w:rsidRPr="000F0BAA">
        <w:rPr>
          <w:sz w:val="20"/>
          <w:szCs w:val="20"/>
          <w:lang w:val="en-US"/>
        </w:rPr>
        <w:t xml:space="preserve">The originals of the documents issued by foreign authorities, together with a proposal should be legalized or certified by Apostille in accordance with the legislation of the country of origin of the document, as well as to be officially translated into Ukrainian or Russian language (such translation must be appropriately certified).  </w:t>
      </w:r>
    </w:p>
    <w:p w:rsidR="00887263" w:rsidRPr="004457E4" w:rsidRDefault="00E20962" w:rsidP="00ED589F">
      <w:pPr>
        <w:shd w:val="clear" w:color="auto" w:fill="FFFFFF"/>
        <w:ind w:left="34" w:right="1"/>
        <w:jc w:val="right"/>
        <w:rPr>
          <w:b/>
          <w:bCs/>
        </w:rPr>
      </w:pPr>
      <w:r w:rsidRPr="00312BBA">
        <w:br w:type="page"/>
      </w:r>
      <w:r w:rsidR="00C1400D" w:rsidRPr="00A52911">
        <w:rPr>
          <w:b/>
        </w:rPr>
        <w:lastRenderedPageBreak/>
        <w:t xml:space="preserve"> </w:t>
      </w:r>
      <w:r w:rsidR="00887263" w:rsidRPr="004457E4">
        <w:rPr>
          <w:b/>
          <w:bCs/>
        </w:rPr>
        <w:t xml:space="preserve">Додаток </w:t>
      </w:r>
      <w:r w:rsidR="005D6C05">
        <w:rPr>
          <w:b/>
          <w:bCs/>
        </w:rPr>
        <w:t>4</w:t>
      </w:r>
    </w:p>
    <w:p w:rsidR="00887263" w:rsidRPr="004457E4" w:rsidRDefault="00887263" w:rsidP="00887263">
      <w:pPr>
        <w:keepNext/>
        <w:ind w:right="-99" w:firstLine="426"/>
        <w:jc w:val="right"/>
        <w:outlineLvl w:val="0"/>
        <w:rPr>
          <w:b/>
          <w:bCs/>
        </w:rPr>
      </w:pPr>
      <w:r w:rsidRPr="004457E4">
        <w:rPr>
          <w:b/>
          <w:bCs/>
        </w:rPr>
        <w:t>до документації процедури закупівлі</w:t>
      </w:r>
    </w:p>
    <w:p w:rsidR="00887263" w:rsidRPr="002D280B" w:rsidRDefault="00887263" w:rsidP="00887263">
      <w:pPr>
        <w:autoSpaceDE w:val="0"/>
        <w:autoSpaceDN w:val="0"/>
        <w:adjustRightInd w:val="0"/>
        <w:jc w:val="center"/>
        <w:rPr>
          <w:b/>
          <w:bCs/>
        </w:rPr>
      </w:pPr>
      <w:r w:rsidRPr="002D280B">
        <w:rPr>
          <w:b/>
          <w:bCs/>
        </w:rPr>
        <w:t>ДОГОВІР ПОСТАВКИ</w:t>
      </w:r>
    </w:p>
    <w:p w:rsidR="00887263" w:rsidRPr="002D280B" w:rsidRDefault="00887263" w:rsidP="00887263">
      <w:pPr>
        <w:autoSpaceDE w:val="0"/>
        <w:autoSpaceDN w:val="0"/>
        <w:adjustRightInd w:val="0"/>
        <w:jc w:val="center"/>
        <w:rPr>
          <w:b/>
          <w:bCs/>
        </w:rPr>
      </w:pPr>
      <w:r w:rsidRPr="002D280B">
        <w:rPr>
          <w:b/>
          <w:bCs/>
        </w:rPr>
        <w:t>(закупівля товару за власні кошти)</w:t>
      </w:r>
    </w:p>
    <w:p w:rsidR="00887263" w:rsidRPr="002D280B" w:rsidRDefault="00887263" w:rsidP="00887263">
      <w:pPr>
        <w:autoSpaceDE w:val="0"/>
        <w:autoSpaceDN w:val="0"/>
        <w:adjustRightInd w:val="0"/>
        <w:jc w:val="center"/>
        <w:rPr>
          <w:b/>
          <w:bCs/>
        </w:rPr>
      </w:pPr>
    </w:p>
    <w:p w:rsidR="00887263" w:rsidRPr="002D280B" w:rsidRDefault="00887263" w:rsidP="00887263">
      <w:pPr>
        <w:jc w:val="both"/>
        <w:rPr>
          <w:noProof/>
        </w:rPr>
      </w:pPr>
      <w:r w:rsidRPr="002D280B">
        <w:rPr>
          <w:noProof/>
        </w:rPr>
        <w:t>м. ________</w:t>
      </w:r>
      <w:r w:rsidRPr="002D280B">
        <w:rPr>
          <w:noProof/>
        </w:rPr>
        <w:tab/>
      </w:r>
      <w:r w:rsidRPr="002D280B">
        <w:rPr>
          <w:noProof/>
        </w:rPr>
        <w:tab/>
        <w:t xml:space="preserve">                                                                                     _________ 20____ р. </w:t>
      </w:r>
    </w:p>
    <w:p w:rsidR="00887263" w:rsidRPr="002D280B" w:rsidRDefault="00887263" w:rsidP="00887263">
      <w:pPr>
        <w:ind w:firstLine="708"/>
        <w:jc w:val="both"/>
        <w:rPr>
          <w:b/>
          <w:bCs/>
        </w:rPr>
      </w:pPr>
    </w:p>
    <w:p w:rsidR="00887263" w:rsidRPr="002D280B" w:rsidRDefault="00887263" w:rsidP="00887263">
      <w:pPr>
        <w:ind w:firstLine="708"/>
        <w:jc w:val="both"/>
        <w:rPr>
          <w:noProof/>
        </w:rPr>
      </w:pPr>
      <w:r w:rsidRPr="002D280B">
        <w:rPr>
          <w:b/>
          <w:bCs/>
        </w:rPr>
        <w:t>__________________________________</w:t>
      </w:r>
      <w:r w:rsidRPr="002D280B">
        <w:rPr>
          <w:noProof/>
        </w:rPr>
        <w:t xml:space="preserve">, далі – Постачальник, в особі _________________________________, що діє на підставі ________________, з однієї сторони, та </w:t>
      </w:r>
    </w:p>
    <w:p w:rsidR="00887263" w:rsidRPr="002D280B" w:rsidRDefault="00887263" w:rsidP="00887263">
      <w:pPr>
        <w:ind w:firstLine="708"/>
        <w:jc w:val="both"/>
        <w:rPr>
          <w:noProof/>
        </w:rPr>
      </w:pPr>
      <w:r w:rsidRPr="002D280B">
        <w:t>Публічне акціонерне товариство «Укргазвидобування», далі – Покупець</w:t>
      </w:r>
      <w:r w:rsidRPr="002D280B">
        <w:rPr>
          <w:b/>
          <w:bCs/>
        </w:rPr>
        <w:t>,</w:t>
      </w:r>
      <w:r w:rsidRPr="002D280B">
        <w:t xml:space="preserve"> в особі _______________________________</w:t>
      </w:r>
      <w:r w:rsidRPr="002D280B">
        <w:rPr>
          <w:u w:val="single"/>
        </w:rPr>
        <w:t>,</w:t>
      </w:r>
      <w:r w:rsidRPr="002D280B">
        <w:t xml:space="preserve"> що діє на підставі ____________________, з іншої сторони, </w:t>
      </w:r>
      <w:r w:rsidRPr="002D280B">
        <w:rPr>
          <w:noProof/>
        </w:rPr>
        <w:t xml:space="preserve"> разом іменовані надалі  - Сторони,  </w:t>
      </w:r>
      <w:r w:rsidRPr="002D280B">
        <w:t>уклали даний договір поставки, далі – Договір про</w:t>
      </w:r>
      <w:r w:rsidRPr="002D280B">
        <w:rPr>
          <w:i/>
          <w:iCs/>
        </w:rPr>
        <w:t xml:space="preserve"> </w:t>
      </w:r>
      <w:r w:rsidRPr="002D280B">
        <w:t>наступне</w:t>
      </w:r>
      <w:r w:rsidRPr="002D280B">
        <w:rPr>
          <w:noProof/>
        </w:rPr>
        <w:t>:</w:t>
      </w:r>
    </w:p>
    <w:p w:rsidR="00887263" w:rsidRPr="002D280B" w:rsidRDefault="00887263" w:rsidP="00887263">
      <w:pPr>
        <w:autoSpaceDE w:val="0"/>
        <w:autoSpaceDN w:val="0"/>
        <w:adjustRightInd w:val="0"/>
        <w:jc w:val="center"/>
        <w:rPr>
          <w:b/>
          <w:bCs/>
        </w:rPr>
      </w:pPr>
      <w:r w:rsidRPr="002D280B">
        <w:rPr>
          <w:b/>
          <w:bCs/>
        </w:rPr>
        <w:t>I. Предмет Договору</w:t>
      </w:r>
    </w:p>
    <w:p w:rsidR="00887263" w:rsidRPr="002D280B" w:rsidRDefault="00887263" w:rsidP="00887263">
      <w:pPr>
        <w:autoSpaceDE w:val="0"/>
        <w:autoSpaceDN w:val="0"/>
        <w:adjustRightInd w:val="0"/>
        <w:jc w:val="both"/>
      </w:pPr>
      <w:r w:rsidRPr="002D280B">
        <w:t xml:space="preserve">     1.1. Постачальник зобов'язується  поставити Покупцеві товар,  зазначений</w:t>
      </w:r>
      <w:r w:rsidRPr="002D280B">
        <w:rPr>
          <w:noProof/>
        </w:rPr>
        <w:t xml:space="preserve"> в специфікації/-ях (далі –Товар), що додається/ються до Договору і є його невід'ємною/-ими частиною/-ами), а Покупець</w:t>
      </w:r>
      <w:r w:rsidRPr="002D280B">
        <w:t xml:space="preserve"> - прийняти і оплатити такий Товар.</w:t>
      </w:r>
    </w:p>
    <w:p w:rsidR="00887263" w:rsidRPr="002D280B" w:rsidRDefault="00887263" w:rsidP="00887263">
      <w:pPr>
        <w:autoSpaceDE w:val="0"/>
        <w:autoSpaceDN w:val="0"/>
        <w:adjustRightInd w:val="0"/>
        <w:jc w:val="both"/>
      </w:pPr>
      <w:r w:rsidRPr="002D280B">
        <w:t xml:space="preserve">     1.2. Найменування/асортимент Товару, одиниця виміру, кількість, ціна за одиницю Товару та загальна вартість Договору вказується у специфікації/-ях. </w:t>
      </w:r>
      <w:r w:rsidRPr="002D280B">
        <w:rPr>
          <w:noProof/>
        </w:rPr>
        <w:t>(далі – Специфікація/-ії)</w:t>
      </w:r>
    </w:p>
    <w:p w:rsidR="00887263" w:rsidRPr="002D280B" w:rsidRDefault="00887263" w:rsidP="00887263">
      <w:pPr>
        <w:ind w:firstLine="360"/>
        <w:jc w:val="both"/>
      </w:pPr>
      <w:r w:rsidRPr="002D280B">
        <w:t>1.3. 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887263" w:rsidRPr="002D280B" w:rsidRDefault="00887263" w:rsidP="00887263">
      <w:pPr>
        <w:ind w:firstLine="360"/>
        <w:jc w:val="both"/>
      </w:pPr>
      <w:r w:rsidRPr="002D280B">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887263" w:rsidRPr="002D280B" w:rsidRDefault="00887263" w:rsidP="00887263">
      <w:pPr>
        <w:autoSpaceDE w:val="0"/>
        <w:autoSpaceDN w:val="0"/>
        <w:adjustRightInd w:val="0"/>
        <w:jc w:val="center"/>
        <w:rPr>
          <w:b/>
          <w:bCs/>
        </w:rPr>
      </w:pPr>
    </w:p>
    <w:p w:rsidR="00887263" w:rsidRPr="002D280B" w:rsidRDefault="00887263" w:rsidP="00887263">
      <w:pPr>
        <w:autoSpaceDE w:val="0"/>
        <w:autoSpaceDN w:val="0"/>
        <w:adjustRightInd w:val="0"/>
        <w:jc w:val="center"/>
        <w:rPr>
          <w:b/>
          <w:bCs/>
        </w:rPr>
      </w:pPr>
      <w:r w:rsidRPr="002D280B">
        <w:rPr>
          <w:b/>
          <w:bCs/>
        </w:rPr>
        <w:t>II. Якість Товару</w:t>
      </w:r>
    </w:p>
    <w:p w:rsidR="00887263" w:rsidRPr="002D280B" w:rsidRDefault="00887263" w:rsidP="00887263">
      <w:pPr>
        <w:autoSpaceDE w:val="0"/>
        <w:autoSpaceDN w:val="0"/>
        <w:adjustRightInd w:val="0"/>
        <w:jc w:val="both"/>
        <w:rPr>
          <w:noProof/>
        </w:rPr>
      </w:pPr>
      <w:r w:rsidRPr="002D280B">
        <w:t xml:space="preserve">     2.1. Постачальник повинен  поставити   Покупцю  Товар,  передбачений цим Договором,  якість  якого відповідає </w:t>
      </w:r>
      <w:r w:rsidRPr="002D280B">
        <w:rPr>
          <w:noProof/>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rsidR="00887263" w:rsidRPr="002D280B" w:rsidRDefault="00887263" w:rsidP="002D280B">
      <w:pPr>
        <w:ind w:firstLine="360"/>
        <w:jc w:val="both"/>
        <w:rPr>
          <w:lang w:val="ru-RU"/>
        </w:rPr>
      </w:pPr>
      <w:r w:rsidRPr="002D280B">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Специфікації/-ях до цього Договору.</w:t>
      </w:r>
    </w:p>
    <w:p w:rsidR="00887263" w:rsidRPr="002D280B" w:rsidRDefault="00887263" w:rsidP="00887263">
      <w:pPr>
        <w:autoSpaceDE w:val="0"/>
        <w:autoSpaceDN w:val="0"/>
        <w:adjustRightInd w:val="0"/>
      </w:pPr>
    </w:p>
    <w:p w:rsidR="00887263" w:rsidRPr="002D280B" w:rsidRDefault="00887263" w:rsidP="00887263">
      <w:pPr>
        <w:autoSpaceDE w:val="0"/>
        <w:autoSpaceDN w:val="0"/>
        <w:adjustRightInd w:val="0"/>
        <w:jc w:val="center"/>
        <w:rPr>
          <w:b/>
          <w:bCs/>
        </w:rPr>
      </w:pPr>
      <w:r w:rsidRPr="002D280B">
        <w:rPr>
          <w:b/>
          <w:bCs/>
        </w:rPr>
        <w:t>III. Ціна Договору</w:t>
      </w:r>
    </w:p>
    <w:p w:rsidR="00887263" w:rsidRPr="002D280B" w:rsidRDefault="00887263" w:rsidP="00887263">
      <w:pPr>
        <w:ind w:firstLine="360"/>
        <w:jc w:val="both"/>
      </w:pPr>
      <w:r w:rsidRPr="002D280B">
        <w:t xml:space="preserve">3.1. Ціна цього Договору вказується в Специфікації/-ях в гривнях </w:t>
      </w:r>
      <w:r w:rsidRPr="002D280B">
        <w:rPr>
          <w:rStyle w:val="FontStyle"/>
        </w:rPr>
        <w:t xml:space="preserve">з урахуванням </w:t>
      </w:r>
      <w:r w:rsidRPr="002D280B">
        <w:t>ПДВ (для резидента) або в іноземній валюті (для нерезидента).</w:t>
      </w:r>
    </w:p>
    <w:p w:rsidR="002D280B" w:rsidRPr="002D280B" w:rsidRDefault="00225866" w:rsidP="002D280B">
      <w:pPr>
        <w:widowControl w:val="0"/>
        <w:tabs>
          <w:tab w:val="left" w:pos="2880"/>
          <w:tab w:val="center" w:pos="4677"/>
          <w:tab w:val="right" w:pos="9355"/>
        </w:tabs>
        <w:autoSpaceDE w:val="0"/>
        <w:autoSpaceDN w:val="0"/>
        <w:adjustRightInd w:val="0"/>
        <w:rPr>
          <w:rFonts w:ascii="Arial" w:hAnsi="Arial" w:cs="Arial"/>
          <w:sz w:val="16"/>
          <w:szCs w:val="16"/>
        </w:rPr>
      </w:pPr>
      <w:r>
        <w:rPr>
          <w:noProof/>
        </w:rPr>
        <w:t xml:space="preserve">     </w:t>
      </w:r>
      <w:r w:rsidR="00887263" w:rsidRPr="002D280B">
        <w:rPr>
          <w:noProof/>
        </w:rPr>
        <w:t xml:space="preserve">3.2. Загальна вартість Договору визначається загальною вартістю Товару, вказаного в  </w:t>
      </w:r>
    </w:p>
    <w:p w:rsidR="00887263" w:rsidRDefault="00887263" w:rsidP="00887263">
      <w:pPr>
        <w:ind w:firstLine="426"/>
        <w:jc w:val="both"/>
        <w:rPr>
          <w:noProof/>
        </w:rPr>
      </w:pPr>
      <w:r w:rsidRPr="002D280B">
        <w:rPr>
          <w:noProof/>
        </w:rPr>
        <w:t>Специфікації/-ях до цього Договору.</w:t>
      </w:r>
    </w:p>
    <w:p w:rsidR="00ED589F" w:rsidRPr="00ED589F" w:rsidRDefault="00ED589F" w:rsidP="00ED589F">
      <w:pPr>
        <w:jc w:val="both"/>
      </w:pPr>
      <w:r>
        <w:t xml:space="preserve">    </w:t>
      </w:r>
      <w:r w:rsidR="00225866">
        <w:t>3.3</w:t>
      </w:r>
      <w:r>
        <w:t>.</w:t>
      </w:r>
      <w:r w:rsidRPr="00ED589F">
        <w:t xml:space="preserve">  Ціна за одиницю Товару та загальна сума Договору може бути змінена у разі зміни курсу іноземної валюти (доларів США, євро) по відношенню до національної валюти згідно з курсом Національного банку України більш ніж на 5%, з дати підписання Договору, в сторону збільшення або зменшення. Зміна ціни оформляється додатковою угодою до даного Договору.</w:t>
      </w:r>
    </w:p>
    <w:p w:rsidR="002D280B" w:rsidRPr="002D280B" w:rsidRDefault="002D280B" w:rsidP="00887263">
      <w:pPr>
        <w:ind w:firstLine="426"/>
        <w:jc w:val="both"/>
        <w:rPr>
          <w:noProof/>
        </w:rPr>
      </w:pPr>
    </w:p>
    <w:p w:rsidR="002D280B" w:rsidRDefault="002D280B" w:rsidP="00887263">
      <w:pPr>
        <w:autoSpaceDE w:val="0"/>
        <w:autoSpaceDN w:val="0"/>
        <w:adjustRightInd w:val="0"/>
        <w:jc w:val="center"/>
        <w:rPr>
          <w:b/>
          <w:bCs/>
        </w:rPr>
      </w:pPr>
    </w:p>
    <w:p w:rsidR="002D280B" w:rsidRDefault="002D280B" w:rsidP="00887263">
      <w:pPr>
        <w:autoSpaceDE w:val="0"/>
        <w:autoSpaceDN w:val="0"/>
        <w:adjustRightInd w:val="0"/>
        <w:jc w:val="center"/>
        <w:rPr>
          <w:b/>
          <w:bCs/>
        </w:rPr>
      </w:pPr>
    </w:p>
    <w:p w:rsidR="002D280B" w:rsidRDefault="002D280B" w:rsidP="00887263">
      <w:pPr>
        <w:autoSpaceDE w:val="0"/>
        <w:autoSpaceDN w:val="0"/>
        <w:adjustRightInd w:val="0"/>
        <w:jc w:val="center"/>
        <w:rPr>
          <w:b/>
          <w:bCs/>
        </w:rPr>
      </w:pPr>
    </w:p>
    <w:p w:rsidR="00887263" w:rsidRPr="002D280B" w:rsidRDefault="00887263" w:rsidP="00887263">
      <w:pPr>
        <w:autoSpaceDE w:val="0"/>
        <w:autoSpaceDN w:val="0"/>
        <w:adjustRightInd w:val="0"/>
        <w:jc w:val="center"/>
        <w:rPr>
          <w:b/>
          <w:bCs/>
        </w:rPr>
      </w:pPr>
      <w:r w:rsidRPr="002D280B">
        <w:rPr>
          <w:b/>
          <w:bCs/>
        </w:rPr>
        <w:t>IV. Порядок здійснення оплати</w:t>
      </w:r>
    </w:p>
    <w:p w:rsidR="00887263" w:rsidRPr="002D280B" w:rsidRDefault="00887263" w:rsidP="00D52D0B">
      <w:pPr>
        <w:pStyle w:val="ParagraphStyle"/>
        <w:ind w:firstLine="284"/>
        <w:rPr>
          <w:rStyle w:val="FontStyle"/>
          <w:rFonts w:ascii="Times New Roman" w:hAnsi="Times New Roman"/>
        </w:rPr>
      </w:pPr>
      <w:r w:rsidRPr="002D280B">
        <w:rPr>
          <w:lang w:val="uk-UA"/>
        </w:rPr>
        <w:t xml:space="preserve"> </w:t>
      </w:r>
      <w:r w:rsidRPr="002D280B">
        <w:rPr>
          <w:rStyle w:val="FontStyle"/>
          <w:rFonts w:ascii="Times New Roman" w:hAnsi="Times New Roman"/>
        </w:rPr>
        <w:t>4.1. Розрахунки проводяться шляхом:</w:t>
      </w:r>
    </w:p>
    <w:p w:rsidR="00887263" w:rsidRPr="002D280B" w:rsidRDefault="00887263" w:rsidP="00887263">
      <w:pPr>
        <w:ind w:firstLine="426"/>
        <w:jc w:val="both"/>
        <w:rPr>
          <w:noProof/>
          <w:lang w:val="ru-RU"/>
        </w:rPr>
      </w:pPr>
      <w:r w:rsidRPr="002D280B">
        <w:rPr>
          <w:noProof/>
        </w:rPr>
        <w:lastRenderedPageBreak/>
        <w:t>оплати Покупцем після пред’явлення Постачальником рахунку на оплату Товару та підписаного Сторонами акту приймання–передачі Товару або видаткової накладної, шляхом перерахування коштів на рахунок Постачальника, з урахуванням ПДВ, на умовах, зазначених у Специфікації/-ях.</w:t>
      </w:r>
    </w:p>
    <w:p w:rsidR="00887263" w:rsidRPr="002D280B" w:rsidRDefault="00887263" w:rsidP="00887263">
      <w:pPr>
        <w:pStyle w:val="ParagraphStyle"/>
        <w:jc w:val="both"/>
        <w:rPr>
          <w:rStyle w:val="FontStyle"/>
          <w:rFonts w:ascii="Times New Roman" w:hAnsi="Times New Roman"/>
          <w:i/>
          <w:iCs/>
        </w:rPr>
      </w:pPr>
      <w:r w:rsidRPr="002D280B">
        <w:rPr>
          <w:rStyle w:val="FontStyle"/>
          <w:rFonts w:ascii="Times New Roman" w:hAnsi="Times New Roman"/>
        </w:rPr>
        <w:t xml:space="preserve">     4.2. До рахунка додаються: підписаний уповноваженими представниками Сторін акт приймання-передачі Товару або видаткова накладна.</w:t>
      </w:r>
      <w:r w:rsidRPr="002D280B">
        <w:rPr>
          <w:rStyle w:val="FontStyle"/>
          <w:rFonts w:ascii="Times New Roman" w:hAnsi="Times New Roman"/>
          <w:i/>
          <w:iCs/>
        </w:rPr>
        <w:t xml:space="preserve"> </w:t>
      </w:r>
    </w:p>
    <w:p w:rsidR="00887263" w:rsidRPr="002D280B" w:rsidRDefault="00887263" w:rsidP="00887263">
      <w:pPr>
        <w:pStyle w:val="ParagraphStyle"/>
        <w:jc w:val="both"/>
        <w:rPr>
          <w:rStyle w:val="FontStyle"/>
          <w:rFonts w:ascii="Times New Roman" w:hAnsi="Times New Roman"/>
          <w:i/>
          <w:iCs/>
          <w:color w:val="FFFFFF"/>
        </w:rPr>
      </w:pPr>
    </w:p>
    <w:p w:rsidR="00887263" w:rsidRPr="002D280B" w:rsidRDefault="00887263" w:rsidP="00887263">
      <w:pPr>
        <w:autoSpaceDE w:val="0"/>
        <w:autoSpaceDN w:val="0"/>
        <w:adjustRightInd w:val="0"/>
        <w:jc w:val="center"/>
        <w:rPr>
          <w:b/>
          <w:bCs/>
        </w:rPr>
      </w:pPr>
      <w:r w:rsidRPr="002D280B">
        <w:rPr>
          <w:b/>
          <w:bCs/>
        </w:rPr>
        <w:t>V. Поставка Товару</w:t>
      </w:r>
    </w:p>
    <w:p w:rsidR="00887263" w:rsidRPr="002D280B" w:rsidRDefault="00887263" w:rsidP="00887263">
      <w:pPr>
        <w:autoSpaceDE w:val="0"/>
        <w:autoSpaceDN w:val="0"/>
        <w:adjustRightInd w:val="0"/>
        <w:jc w:val="both"/>
        <w:rPr>
          <w:rFonts w:ascii="Courier New" w:hAnsi="Courier New" w:cs="Courier New"/>
          <w:noProof/>
        </w:rPr>
      </w:pPr>
      <w:r w:rsidRPr="002D280B">
        <w:t xml:space="preserve">         </w:t>
      </w:r>
      <w:r w:rsidRPr="002D280B">
        <w:rPr>
          <w:noProof/>
        </w:rPr>
        <w:t>5.1. Строк поставки, умови та місце поставки Товару, інформація про вантажовідправників і вантажоотримувачів вказується в Специфікації/-ях до цього Договору.</w:t>
      </w:r>
    </w:p>
    <w:p w:rsidR="00887263" w:rsidRPr="002D280B" w:rsidRDefault="00887263" w:rsidP="00887263">
      <w:pPr>
        <w:ind w:firstLine="720"/>
        <w:jc w:val="both"/>
        <w:rPr>
          <w:noProof/>
          <w:lang w:val="ru-RU"/>
        </w:rPr>
      </w:pPr>
      <w:r w:rsidRPr="002D280B">
        <w:rPr>
          <w:noProof/>
        </w:rPr>
        <w:t>5.2.</w:t>
      </w:r>
      <w:r w:rsidRPr="002D280B">
        <w:rPr>
          <w:noProof/>
          <w:lang w:val="ru-RU"/>
        </w:rPr>
        <w:t xml:space="preserve"> Об</w:t>
      </w:r>
      <w:r w:rsidRPr="002D280B">
        <w:rPr>
          <w:noProof/>
        </w:rPr>
        <w:t>сяг поставки Товару визначається в рознарядках Покупця</w:t>
      </w:r>
      <w:r w:rsidRPr="002D280B">
        <w:rPr>
          <w:noProof/>
          <w:lang w:val="ru-RU"/>
        </w:rPr>
        <w:t>.</w:t>
      </w:r>
      <w:r w:rsidRPr="002D280B">
        <w:rPr>
          <w:noProof/>
        </w:rPr>
        <w:t xml:space="preserve"> узгодженої до поставки Товару</w:t>
      </w:r>
      <w:r w:rsidRPr="002D280B">
        <w:rPr>
          <w:noProof/>
          <w:lang w:val="ru-RU"/>
        </w:rPr>
        <w:t>.</w:t>
      </w:r>
      <w:r w:rsidRPr="002D280B">
        <w:rPr>
          <w:noProof/>
        </w:rPr>
        <w:t xml:space="preserve"> Відвантаження Товару проводиться  тільки після отримання </w:t>
      </w:r>
      <w:r w:rsidRPr="002D280B">
        <w:rPr>
          <w:noProof/>
          <w:lang w:val="ru-RU"/>
        </w:rPr>
        <w:t xml:space="preserve">Постачальником </w:t>
      </w:r>
      <w:r w:rsidRPr="002D280B">
        <w:rPr>
          <w:noProof/>
        </w:rPr>
        <w:t xml:space="preserve">рознарядки.  Відвантаження Товару без рознарядки </w:t>
      </w:r>
      <w:r w:rsidRPr="002D280B">
        <w:rPr>
          <w:noProof/>
          <w:lang w:val="ru-RU"/>
        </w:rPr>
        <w:t>забороняється</w:t>
      </w:r>
      <w:r w:rsidRPr="002D280B">
        <w:rPr>
          <w:noProof/>
        </w:rPr>
        <w:t xml:space="preserve">. </w:t>
      </w:r>
      <w:r w:rsidRPr="002D280B">
        <w:rPr>
          <w:noProof/>
          <w:lang w:val="ru-RU"/>
        </w:rPr>
        <w:t xml:space="preserve"> </w:t>
      </w:r>
    </w:p>
    <w:p w:rsidR="00887263" w:rsidRPr="002D280B" w:rsidRDefault="00887263" w:rsidP="00887263">
      <w:pPr>
        <w:ind w:firstLine="720"/>
        <w:jc w:val="both"/>
        <w:rPr>
          <w:noProof/>
        </w:rPr>
      </w:pPr>
      <w:r w:rsidRPr="002D280B">
        <w:rPr>
          <w:noProof/>
        </w:rPr>
        <w:t xml:space="preserve">5.3 </w:t>
      </w:r>
      <w:r w:rsidRPr="002D280B">
        <w:t xml:space="preserve">Датою поставки Товару є дата підписання уповноваженими представниками Сторін акту приймання–передачі Товару або видаткової накладної.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rsidR="00887263" w:rsidRPr="002D280B" w:rsidRDefault="00887263" w:rsidP="00887263">
      <w:pPr>
        <w:ind w:firstLine="720"/>
        <w:jc w:val="both"/>
        <w:rPr>
          <w:noProof/>
        </w:rPr>
      </w:pPr>
      <w:r w:rsidRPr="002D280B">
        <w:rPr>
          <w:noProof/>
        </w:rPr>
        <w:t xml:space="preserve">5.4. За вимогою Покупця Постачальник письмово повідомляє </w:t>
      </w:r>
      <w:r w:rsidRPr="002D280B">
        <w:t>Покупця</w:t>
      </w:r>
      <w:r w:rsidRPr="002D280B">
        <w:rPr>
          <w:noProof/>
        </w:rPr>
        <w:t xml:space="preserve"> і вантажоотримувача про готовність до відвантаження Товару шляхом направлення листа.</w:t>
      </w:r>
      <w:r w:rsidRPr="002D280B">
        <w:rPr>
          <w:noProof/>
          <w:lang w:val="ru-RU"/>
        </w:rPr>
        <w:t xml:space="preserve"> (</w:t>
      </w:r>
      <w:r w:rsidRPr="002D280B">
        <w:rPr>
          <w:noProof/>
        </w:rPr>
        <w:t>для резидента</w:t>
      </w:r>
      <w:r w:rsidRPr="002D280B">
        <w:rPr>
          <w:noProof/>
          <w:lang w:val="ru-RU"/>
        </w:rPr>
        <w:t>)</w:t>
      </w:r>
      <w:r w:rsidRPr="002D280B">
        <w:rPr>
          <w:noProof/>
        </w:rPr>
        <w:t>.</w:t>
      </w:r>
    </w:p>
    <w:p w:rsidR="00887263" w:rsidRPr="002D280B" w:rsidRDefault="00887263" w:rsidP="00887263">
      <w:pPr>
        <w:jc w:val="both"/>
        <w:rPr>
          <w:noProof/>
        </w:rPr>
      </w:pPr>
      <w:r w:rsidRPr="002D280B">
        <w:rPr>
          <w:noProof/>
        </w:rPr>
        <w:t>Постачальник за 15 днів до дати відвантаження Товару зобов</w:t>
      </w:r>
      <w:r w:rsidRPr="002D280B">
        <w:rPr>
          <w:noProof/>
          <w:lang w:val="ru-RU"/>
        </w:rPr>
        <w:t>`</w:t>
      </w:r>
      <w:r w:rsidRPr="002D280B">
        <w:rPr>
          <w:noProof/>
        </w:rPr>
        <w:t>язаний надати Покупцю (факсом або електронною поштою) слідуючу інформацію:</w:t>
      </w:r>
    </w:p>
    <w:p w:rsidR="00887263" w:rsidRPr="002D280B" w:rsidRDefault="00887263" w:rsidP="00051CD8">
      <w:pPr>
        <w:numPr>
          <w:ilvl w:val="0"/>
          <w:numId w:val="8"/>
        </w:numPr>
        <w:ind w:left="567" w:firstLine="0"/>
        <w:jc w:val="both"/>
        <w:rPr>
          <w:noProof/>
        </w:rPr>
      </w:pPr>
      <w:r w:rsidRPr="002D280B">
        <w:rPr>
          <w:noProof/>
        </w:rPr>
        <w:t xml:space="preserve">   номенклатуру Товару</w:t>
      </w:r>
    </w:p>
    <w:p w:rsidR="00887263" w:rsidRPr="002D280B" w:rsidRDefault="00887263" w:rsidP="00051CD8">
      <w:pPr>
        <w:numPr>
          <w:ilvl w:val="0"/>
          <w:numId w:val="8"/>
        </w:numPr>
        <w:ind w:left="567" w:firstLine="0"/>
        <w:jc w:val="both"/>
        <w:rPr>
          <w:noProof/>
        </w:rPr>
      </w:pPr>
      <w:r w:rsidRPr="002D280B">
        <w:rPr>
          <w:noProof/>
        </w:rPr>
        <w:t xml:space="preserve">   вартість Товару</w:t>
      </w:r>
    </w:p>
    <w:p w:rsidR="00887263" w:rsidRPr="002D280B" w:rsidRDefault="00887263" w:rsidP="00051CD8">
      <w:pPr>
        <w:numPr>
          <w:ilvl w:val="0"/>
          <w:numId w:val="8"/>
        </w:numPr>
        <w:ind w:left="567" w:firstLine="0"/>
        <w:jc w:val="both"/>
        <w:rPr>
          <w:noProof/>
        </w:rPr>
      </w:pPr>
      <w:r w:rsidRPr="002D280B">
        <w:rPr>
          <w:noProof/>
        </w:rPr>
        <w:t xml:space="preserve">   кількість місь </w:t>
      </w:r>
    </w:p>
    <w:p w:rsidR="00887263" w:rsidRPr="002D280B" w:rsidRDefault="00887263" w:rsidP="00051CD8">
      <w:pPr>
        <w:numPr>
          <w:ilvl w:val="0"/>
          <w:numId w:val="8"/>
        </w:numPr>
        <w:ind w:left="567" w:firstLine="0"/>
        <w:jc w:val="both"/>
        <w:rPr>
          <w:noProof/>
        </w:rPr>
      </w:pPr>
      <w:r w:rsidRPr="002D280B">
        <w:rPr>
          <w:noProof/>
        </w:rPr>
        <w:t xml:space="preserve">   габарити Товару</w:t>
      </w:r>
    </w:p>
    <w:p w:rsidR="00887263" w:rsidRPr="002D280B" w:rsidRDefault="00887263" w:rsidP="00051CD8">
      <w:pPr>
        <w:numPr>
          <w:ilvl w:val="0"/>
          <w:numId w:val="8"/>
        </w:numPr>
        <w:ind w:left="567" w:firstLine="0"/>
        <w:jc w:val="both"/>
        <w:rPr>
          <w:noProof/>
        </w:rPr>
      </w:pPr>
      <w:r w:rsidRPr="002D280B">
        <w:rPr>
          <w:noProof/>
        </w:rPr>
        <w:t xml:space="preserve">   вага нето/брутто</w:t>
      </w:r>
    </w:p>
    <w:p w:rsidR="00887263" w:rsidRPr="002D280B" w:rsidRDefault="00887263" w:rsidP="00887263">
      <w:pPr>
        <w:ind w:firstLine="720"/>
        <w:jc w:val="both"/>
        <w:rPr>
          <w:noProof/>
          <w:lang w:val="ru-RU"/>
        </w:rPr>
      </w:pPr>
      <w:r w:rsidRPr="002D280B">
        <w:rPr>
          <w:noProof/>
        </w:rPr>
        <w:t>Відвантаження Товару здійснюється після отримання Постачальником погодження Покупця. (для нерезедента).</w:t>
      </w:r>
    </w:p>
    <w:p w:rsidR="00887263" w:rsidRPr="002D280B" w:rsidRDefault="00887263" w:rsidP="00887263">
      <w:pPr>
        <w:ind w:firstLine="720"/>
        <w:jc w:val="both"/>
        <w:rPr>
          <w:noProof/>
        </w:rPr>
      </w:pPr>
      <w:r w:rsidRPr="002D280B">
        <w:rPr>
          <w:noProof/>
        </w:rPr>
        <w:t xml:space="preserve">5.4.1. За вимогою </w:t>
      </w:r>
      <w:r w:rsidRPr="002D280B">
        <w:t>Покупця</w:t>
      </w:r>
      <w:r w:rsidRPr="002D280B">
        <w:rPr>
          <w:noProof/>
        </w:rPr>
        <w:t xml:space="preserve"> або вантажоотримувача Постачальник зобов'язаний відвантажувати Товар в присутності уповноважних представників </w:t>
      </w:r>
      <w:r w:rsidRPr="002D280B">
        <w:t>Покупця</w:t>
      </w:r>
      <w:r w:rsidRPr="002D280B">
        <w:rPr>
          <w:noProof/>
        </w:rPr>
        <w:t>.</w:t>
      </w:r>
    </w:p>
    <w:p w:rsidR="00887263" w:rsidRPr="002D280B" w:rsidRDefault="00887263" w:rsidP="00887263">
      <w:pPr>
        <w:ind w:firstLine="672"/>
        <w:jc w:val="both"/>
        <w:rPr>
          <w:noProof/>
        </w:rPr>
      </w:pPr>
      <w:r w:rsidRPr="002D280B">
        <w:rPr>
          <w:noProof/>
        </w:rPr>
        <w:t xml:space="preserve">5.5. Протягом 48 годин після закінчення відвантаження Постачальник повідомляє про це </w:t>
      </w:r>
      <w:r w:rsidRPr="002D280B">
        <w:t>Покупця</w:t>
      </w:r>
      <w:r w:rsidRPr="002D280B">
        <w:rPr>
          <w:noProof/>
        </w:rPr>
        <w:t xml:space="preserve"> і вантажоотримувача.</w:t>
      </w:r>
    </w:p>
    <w:p w:rsidR="00887263" w:rsidRPr="002D280B" w:rsidRDefault="00887263" w:rsidP="00887263">
      <w:pPr>
        <w:spacing w:line="24" w:lineRule="atLeast"/>
        <w:ind w:right="43" w:firstLine="709"/>
        <w:jc w:val="both"/>
        <w:rPr>
          <w:noProof/>
        </w:rPr>
      </w:pPr>
      <w:r w:rsidRPr="002D280B">
        <w:rPr>
          <w:noProof/>
        </w:rPr>
        <w:t xml:space="preserve">5.6. Постачальник надає на адресу </w:t>
      </w:r>
      <w:r w:rsidRPr="002D280B">
        <w:t>Покупця</w:t>
      </w:r>
      <w:r w:rsidRPr="002D280B">
        <w:rPr>
          <w:noProof/>
        </w:rPr>
        <w:t xml:space="preserve"> наступні  документи:</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товаросупровідні документи (товарно - транспортна накладна);</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сертифікат якості та/або паспорт виробника (на вибір Покупця);</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відвантажувальна специфікація (акт завантаження) або пакувальний лист (за вимогою Покупця);</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сертифікат походження (за вимогою Покупця);</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сертифікат відповідності (за вимогою Покупця);</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 xml:space="preserve">інвойс (для нерезидента); </w:t>
      </w:r>
    </w:p>
    <w:p w:rsidR="00887263" w:rsidRPr="002D280B" w:rsidRDefault="00887263" w:rsidP="00051CD8">
      <w:pPr>
        <w:numPr>
          <w:ilvl w:val="0"/>
          <w:numId w:val="7"/>
        </w:numPr>
        <w:shd w:val="clear" w:color="auto" w:fill="FFFFFF"/>
        <w:tabs>
          <w:tab w:val="num" w:pos="993"/>
        </w:tabs>
        <w:autoSpaceDN w:val="0"/>
        <w:ind w:left="0" w:firstLine="567"/>
        <w:jc w:val="both"/>
      </w:pPr>
      <w:r w:rsidRPr="002D280B">
        <w:t>інші документи, на вимогу Покупця, у разі проведення митного оформлення Товару Покупцем.</w:t>
      </w:r>
    </w:p>
    <w:p w:rsidR="00887263" w:rsidRPr="002D280B" w:rsidRDefault="00887263" w:rsidP="00887263">
      <w:pPr>
        <w:ind w:left="60" w:firstLine="660"/>
        <w:jc w:val="both"/>
        <w:rPr>
          <w:noProof/>
        </w:rPr>
      </w:pPr>
      <w:r w:rsidRPr="002D280B">
        <w:rPr>
          <w:noProof/>
        </w:rPr>
        <w:t>5.7. Постачальник зобовязаний надати Покупцю додатково до документів, зазначених у п. 5.6 даного Договору, наступні документи:</w:t>
      </w:r>
    </w:p>
    <w:p w:rsidR="00887263" w:rsidRPr="002D280B" w:rsidRDefault="00887263" w:rsidP="00887263">
      <w:pPr>
        <w:ind w:left="60" w:firstLine="660"/>
        <w:jc w:val="both"/>
      </w:pPr>
      <w:r w:rsidRPr="002D280B">
        <w:rPr>
          <w:noProof/>
        </w:rPr>
        <w:t>5.7.1. При</w:t>
      </w:r>
      <w:r w:rsidRPr="002D280B">
        <w:t xml:space="preserve"> здійсненні перевезення Товару залізничним транспортом: </w:t>
      </w:r>
    </w:p>
    <w:p w:rsidR="009B64EA" w:rsidRPr="009B64EA" w:rsidRDefault="00887263" w:rsidP="009B64EA">
      <w:pPr>
        <w:widowControl w:val="0"/>
        <w:tabs>
          <w:tab w:val="left" w:pos="2880"/>
          <w:tab w:val="center" w:pos="4677"/>
          <w:tab w:val="right" w:pos="9355"/>
        </w:tabs>
        <w:autoSpaceDE w:val="0"/>
        <w:autoSpaceDN w:val="0"/>
        <w:adjustRightInd w:val="0"/>
        <w:rPr>
          <w:rFonts w:ascii="Arial" w:hAnsi="Arial" w:cs="Arial"/>
          <w:sz w:val="16"/>
          <w:szCs w:val="16"/>
        </w:rPr>
      </w:pPr>
      <w:r w:rsidRPr="002D280B">
        <w:rPr>
          <w:noProof/>
        </w:rPr>
        <w:t xml:space="preserve">для </w:t>
      </w:r>
      <w:r w:rsidRPr="002D280B">
        <w:t xml:space="preserve">резидента:  оригінал  акту </w:t>
      </w:r>
      <w:r w:rsidRPr="002D280B">
        <w:rPr>
          <w:noProof/>
        </w:rPr>
        <w:t>приймання</w:t>
      </w:r>
      <w:r w:rsidRPr="002D280B">
        <w:t xml:space="preserve">–передачі товару та копію залізничної накладної, </w:t>
      </w:r>
    </w:p>
    <w:p w:rsidR="00887263" w:rsidRDefault="00887263" w:rsidP="00887263">
      <w:pPr>
        <w:ind w:left="60" w:firstLine="660"/>
        <w:jc w:val="both"/>
      </w:pPr>
      <w:r w:rsidRPr="002D280B">
        <w:t xml:space="preserve">для нерезидента: оригінали акту </w:t>
      </w:r>
      <w:r w:rsidRPr="002D280B">
        <w:rPr>
          <w:noProof/>
        </w:rPr>
        <w:t>приймання</w:t>
      </w:r>
      <w:r w:rsidRPr="002D280B">
        <w:t xml:space="preserve">–передачі товару та залізничної накладної. </w:t>
      </w:r>
    </w:p>
    <w:p w:rsidR="00887263" w:rsidRPr="002D280B" w:rsidRDefault="00887263" w:rsidP="00887263">
      <w:pPr>
        <w:ind w:left="60" w:firstLine="660"/>
        <w:jc w:val="both"/>
      </w:pPr>
      <w:r w:rsidRPr="002D280B">
        <w:t>5.7.2. При здійсненні перевезення Товару автотранспортом:</w:t>
      </w:r>
    </w:p>
    <w:p w:rsidR="00887263" w:rsidRPr="002D280B" w:rsidRDefault="00887263" w:rsidP="00887263">
      <w:pPr>
        <w:ind w:left="60" w:firstLine="660"/>
        <w:jc w:val="both"/>
      </w:pPr>
      <w:r w:rsidRPr="002D280B">
        <w:rPr>
          <w:noProof/>
        </w:rPr>
        <w:t xml:space="preserve">для </w:t>
      </w:r>
      <w:r w:rsidRPr="002D280B">
        <w:t>резидента: оригінал акту п</w:t>
      </w:r>
      <w:r w:rsidRPr="002D280B">
        <w:rPr>
          <w:noProof/>
        </w:rPr>
        <w:t>риймання</w:t>
      </w:r>
      <w:r w:rsidRPr="002D280B">
        <w:t>–передачі</w:t>
      </w:r>
      <w:r w:rsidRPr="002D280B">
        <w:rPr>
          <w:b/>
          <w:bCs/>
        </w:rPr>
        <w:t xml:space="preserve"> </w:t>
      </w:r>
      <w:r w:rsidRPr="002D280B">
        <w:t xml:space="preserve">товару або видаткової накладної, другий примірник товарно-транспортної накладної (ф.№1-ТН) та </w:t>
      </w:r>
      <w:r w:rsidRPr="002D280B">
        <w:rPr>
          <w:b/>
          <w:bCs/>
        </w:rPr>
        <w:t xml:space="preserve"> </w:t>
      </w:r>
      <w:r w:rsidRPr="002D280B">
        <w:t>копію товарно-транспортної накладної,</w:t>
      </w:r>
    </w:p>
    <w:p w:rsidR="00887263" w:rsidRPr="002D280B" w:rsidRDefault="00887263" w:rsidP="00887263">
      <w:pPr>
        <w:ind w:left="60" w:firstLine="660"/>
        <w:jc w:val="both"/>
        <w:rPr>
          <w:i/>
          <w:iCs/>
        </w:rPr>
      </w:pPr>
      <w:r w:rsidRPr="002D280B">
        <w:t>для нерезидента:  оригінали акту п</w:t>
      </w:r>
      <w:r w:rsidRPr="002D280B">
        <w:rPr>
          <w:noProof/>
        </w:rPr>
        <w:t>риймання</w:t>
      </w:r>
      <w:r w:rsidRPr="002D280B">
        <w:t>–передачі</w:t>
      </w:r>
      <w:r w:rsidRPr="002D280B">
        <w:rPr>
          <w:b/>
          <w:bCs/>
        </w:rPr>
        <w:t xml:space="preserve"> </w:t>
      </w:r>
      <w:r w:rsidRPr="002D280B">
        <w:t xml:space="preserve">товару  та  міжнародної автомобільної накладної (СМR). </w:t>
      </w:r>
    </w:p>
    <w:p w:rsidR="00887263" w:rsidRPr="002D280B" w:rsidRDefault="00887263" w:rsidP="00887263">
      <w:pPr>
        <w:ind w:left="60" w:firstLine="660"/>
        <w:jc w:val="both"/>
      </w:pPr>
      <w:r w:rsidRPr="002D280B">
        <w:t>5.7.3. При здійсненні перевезення Товару авіатранспортом:</w:t>
      </w:r>
    </w:p>
    <w:p w:rsidR="00887263" w:rsidRPr="002D280B" w:rsidRDefault="00887263" w:rsidP="00887263">
      <w:pPr>
        <w:ind w:left="60" w:firstLine="660"/>
        <w:jc w:val="both"/>
      </w:pPr>
      <w:r w:rsidRPr="002D280B">
        <w:rPr>
          <w:noProof/>
        </w:rPr>
        <w:t xml:space="preserve">для </w:t>
      </w:r>
      <w:r w:rsidRPr="002D280B">
        <w:t xml:space="preserve">резидента: оригінал  акту </w:t>
      </w:r>
      <w:r w:rsidRPr="002D280B">
        <w:rPr>
          <w:noProof/>
        </w:rPr>
        <w:t>приймання</w:t>
      </w:r>
      <w:r w:rsidRPr="002D280B">
        <w:t>–передачі товару та авіаційної вантажної накладної.</w:t>
      </w:r>
    </w:p>
    <w:p w:rsidR="00887263" w:rsidRPr="002D280B" w:rsidRDefault="00887263" w:rsidP="00887263">
      <w:pPr>
        <w:ind w:left="60" w:firstLine="660"/>
        <w:jc w:val="both"/>
      </w:pPr>
      <w:r w:rsidRPr="002D280B">
        <w:lastRenderedPageBreak/>
        <w:t xml:space="preserve">для нерезидента: оригінали акту </w:t>
      </w:r>
      <w:r w:rsidRPr="002D280B">
        <w:rPr>
          <w:noProof/>
        </w:rPr>
        <w:t>приймання</w:t>
      </w:r>
      <w:r w:rsidRPr="002D280B">
        <w:t>–передачі Товару та авіаційної вантажної накладної (Air Waybill).</w:t>
      </w:r>
    </w:p>
    <w:p w:rsidR="00887263" w:rsidRPr="002D280B" w:rsidRDefault="00887263" w:rsidP="00887263">
      <w:pPr>
        <w:ind w:left="60" w:firstLine="660"/>
        <w:jc w:val="both"/>
      </w:pPr>
      <w:r w:rsidRPr="002D280B">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Договору (для нерезидента).  </w:t>
      </w:r>
    </w:p>
    <w:p w:rsidR="00887263" w:rsidRPr="002D280B" w:rsidRDefault="00887263" w:rsidP="00887263">
      <w:pPr>
        <w:ind w:left="60" w:firstLine="660"/>
        <w:jc w:val="both"/>
      </w:pPr>
      <w:r w:rsidRPr="002D280B">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2D280B">
        <w:rPr>
          <w:i/>
          <w:iCs/>
        </w:rPr>
        <w:t>.</w:t>
      </w:r>
    </w:p>
    <w:p w:rsidR="00887263" w:rsidRPr="002D280B" w:rsidRDefault="00887263" w:rsidP="00887263">
      <w:pPr>
        <w:ind w:firstLine="708"/>
        <w:jc w:val="both"/>
      </w:pPr>
      <w:r w:rsidRPr="002D280B">
        <w:t xml:space="preserve"> 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887263" w:rsidRPr="009B64EA" w:rsidRDefault="00887263" w:rsidP="009B64EA">
      <w:pPr>
        <w:ind w:left="60" w:firstLine="660"/>
        <w:jc w:val="both"/>
        <w:rPr>
          <w:lang w:val="ru-RU"/>
        </w:rPr>
      </w:pPr>
      <w:r w:rsidRPr="002D280B">
        <w:t xml:space="preserve">Відправлення вказаних документів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rsidR="00887263" w:rsidRPr="002D280B" w:rsidRDefault="00887263" w:rsidP="00887263">
      <w:pPr>
        <w:ind w:firstLine="708"/>
        <w:jc w:val="both"/>
        <w:rPr>
          <w:noProof/>
        </w:rPr>
      </w:pPr>
      <w:r w:rsidRPr="002D280B">
        <w:rPr>
          <w:noProof/>
        </w:rPr>
        <w:t>5.9. По прибуттю Товару в кінцевий пункт призначення його приймання проводиться безпосередньо вантажоотримувачем.</w:t>
      </w:r>
    </w:p>
    <w:p w:rsidR="00887263" w:rsidRPr="002D280B" w:rsidRDefault="00887263" w:rsidP="00887263">
      <w:pPr>
        <w:ind w:firstLine="708"/>
        <w:jc w:val="both"/>
      </w:pPr>
      <w:r w:rsidRPr="002D280B">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2D280B">
        <w:rPr>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2D280B">
        <w:t xml:space="preserve">ПАТ «Укргазвидобування». </w:t>
      </w:r>
    </w:p>
    <w:p w:rsidR="00887263" w:rsidRPr="002D280B" w:rsidRDefault="00887263" w:rsidP="00887263">
      <w:pPr>
        <w:ind w:firstLine="708"/>
        <w:jc w:val="both"/>
        <w:rPr>
          <w:rFonts w:ascii="Arial" w:hAnsi="Arial" w:cs="Arial"/>
        </w:rPr>
      </w:pPr>
      <w:r w:rsidRPr="002D280B">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rsidR="00887263" w:rsidRPr="002D280B" w:rsidRDefault="00887263" w:rsidP="00887263">
      <w:pPr>
        <w:jc w:val="both"/>
      </w:pPr>
      <w:r w:rsidRPr="002D280B">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2D280B">
        <w:rPr>
          <w:noProof/>
        </w:rPr>
        <w:t>Постачальника -</w:t>
      </w:r>
      <w:r w:rsidRPr="002D280B">
        <w:t xml:space="preserve"> обов'язковий, а представників заводу-виробника - за вимогою Покупця. </w:t>
      </w:r>
    </w:p>
    <w:p w:rsidR="00887263" w:rsidRPr="002D280B" w:rsidRDefault="00887263" w:rsidP="00887263">
      <w:pPr>
        <w:ind w:firstLine="708"/>
        <w:jc w:val="both"/>
        <w:rPr>
          <w:noProof/>
        </w:rPr>
      </w:pPr>
      <w:r w:rsidRPr="002D280B">
        <w:rPr>
          <w:noProof/>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887263" w:rsidRPr="002D280B" w:rsidRDefault="00887263" w:rsidP="00887263">
      <w:pPr>
        <w:ind w:firstLine="720"/>
        <w:jc w:val="both"/>
        <w:rPr>
          <w:noProof/>
        </w:rPr>
      </w:pPr>
      <w:r w:rsidRPr="002D280B">
        <w:rPr>
          <w:noProof/>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887263" w:rsidRPr="002D280B" w:rsidRDefault="00887263" w:rsidP="00887263">
      <w:pPr>
        <w:ind w:firstLine="720"/>
        <w:jc w:val="both"/>
        <w:rPr>
          <w:noProof/>
        </w:rPr>
      </w:pPr>
      <w:r w:rsidRPr="002D280B">
        <w:rPr>
          <w:noProof/>
        </w:rPr>
        <w:t xml:space="preserve">5.14. </w:t>
      </w:r>
      <w:r w:rsidRPr="002D280B">
        <w:t xml:space="preserve">Вантажовідправником Товару за цим Договором є </w:t>
      </w:r>
      <w:r w:rsidRPr="002D280B">
        <w:rPr>
          <w:noProof/>
        </w:rPr>
        <w:t>Постачальник</w:t>
      </w:r>
      <w:r w:rsidRPr="002D280B">
        <w:t xml:space="preserve"> або завод-виробник, або уповноважена (залучена) ними особа, про що зазначається у Специфікації/-ях. </w:t>
      </w:r>
    </w:p>
    <w:p w:rsidR="00887263" w:rsidRPr="002D280B" w:rsidRDefault="00887263" w:rsidP="00887263">
      <w:pPr>
        <w:ind w:firstLine="709"/>
        <w:jc w:val="both"/>
        <w:rPr>
          <w:noProof/>
        </w:rPr>
      </w:pPr>
      <w:r w:rsidRPr="002D280B">
        <w:rPr>
          <w:noProof/>
        </w:rPr>
        <w:t>5.15. Упаковка і маркування Товару повинні відповідати встановленим правилам, стандартам і технічним умовам.</w:t>
      </w:r>
    </w:p>
    <w:p w:rsidR="00887263" w:rsidRDefault="00887263" w:rsidP="00887263">
      <w:pPr>
        <w:ind w:firstLine="709"/>
        <w:jc w:val="both"/>
        <w:rPr>
          <w:noProof/>
        </w:rPr>
      </w:pPr>
      <w:r w:rsidRPr="002D280B">
        <w:rPr>
          <w:noProof/>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887263" w:rsidRPr="002D280B" w:rsidRDefault="00887263" w:rsidP="00887263">
      <w:pPr>
        <w:ind w:firstLine="709"/>
        <w:jc w:val="both"/>
        <w:rPr>
          <w:noProof/>
        </w:rPr>
      </w:pPr>
      <w:r w:rsidRPr="002D280B">
        <w:rPr>
          <w:noProof/>
        </w:rPr>
        <w:t>5.17.  Порядок і строки повернення тари, умови розрахунків за тару  обумовлюються у Специфікації/-ях.</w:t>
      </w:r>
    </w:p>
    <w:p w:rsidR="00887263" w:rsidRPr="002D280B" w:rsidRDefault="00887263" w:rsidP="00887263">
      <w:pPr>
        <w:ind w:firstLine="709"/>
        <w:jc w:val="both"/>
        <w:rPr>
          <w:noProof/>
        </w:rPr>
      </w:pPr>
    </w:p>
    <w:p w:rsidR="00887263" w:rsidRPr="002D280B" w:rsidRDefault="00887263" w:rsidP="00887263">
      <w:pPr>
        <w:autoSpaceDE w:val="0"/>
        <w:autoSpaceDN w:val="0"/>
        <w:adjustRightInd w:val="0"/>
        <w:jc w:val="center"/>
        <w:rPr>
          <w:b/>
          <w:bCs/>
        </w:rPr>
      </w:pPr>
      <w:r w:rsidRPr="002D280B">
        <w:rPr>
          <w:b/>
          <w:bCs/>
        </w:rPr>
        <w:t>VI. Права та обов'язки Сторін</w:t>
      </w:r>
    </w:p>
    <w:p w:rsidR="00887263" w:rsidRPr="002D280B" w:rsidRDefault="00887263" w:rsidP="00887263">
      <w:pPr>
        <w:autoSpaceDE w:val="0"/>
        <w:autoSpaceDN w:val="0"/>
        <w:adjustRightInd w:val="0"/>
      </w:pPr>
      <w:r w:rsidRPr="002D280B">
        <w:t xml:space="preserve">     </w:t>
      </w:r>
      <w:r w:rsidR="00E83986" w:rsidRPr="00A92DD0">
        <w:rPr>
          <w:lang w:val="ru-RU"/>
        </w:rPr>
        <w:t xml:space="preserve">     </w:t>
      </w:r>
      <w:r w:rsidRPr="002D280B">
        <w:t>6.1. Покупець зобов'язаний:</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 xml:space="preserve">6.1.1. Своєчасно та в повному обсязі сплачувати за поставлений Товар. </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6.1.2. Приймати  поставлений  Товар, у разі відсутності зауважень,  згідно з актом приймання-передачі товару або видатковою накладною.</w:t>
      </w:r>
    </w:p>
    <w:p w:rsidR="00887263" w:rsidRPr="002D280B" w:rsidRDefault="00887263" w:rsidP="00887263">
      <w:pPr>
        <w:autoSpaceDE w:val="0"/>
        <w:autoSpaceDN w:val="0"/>
        <w:adjustRightInd w:val="0"/>
        <w:rPr>
          <w:lang w:val="ru-RU"/>
        </w:rPr>
      </w:pPr>
      <w:r w:rsidRPr="002D280B">
        <w:t xml:space="preserve">    </w:t>
      </w:r>
      <w:r w:rsidR="00E83986" w:rsidRPr="00A92DD0">
        <w:rPr>
          <w:lang w:val="ru-RU"/>
        </w:rPr>
        <w:t xml:space="preserve">      </w:t>
      </w:r>
      <w:r w:rsidRPr="002D280B">
        <w:t>6.2. Покупець має право:</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6.2.1. Достроково розірвати цей Договір у разі  невиконання чи неналежного виконання зобов'язань Постачальником, повідомивши про це його  за 30 днів до дати розірвання Договору.</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6.2.2. Контролювати поставку Товару у строки, встановлені цим Договором.</w:t>
      </w:r>
    </w:p>
    <w:p w:rsidR="00887263" w:rsidRPr="002D280B" w:rsidRDefault="00887263" w:rsidP="00887263">
      <w:pPr>
        <w:autoSpaceDE w:val="0"/>
        <w:autoSpaceDN w:val="0"/>
        <w:adjustRightInd w:val="0"/>
        <w:jc w:val="both"/>
      </w:pPr>
      <w:r w:rsidRPr="002D280B">
        <w:lastRenderedPageBreak/>
        <w:t xml:space="preserve">     </w:t>
      </w:r>
      <w:r w:rsidR="00E83986" w:rsidRPr="00A92DD0">
        <w:rPr>
          <w:lang w:val="ru-RU"/>
        </w:rPr>
        <w:t xml:space="preserve">   </w:t>
      </w:r>
      <w:r w:rsidRPr="002D280B">
        <w:t xml:space="preserve">6.2.3. Зменшувати обсяг закупівлі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6.2.4. 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rsidR="00887263" w:rsidRPr="002D280B" w:rsidRDefault="00887263" w:rsidP="00887263">
      <w:pPr>
        <w:autoSpaceDE w:val="0"/>
        <w:autoSpaceDN w:val="0"/>
        <w:adjustRightInd w:val="0"/>
      </w:pPr>
      <w:r w:rsidRPr="002D280B">
        <w:t xml:space="preserve">     </w:t>
      </w:r>
      <w:r w:rsidR="00E83986" w:rsidRPr="00A92DD0">
        <w:rPr>
          <w:lang w:val="ru-RU"/>
        </w:rPr>
        <w:t xml:space="preserve">  </w:t>
      </w:r>
      <w:r w:rsidRPr="002D280B">
        <w:t xml:space="preserve"> 6.3. Постачальник зобов'язаний:</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6.3.1. Забезпечити  поставку  Товару у строки, встановлені цим Договором та Специфікацією/-ях.</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6.3.2.  Забезпечити  поставку  Товару,    якість  якого  відповідає  умовам,  установленим розділом II цього Договору.</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6.3.3. Зареєструвати  податкову накладну в електронній формі в строки, встановлені чинним законодавством України.</w:t>
      </w:r>
    </w:p>
    <w:p w:rsidR="00887263" w:rsidRPr="002D280B" w:rsidRDefault="00887263" w:rsidP="00887263">
      <w:pPr>
        <w:autoSpaceDE w:val="0"/>
        <w:autoSpaceDN w:val="0"/>
        <w:adjustRightInd w:val="0"/>
      </w:pPr>
      <w:r w:rsidRPr="002D280B">
        <w:t xml:space="preserve">    </w:t>
      </w:r>
      <w:r w:rsidR="00E83986" w:rsidRPr="00A92DD0">
        <w:rPr>
          <w:lang w:val="ru-RU"/>
        </w:rPr>
        <w:t xml:space="preserve">    </w:t>
      </w:r>
      <w:r w:rsidRPr="002D280B">
        <w:t xml:space="preserve"> 6.4.  Постачальник має право:</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6.4.1.  Своєчасно та в  повному  обсязі  отримувати  плату  за поставлений Товар.</w:t>
      </w:r>
    </w:p>
    <w:p w:rsidR="00887263" w:rsidRPr="002D280B" w:rsidRDefault="00887263" w:rsidP="00887263">
      <w:pPr>
        <w:autoSpaceDE w:val="0"/>
        <w:autoSpaceDN w:val="0"/>
        <w:adjustRightInd w:val="0"/>
        <w:jc w:val="both"/>
      </w:pPr>
      <w:r w:rsidRPr="002D280B">
        <w:t xml:space="preserve">     </w:t>
      </w:r>
      <w:r w:rsidR="00E83986" w:rsidRPr="00A92DD0">
        <w:rPr>
          <w:lang w:val="ru-RU"/>
        </w:rPr>
        <w:t xml:space="preserve">    </w:t>
      </w:r>
      <w:r w:rsidRPr="002D280B">
        <w:t xml:space="preserve">6.4.2. На дострокову поставку Товару  за письмовим погодженням Покупця. </w:t>
      </w:r>
    </w:p>
    <w:p w:rsidR="00887263" w:rsidRPr="002D280B" w:rsidRDefault="00887263" w:rsidP="00887263">
      <w:pPr>
        <w:autoSpaceDE w:val="0"/>
        <w:autoSpaceDN w:val="0"/>
        <w:adjustRightInd w:val="0"/>
        <w:jc w:val="both"/>
      </w:pPr>
    </w:p>
    <w:p w:rsidR="00887263" w:rsidRPr="002D280B" w:rsidRDefault="00887263" w:rsidP="00887263">
      <w:pPr>
        <w:autoSpaceDE w:val="0"/>
        <w:autoSpaceDN w:val="0"/>
        <w:adjustRightInd w:val="0"/>
        <w:jc w:val="center"/>
        <w:rPr>
          <w:b/>
          <w:bCs/>
        </w:rPr>
      </w:pPr>
      <w:r w:rsidRPr="002D280B">
        <w:rPr>
          <w:b/>
          <w:bCs/>
        </w:rPr>
        <w:t>VII. Відповідальність Сторін</w:t>
      </w:r>
    </w:p>
    <w:p w:rsidR="00887263" w:rsidRPr="002D280B" w:rsidRDefault="00887263" w:rsidP="00887263">
      <w:pPr>
        <w:autoSpaceDE w:val="0"/>
        <w:autoSpaceDN w:val="0"/>
        <w:adjustRightInd w:val="0"/>
        <w:ind w:firstLine="360"/>
        <w:jc w:val="both"/>
      </w:pPr>
      <w:r w:rsidRPr="002D280B">
        <w:t xml:space="preserve">   7.1.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rsidR="00887263" w:rsidRPr="002D280B" w:rsidRDefault="00887263" w:rsidP="00887263">
      <w:pPr>
        <w:ind w:firstLine="600"/>
        <w:jc w:val="both"/>
        <w:rPr>
          <w:noProof/>
        </w:rPr>
      </w:pPr>
      <w:r w:rsidRPr="002D280B">
        <w:rPr>
          <w:noProof/>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2D280B">
        <w:t>Покупець</w:t>
      </w:r>
      <w:r w:rsidRPr="002D280B">
        <w:rPr>
          <w:noProof/>
        </w:rPr>
        <w:t xml:space="preserve"> має право реалізувати Товар для відшкодування понесених своїх збитків.</w:t>
      </w:r>
    </w:p>
    <w:p w:rsidR="00887263" w:rsidRPr="002D280B" w:rsidRDefault="00887263" w:rsidP="00887263">
      <w:pPr>
        <w:ind w:firstLine="600"/>
        <w:jc w:val="both"/>
      </w:pPr>
      <w:r w:rsidRPr="002D280B">
        <w:t xml:space="preserve">7.3. Якщо протягом гарантійного строку будуть виявлені дефекти або невідповідність якості Товару, обумовленої Договором, </w:t>
      </w:r>
      <w:r w:rsidRPr="002D280B">
        <w:rPr>
          <w:noProof/>
        </w:rPr>
        <w:t>Постачальник</w:t>
      </w:r>
      <w:r w:rsidRPr="002D280B">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rsidR="00887263" w:rsidRPr="002D280B" w:rsidRDefault="00887263" w:rsidP="00887263">
      <w:pPr>
        <w:ind w:firstLine="600"/>
        <w:jc w:val="both"/>
        <w:rPr>
          <w:lang w:val="ru-RU"/>
        </w:rPr>
      </w:pPr>
      <w:r w:rsidRPr="002D280B">
        <w:t xml:space="preserve">7.4. За постачання Товару неналежної якості або некомплектного Товару, </w:t>
      </w:r>
      <w:r w:rsidRPr="002D280B">
        <w:rPr>
          <w:noProof/>
        </w:rPr>
        <w:t xml:space="preserve">Постачальник </w:t>
      </w:r>
      <w:r w:rsidRPr="002D280B">
        <w:t>виплачує Покупцю штраф у розмірі 20 % від вартості Товару неналежної якості  або некомплектного Товару.</w:t>
      </w:r>
    </w:p>
    <w:p w:rsidR="00887263" w:rsidRPr="002D280B" w:rsidRDefault="00887263" w:rsidP="00887263">
      <w:pPr>
        <w:widowControl w:val="0"/>
        <w:tabs>
          <w:tab w:val="left" w:pos="2880"/>
          <w:tab w:val="center" w:pos="4677"/>
          <w:tab w:val="right" w:pos="9355"/>
        </w:tabs>
        <w:autoSpaceDE w:val="0"/>
        <w:autoSpaceDN w:val="0"/>
        <w:adjustRightInd w:val="0"/>
        <w:rPr>
          <w:rFonts w:ascii="Arial" w:hAnsi="Arial" w:cs="Arial"/>
        </w:rPr>
      </w:pPr>
      <w:r w:rsidRPr="002D280B">
        <w:rPr>
          <w:lang w:val="ru-RU"/>
        </w:rPr>
        <w:t xml:space="preserve">        </w:t>
      </w:r>
      <w:r w:rsidRPr="002D280B">
        <w:t>7.5. За відвантаження Товару без отримання рознарядки, Постачальник виплачує Покупцю штраф у розмірі 10% від суми Товару,  відвантаженого без рознарядки.</w:t>
      </w:r>
      <w:r w:rsidRPr="002D280B">
        <w:rPr>
          <w:rFonts w:ascii="Arial" w:hAnsi="Arial" w:cs="Arial"/>
        </w:rPr>
        <w:t xml:space="preserve"> </w:t>
      </w:r>
    </w:p>
    <w:p w:rsidR="00887263" w:rsidRPr="002D280B" w:rsidRDefault="00887263" w:rsidP="00887263">
      <w:pPr>
        <w:widowControl w:val="0"/>
        <w:tabs>
          <w:tab w:val="left" w:pos="2880"/>
          <w:tab w:val="center" w:pos="4677"/>
          <w:tab w:val="right" w:pos="9355"/>
        </w:tabs>
        <w:autoSpaceDE w:val="0"/>
        <w:autoSpaceDN w:val="0"/>
        <w:adjustRightInd w:val="0"/>
        <w:rPr>
          <w:rFonts w:ascii="Arial" w:hAnsi="Arial" w:cs="Arial"/>
        </w:rPr>
      </w:pPr>
    </w:p>
    <w:p w:rsidR="00887263" w:rsidRPr="002D280B" w:rsidRDefault="00E83986" w:rsidP="00E83986">
      <w:pPr>
        <w:jc w:val="both"/>
        <w:rPr>
          <w:noProof/>
        </w:rPr>
      </w:pPr>
      <w:r w:rsidRPr="00E83986">
        <w:rPr>
          <w:noProof/>
          <w:lang w:val="ru-RU"/>
        </w:rPr>
        <w:t xml:space="preserve">        </w:t>
      </w:r>
      <w:r w:rsidR="00887263" w:rsidRPr="002D280B">
        <w:rPr>
          <w:noProof/>
        </w:rPr>
        <w:t xml:space="preserve">7.6. У випадку неповідомлення або несвоєчасного повідомлення про дату відвантаження Товару Постачальник виплачує </w:t>
      </w:r>
      <w:r w:rsidR="00887263" w:rsidRPr="002D280B">
        <w:t>Покупцю</w:t>
      </w:r>
      <w:r w:rsidR="00887263" w:rsidRPr="002D280B">
        <w:rPr>
          <w:noProof/>
        </w:rPr>
        <w:t xml:space="preserve"> штраф у розмірі 1% від вартості Товару, про відвантаження якого було не повідомлено або не своєчасно повідомлено. </w:t>
      </w:r>
    </w:p>
    <w:p w:rsidR="00887263" w:rsidRPr="002D280B" w:rsidRDefault="00E83986" w:rsidP="00E83986">
      <w:pPr>
        <w:jc w:val="both"/>
        <w:rPr>
          <w:noProof/>
        </w:rPr>
      </w:pPr>
      <w:r w:rsidRPr="00E83986">
        <w:rPr>
          <w:noProof/>
        </w:rPr>
        <w:t xml:space="preserve">        </w:t>
      </w:r>
      <w:r w:rsidR="00887263" w:rsidRPr="002D280B">
        <w:rPr>
          <w:noProof/>
        </w:rPr>
        <w:t xml:space="preserve">7.7. У випадку ненадання або порушення строків надання товаросупровідних документів  і/або інших документів  відповідно до п. 5.7. даного Договору, Постачальник виплачує </w:t>
      </w:r>
      <w:r w:rsidR="00887263" w:rsidRPr="002D280B">
        <w:t>Покупцю</w:t>
      </w:r>
      <w:r w:rsidR="00887263" w:rsidRPr="002D280B">
        <w:rPr>
          <w:noProof/>
        </w:rPr>
        <w:t xml:space="preserve"> штраф у розмірі 10% від вартості Товару, документи  щодо якого ненадані або надані з порушенням строку.</w:t>
      </w:r>
    </w:p>
    <w:p w:rsidR="00887263" w:rsidRPr="002D280B" w:rsidRDefault="00E83986" w:rsidP="00E83986">
      <w:pPr>
        <w:spacing w:before="120"/>
        <w:jc w:val="both"/>
      </w:pPr>
      <w:r w:rsidRPr="00A92DD0">
        <w:t xml:space="preserve">       </w:t>
      </w:r>
      <w:r w:rsidR="00887263" w:rsidRPr="002D280B">
        <w:t xml:space="preserve">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Такий штраф Постачальником сплачується у семиденний строк від дня пред’явлення  вимоги Покупцем. </w:t>
      </w:r>
    </w:p>
    <w:p w:rsidR="00887263" w:rsidRPr="002D280B" w:rsidRDefault="00887263" w:rsidP="00887263">
      <w:pPr>
        <w:ind w:firstLine="600"/>
        <w:jc w:val="both"/>
        <w:rPr>
          <w:noProof/>
        </w:rPr>
      </w:pPr>
      <w:r w:rsidRPr="002D280B">
        <w:rPr>
          <w:noProof/>
        </w:rPr>
        <w:t xml:space="preserve">7.9. У випадку невиконання Постачальником взятих на себе зобов’язань по даному Договору, Постачальник зобов’язаний відшкодувати </w:t>
      </w:r>
      <w:r w:rsidRPr="002D280B">
        <w:t>Покупцю</w:t>
      </w:r>
      <w:r w:rsidRPr="002D280B">
        <w:rPr>
          <w:noProof/>
        </w:rPr>
        <w:t xml:space="preserve"> всі </w:t>
      </w:r>
    </w:p>
    <w:p w:rsidR="00887263" w:rsidRPr="002D280B" w:rsidRDefault="00887263" w:rsidP="00887263">
      <w:pPr>
        <w:jc w:val="both"/>
        <w:rPr>
          <w:noProof/>
        </w:rPr>
      </w:pPr>
      <w:r w:rsidRPr="002D280B">
        <w:rPr>
          <w:noProof/>
        </w:rPr>
        <w:t>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887263" w:rsidRPr="002D280B" w:rsidRDefault="00887263" w:rsidP="00887263">
      <w:pPr>
        <w:ind w:firstLine="600"/>
        <w:jc w:val="both"/>
        <w:rPr>
          <w:noProof/>
        </w:rPr>
      </w:pPr>
      <w:r w:rsidRPr="002D280B">
        <w:rPr>
          <w:noProof/>
        </w:rPr>
        <w:t xml:space="preserve">7.10. Постачальник  компенсує витрати </w:t>
      </w:r>
      <w:r w:rsidRPr="002D280B">
        <w:t>Покупцю</w:t>
      </w:r>
      <w:r w:rsidRPr="002D280B">
        <w:rPr>
          <w:noProof/>
        </w:rPr>
        <w:t xml:space="preserve"> за простій транспорту, коли такий простій буде викликаний необхідністю приймання Товару у присутності уповноважних представників </w:t>
      </w:r>
      <w:r w:rsidRPr="002D280B">
        <w:rPr>
          <w:noProof/>
        </w:rPr>
        <w:lastRenderedPageBreak/>
        <w:t>Постачальника, у разі поставки Товару, що не відповідає вказаній у товаросупровідних документах кількості та якості.</w:t>
      </w:r>
    </w:p>
    <w:p w:rsidR="00887263" w:rsidRPr="002D280B" w:rsidRDefault="00887263" w:rsidP="00887263">
      <w:pPr>
        <w:numPr>
          <w:ilvl w:val="12"/>
          <w:numId w:val="0"/>
        </w:numPr>
        <w:ind w:firstLine="600"/>
        <w:jc w:val="both"/>
        <w:rPr>
          <w:noProof/>
        </w:rPr>
      </w:pPr>
      <w:r w:rsidRPr="002D280B">
        <w:rPr>
          <w:noProof/>
        </w:rPr>
        <w:t>7.11. У разі невиконання Постачальником взятих на себе зобов‘язань з поставки Товару у строки, зазначені у Специфікації/-ях до даного Договору,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rsidR="00887263" w:rsidRPr="002D280B" w:rsidRDefault="00887263" w:rsidP="00887263">
      <w:pPr>
        <w:numPr>
          <w:ilvl w:val="12"/>
          <w:numId w:val="0"/>
        </w:numPr>
        <w:ind w:firstLine="600"/>
        <w:jc w:val="both"/>
      </w:pPr>
      <w:r w:rsidRPr="002D280B">
        <w:rPr>
          <w:noProof/>
        </w:rPr>
        <w:t xml:space="preserve">7.12. За порушення строків оплати Покупець сплачує на користь Постачальника пеню в розмірі 0,001% від суми </w:t>
      </w:r>
      <w:r w:rsidRPr="002D280B">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rsidR="00887263" w:rsidRPr="002D280B" w:rsidRDefault="00887263" w:rsidP="00887263">
      <w:pPr>
        <w:numPr>
          <w:ilvl w:val="12"/>
          <w:numId w:val="0"/>
        </w:numPr>
        <w:ind w:firstLine="600"/>
        <w:jc w:val="both"/>
        <w:rPr>
          <w:noProof/>
        </w:rPr>
      </w:pPr>
      <w:r w:rsidRPr="002D280B">
        <w:rPr>
          <w:noProof/>
        </w:rPr>
        <w:t>7.13</w:t>
      </w:r>
      <w:r w:rsidRPr="002D280B">
        <w:t>. С</w:t>
      </w:r>
      <w:r w:rsidRPr="002D280B">
        <w:rPr>
          <w:noProof/>
        </w:rPr>
        <w:t>плата господарських  санкцій не звільняє Сторони від виконання своїх зобов'язань за Договором.</w:t>
      </w:r>
    </w:p>
    <w:p w:rsidR="00887263" w:rsidRPr="002D280B" w:rsidRDefault="00887263" w:rsidP="00887263">
      <w:pPr>
        <w:autoSpaceDE w:val="0"/>
        <w:autoSpaceDN w:val="0"/>
        <w:adjustRightInd w:val="0"/>
        <w:jc w:val="both"/>
        <w:rPr>
          <w:i/>
          <w:iCs/>
          <w:u w:val="single"/>
          <w:lang w:val="ru-RU"/>
        </w:rPr>
      </w:pPr>
    </w:p>
    <w:p w:rsidR="00887263" w:rsidRPr="002D280B" w:rsidRDefault="00887263" w:rsidP="00887263">
      <w:pPr>
        <w:autoSpaceDE w:val="0"/>
        <w:autoSpaceDN w:val="0"/>
        <w:adjustRightInd w:val="0"/>
        <w:jc w:val="center"/>
        <w:rPr>
          <w:b/>
          <w:bCs/>
        </w:rPr>
      </w:pPr>
      <w:r w:rsidRPr="002D280B">
        <w:rPr>
          <w:b/>
          <w:bCs/>
        </w:rPr>
        <w:t>VIII. Обставини непереборної сили</w:t>
      </w:r>
    </w:p>
    <w:p w:rsidR="00887263" w:rsidRPr="002D280B" w:rsidRDefault="00887263" w:rsidP="00887263">
      <w:pPr>
        <w:autoSpaceDE w:val="0"/>
        <w:autoSpaceDN w:val="0"/>
        <w:adjustRightInd w:val="0"/>
        <w:jc w:val="both"/>
      </w:pPr>
      <w:r w:rsidRPr="002D280B">
        <w:t xml:space="preserve">     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887263" w:rsidRPr="002D280B" w:rsidRDefault="00887263" w:rsidP="00887263">
      <w:pPr>
        <w:autoSpaceDE w:val="0"/>
        <w:autoSpaceDN w:val="0"/>
        <w:adjustRightInd w:val="0"/>
        <w:jc w:val="both"/>
      </w:pPr>
      <w:r w:rsidRPr="002D280B">
        <w:t xml:space="preserve">     8.2. Сторона,  що не  може  виконувати  зобов'язання  за  цим Договором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887263" w:rsidRPr="002D280B" w:rsidRDefault="00887263" w:rsidP="00887263">
      <w:pPr>
        <w:autoSpaceDE w:val="0"/>
        <w:autoSpaceDN w:val="0"/>
        <w:adjustRightInd w:val="0"/>
        <w:jc w:val="both"/>
      </w:pPr>
      <w:r w:rsidRPr="002D280B">
        <w:t xml:space="preserve">     8.3. Доказом  виникнення обставин непереборної сили та строку їх дії є відповідні документи, які видаються </w:t>
      </w:r>
      <w:r w:rsidRPr="002D280B">
        <w:rPr>
          <w:noProof/>
        </w:rPr>
        <w:t xml:space="preserve">Торгово-промисловою палатою України або іншим уповноваженим на це органом. </w:t>
      </w:r>
    </w:p>
    <w:p w:rsidR="00887263" w:rsidRPr="002D280B" w:rsidRDefault="00887263" w:rsidP="00887263">
      <w:pPr>
        <w:pStyle w:val="ParagraphStyle"/>
        <w:jc w:val="both"/>
        <w:rPr>
          <w:rStyle w:val="FontStyle"/>
          <w:rFonts w:ascii="Times New Roman" w:hAnsi="Times New Roman"/>
        </w:rPr>
      </w:pPr>
      <w:r w:rsidRPr="002D280B">
        <w:rPr>
          <w:rStyle w:val="FontStyle"/>
          <w:rFonts w:ascii="Times New Roman" w:hAnsi="Times New Roman"/>
        </w:rPr>
        <w:t xml:space="preserve">     8.4. У  разі  коли  строк  дії  обставин  непереборної   сили продовжується більше ніж 60 днів, кожна із Сторін в установленному порядку має право розірвати цей Договір.</w:t>
      </w:r>
    </w:p>
    <w:p w:rsidR="00887263" w:rsidRPr="002D280B" w:rsidRDefault="00887263" w:rsidP="00887263">
      <w:pPr>
        <w:autoSpaceDE w:val="0"/>
        <w:autoSpaceDN w:val="0"/>
        <w:adjustRightInd w:val="0"/>
        <w:jc w:val="both"/>
      </w:pPr>
    </w:p>
    <w:p w:rsidR="00887263" w:rsidRPr="002D280B" w:rsidRDefault="00887263" w:rsidP="00887263">
      <w:pPr>
        <w:autoSpaceDE w:val="0"/>
        <w:autoSpaceDN w:val="0"/>
        <w:adjustRightInd w:val="0"/>
        <w:jc w:val="center"/>
        <w:rPr>
          <w:b/>
          <w:bCs/>
        </w:rPr>
      </w:pPr>
      <w:r w:rsidRPr="002D280B">
        <w:rPr>
          <w:b/>
          <w:bCs/>
        </w:rPr>
        <w:t>IX. Вирішення спорів</w:t>
      </w:r>
    </w:p>
    <w:p w:rsidR="00433495" w:rsidRDefault="00887263" w:rsidP="00433495">
      <w:pPr>
        <w:widowControl w:val="0"/>
        <w:tabs>
          <w:tab w:val="left" w:pos="2880"/>
          <w:tab w:val="center" w:pos="4677"/>
          <w:tab w:val="right" w:pos="9355"/>
        </w:tabs>
        <w:autoSpaceDE w:val="0"/>
        <w:autoSpaceDN w:val="0"/>
        <w:adjustRightInd w:val="0"/>
        <w:rPr>
          <w:rFonts w:ascii="Arial" w:hAnsi="Arial" w:cs="Arial"/>
          <w:sz w:val="16"/>
          <w:szCs w:val="16"/>
        </w:rPr>
      </w:pPr>
      <w:r w:rsidRPr="002D280B">
        <w:t xml:space="preserve">        9.1. У випадку виникнення  спорів  або  розбіжностей  Сторони зобов'язуються   вирішувати  їх  шляхом  взаємних  переговорів  та консультацій.</w:t>
      </w:r>
      <w:r w:rsidR="00433495" w:rsidRPr="00433495">
        <w:rPr>
          <w:rFonts w:ascii="Arial" w:hAnsi="Arial" w:cs="Arial"/>
          <w:sz w:val="16"/>
          <w:szCs w:val="16"/>
        </w:rPr>
        <w:t xml:space="preserve"> </w:t>
      </w:r>
    </w:p>
    <w:p w:rsidR="00433495" w:rsidRDefault="00433495" w:rsidP="00433495">
      <w:pPr>
        <w:widowControl w:val="0"/>
        <w:tabs>
          <w:tab w:val="left" w:pos="2880"/>
          <w:tab w:val="center" w:pos="4677"/>
          <w:tab w:val="right" w:pos="9355"/>
        </w:tabs>
        <w:autoSpaceDE w:val="0"/>
        <w:autoSpaceDN w:val="0"/>
        <w:adjustRightInd w:val="0"/>
        <w:rPr>
          <w:rFonts w:ascii="Arial" w:hAnsi="Arial" w:cs="Arial"/>
          <w:sz w:val="16"/>
          <w:szCs w:val="16"/>
        </w:rPr>
      </w:pPr>
    </w:p>
    <w:p w:rsidR="00887263" w:rsidRPr="002D280B" w:rsidRDefault="00887263" w:rsidP="00887263">
      <w:pPr>
        <w:autoSpaceDE w:val="0"/>
        <w:autoSpaceDN w:val="0"/>
        <w:adjustRightInd w:val="0"/>
        <w:jc w:val="both"/>
      </w:pPr>
      <w:r w:rsidRPr="002D280B">
        <w:t xml:space="preserve">        9.2. У разі недосягнення Сторонами згоди спори  (розбіжності) вирішуються у судовому порядку відповідно до чинного законодавства України.</w:t>
      </w:r>
    </w:p>
    <w:p w:rsidR="00887263" w:rsidRPr="002D280B" w:rsidRDefault="00887263" w:rsidP="00887263">
      <w:pPr>
        <w:autoSpaceDE w:val="0"/>
        <w:autoSpaceDN w:val="0"/>
        <w:adjustRightInd w:val="0"/>
        <w:jc w:val="center"/>
        <w:rPr>
          <w:b/>
          <w:bCs/>
        </w:rPr>
      </w:pPr>
      <w:r w:rsidRPr="002D280B">
        <w:rPr>
          <w:b/>
          <w:bCs/>
        </w:rPr>
        <w:t>X. Строк дії Договору</w:t>
      </w:r>
    </w:p>
    <w:p w:rsidR="00887263" w:rsidRPr="002D280B" w:rsidRDefault="00E83986" w:rsidP="00E83986">
      <w:pPr>
        <w:jc w:val="both"/>
      </w:pPr>
      <w:r w:rsidRPr="00A92DD0">
        <w:rPr>
          <w:noProof/>
          <w:lang w:val="ru-RU"/>
        </w:rPr>
        <w:t xml:space="preserve">       </w:t>
      </w:r>
      <w:r w:rsidR="00887263" w:rsidRPr="002D280B">
        <w:rPr>
          <w:noProof/>
        </w:rPr>
        <w:t xml:space="preserve">10.1. </w:t>
      </w:r>
      <w:r w:rsidR="00887263" w:rsidRPr="002D280B">
        <w:t>Договір набирає чинності з дати його підписання Сторонами</w:t>
      </w:r>
      <w:r w:rsidR="00887263" w:rsidRPr="002D280B">
        <w:rPr>
          <w:noProof/>
        </w:rPr>
        <w:t xml:space="preserve"> та скріплення його  печатками</w:t>
      </w:r>
      <w:r w:rsidR="00887263" w:rsidRPr="002D280B">
        <w:t xml:space="preserve"> Сторін і діє по ______________________ </w:t>
      </w:r>
      <w:r w:rsidR="00887263" w:rsidRPr="002D280B">
        <w:rPr>
          <w:i/>
          <w:iCs/>
        </w:rPr>
        <w:t xml:space="preserve">, </w:t>
      </w:r>
      <w:r w:rsidR="00887263" w:rsidRPr="002D280B">
        <w:t>а в частині взаєморозрахунків – до повного виконання зобов’язань.</w:t>
      </w:r>
    </w:p>
    <w:p w:rsidR="00887263" w:rsidRPr="002D280B" w:rsidRDefault="00887263" w:rsidP="00887263">
      <w:pPr>
        <w:autoSpaceDE w:val="0"/>
        <w:autoSpaceDN w:val="0"/>
        <w:adjustRightInd w:val="0"/>
      </w:pPr>
    </w:p>
    <w:p w:rsidR="00887263" w:rsidRPr="002D280B" w:rsidRDefault="00887263" w:rsidP="00887263">
      <w:pPr>
        <w:autoSpaceDE w:val="0"/>
        <w:autoSpaceDN w:val="0"/>
        <w:adjustRightInd w:val="0"/>
        <w:jc w:val="center"/>
        <w:rPr>
          <w:b/>
          <w:bCs/>
        </w:rPr>
      </w:pPr>
      <w:r w:rsidRPr="002D280B">
        <w:rPr>
          <w:b/>
          <w:bCs/>
        </w:rPr>
        <w:t>XI. Інші умови</w:t>
      </w:r>
    </w:p>
    <w:p w:rsidR="00887263" w:rsidRPr="002D280B" w:rsidRDefault="00E83986" w:rsidP="00E83986">
      <w:pPr>
        <w:autoSpaceDE w:val="0"/>
        <w:autoSpaceDN w:val="0"/>
        <w:adjustRightInd w:val="0"/>
        <w:ind w:right="-185"/>
        <w:jc w:val="both"/>
        <w:rPr>
          <w:b/>
          <w:bCs/>
        </w:rPr>
      </w:pPr>
      <w:r w:rsidRPr="00A92DD0">
        <w:rPr>
          <w:noProof/>
          <w:lang w:val="ru-RU"/>
        </w:rPr>
        <w:t xml:space="preserve">       </w:t>
      </w:r>
      <w:r w:rsidR="00887263" w:rsidRPr="002D280B">
        <w:rPr>
          <w:noProof/>
        </w:rPr>
        <w:t xml:space="preserve">11.1. </w:t>
      </w:r>
      <w:r w:rsidR="00887263" w:rsidRPr="002D280B">
        <w:t>Договір  може бути змінений чи розірваний лише за згодою Сторін, крім випадків, встановлених цим Договором та чинним законодавством України.</w:t>
      </w:r>
    </w:p>
    <w:p w:rsidR="00887263" w:rsidRPr="002D280B" w:rsidRDefault="00E83986" w:rsidP="00E83986">
      <w:pPr>
        <w:autoSpaceDE w:val="0"/>
        <w:autoSpaceDN w:val="0"/>
        <w:adjustRightInd w:val="0"/>
        <w:ind w:right="-185"/>
        <w:jc w:val="both"/>
        <w:rPr>
          <w:lang w:val="ru-RU"/>
        </w:rPr>
      </w:pPr>
      <w:r w:rsidRPr="00A92DD0">
        <w:rPr>
          <w:lang w:val="ru-RU"/>
        </w:rPr>
        <w:t xml:space="preserve">       </w:t>
      </w:r>
      <w:r w:rsidR="00887263" w:rsidRPr="002D280B">
        <w:t xml:space="preserve">11.2. У випадку якщо в період строку дії Договір  не виконаний або виконаний  Постачальником  не у повному обсязі та Покупець виявив Товар/и за ціною, меншою ніж  ціна, зазначена в Договорі,  Покупець направляє   Постачальнику лист з пропозицією внесення до Договору змін щодо зменшення ціни Товару/ів в частині непоставленого  Постачальником Товару до ціни, виявленої Покупцем, та проект додаткової угоди про внесення таких змін до Договору, підписаний Покупцем. Постачальник протягом трьох робочих днів з дня отримання листа Покупця та проекту додаткової угоди про внесення змін до Договору щодо зменшення ціни Товару/ів, зобов’язаний підписати та повернути Покупцю  додаткову угоду про внесення змін до Договору. У випадку якщо Постачальник не повернув Покупцю підписану Постачальником додаткову угоду у строк, зазначений в цьому пункті, Покупець має право розірвати Договір в односторонньому порядку без відшкодування будь-яких збитків Постачальнику. </w:t>
      </w:r>
    </w:p>
    <w:p w:rsidR="00887263" w:rsidRPr="002D280B" w:rsidRDefault="00E83986" w:rsidP="00E83986">
      <w:pPr>
        <w:autoSpaceDE w:val="0"/>
        <w:autoSpaceDN w:val="0"/>
        <w:adjustRightInd w:val="0"/>
        <w:ind w:left="426" w:right="-185" w:hanging="426"/>
        <w:jc w:val="both"/>
      </w:pPr>
      <w:r w:rsidRPr="00A92DD0">
        <w:rPr>
          <w:lang w:val="ru-RU"/>
        </w:rPr>
        <w:t xml:space="preserve">    </w:t>
      </w:r>
      <w:r w:rsidR="00887263" w:rsidRPr="002D280B">
        <w:t>11.3. Покупець має право відмовитися від Договору в односторонньому порядку в наступних випадках:</w:t>
      </w:r>
    </w:p>
    <w:p w:rsidR="00887263" w:rsidRPr="002D280B" w:rsidRDefault="00887263" w:rsidP="00887263">
      <w:pPr>
        <w:autoSpaceDE w:val="0"/>
        <w:autoSpaceDN w:val="0"/>
        <w:adjustRightInd w:val="0"/>
        <w:ind w:right="-185" w:firstLine="851"/>
        <w:jc w:val="both"/>
      </w:pPr>
      <w:r w:rsidRPr="002D280B">
        <w:lastRenderedPageBreak/>
        <w:t>- ненадання Постачальником документів приналежності товару, що стосується Товару та підлягають переданню разом з Товаром;</w:t>
      </w:r>
    </w:p>
    <w:p w:rsidR="00887263" w:rsidRPr="002D280B" w:rsidRDefault="00887263" w:rsidP="00887263">
      <w:pPr>
        <w:autoSpaceDE w:val="0"/>
        <w:autoSpaceDN w:val="0"/>
        <w:adjustRightInd w:val="0"/>
        <w:ind w:right="-185" w:firstLine="851"/>
        <w:jc w:val="both"/>
      </w:pPr>
      <w:r w:rsidRPr="002D280B">
        <w:t>- якщо Постачальник передав меншу кількість Товару, ніж це встановлено даним Договором (в тому числі Покупець має право відмовитися від уже переданого Товару);</w:t>
      </w:r>
    </w:p>
    <w:p w:rsidR="00887263" w:rsidRPr="002D280B" w:rsidRDefault="00887263" w:rsidP="00887263">
      <w:pPr>
        <w:autoSpaceDE w:val="0"/>
        <w:autoSpaceDN w:val="0"/>
        <w:adjustRightInd w:val="0"/>
        <w:ind w:right="-185" w:firstLine="851"/>
        <w:jc w:val="both"/>
      </w:pPr>
      <w:r w:rsidRPr="002D280B">
        <w:t xml:space="preserve">- якщо Постачальник передав Товар, який не відповідає  </w:t>
      </w:r>
      <w:r w:rsidRPr="002D280B">
        <w:rPr>
          <w:noProof/>
        </w:rPr>
        <w:t>комплекту/комплектності;</w:t>
      </w:r>
      <w:r w:rsidRPr="002D280B">
        <w:t xml:space="preserve"> </w:t>
      </w:r>
    </w:p>
    <w:p w:rsidR="00887263" w:rsidRPr="002D280B" w:rsidRDefault="00887263" w:rsidP="00887263">
      <w:pPr>
        <w:autoSpaceDE w:val="0"/>
        <w:autoSpaceDN w:val="0"/>
        <w:adjustRightInd w:val="0"/>
        <w:ind w:right="-185" w:firstLine="851"/>
        <w:jc w:val="both"/>
      </w:pPr>
      <w:r w:rsidRPr="002D280B">
        <w:t>- якщо Постачальник передав Товар неналежної якості;</w:t>
      </w:r>
    </w:p>
    <w:p w:rsidR="00887263" w:rsidRPr="002D280B" w:rsidRDefault="00887263" w:rsidP="00887263">
      <w:pPr>
        <w:autoSpaceDE w:val="0"/>
        <w:autoSpaceDN w:val="0"/>
        <w:adjustRightInd w:val="0"/>
        <w:ind w:right="-185" w:firstLine="851"/>
        <w:jc w:val="both"/>
      </w:pPr>
      <w:r w:rsidRPr="002D280B">
        <w:t>- в інших випадках, передбачених чинним законодавством України.</w:t>
      </w:r>
    </w:p>
    <w:p w:rsidR="00887263" w:rsidRPr="002D280B" w:rsidRDefault="00887263" w:rsidP="00E83986">
      <w:pPr>
        <w:tabs>
          <w:tab w:val="left" w:pos="284"/>
        </w:tabs>
        <w:autoSpaceDE w:val="0"/>
        <w:autoSpaceDN w:val="0"/>
        <w:adjustRightInd w:val="0"/>
        <w:ind w:right="-185" w:firstLine="284"/>
        <w:jc w:val="both"/>
      </w:pPr>
      <w:r w:rsidRPr="002D280B">
        <w:t>11.4. У випадку прийняття Покупцем рішення про відмову від Договору, з підстав, вказаних у п. 11.3 даного Договору, Покупець має право:</w:t>
      </w:r>
    </w:p>
    <w:p w:rsidR="00887263" w:rsidRPr="002D280B" w:rsidRDefault="00887263" w:rsidP="00887263">
      <w:pPr>
        <w:autoSpaceDE w:val="0"/>
        <w:autoSpaceDN w:val="0"/>
        <w:adjustRightInd w:val="0"/>
        <w:ind w:right="-185" w:firstLine="851"/>
        <w:jc w:val="both"/>
      </w:pPr>
      <w:r w:rsidRPr="002D280B">
        <w:t xml:space="preserve">-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відмову від Договору.  </w:t>
      </w:r>
    </w:p>
    <w:p w:rsidR="00887263" w:rsidRPr="002D280B" w:rsidRDefault="00887263" w:rsidP="00887263">
      <w:pPr>
        <w:autoSpaceDE w:val="0"/>
        <w:autoSpaceDN w:val="0"/>
        <w:adjustRightInd w:val="0"/>
        <w:ind w:right="-185" w:firstLine="851"/>
        <w:jc w:val="both"/>
      </w:pPr>
      <w:r w:rsidRPr="002D280B">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Договір припиняє дію  зі спливом строку, встановленого Покупцем для усунення недоліків.    </w:t>
      </w:r>
    </w:p>
    <w:p w:rsidR="00887263" w:rsidRPr="002D280B" w:rsidRDefault="00887263" w:rsidP="00E83986">
      <w:pPr>
        <w:ind w:firstLine="284"/>
        <w:jc w:val="both"/>
        <w:rPr>
          <w:noProof/>
        </w:rPr>
      </w:pPr>
      <w:r w:rsidRPr="002D280B">
        <w:rPr>
          <w:noProof/>
        </w:rPr>
        <w:t>11.5. Всі доповнення, специфікації і додатки до Договору є його невід'ємними частинами, якщо вони викладені в письмовій формі, підписані уповноважними представниками Сторін та скріплені їх печатками.</w:t>
      </w:r>
    </w:p>
    <w:p w:rsidR="00887263" w:rsidRPr="002D280B" w:rsidRDefault="00887263" w:rsidP="00E83986">
      <w:pPr>
        <w:ind w:firstLine="284"/>
        <w:jc w:val="both"/>
      </w:pPr>
      <w:r w:rsidRPr="002D280B">
        <w:rPr>
          <w:noProof/>
        </w:rPr>
        <w:t>11.6. Постачальник не має права передавати свої права та обов`язки  за Договором третім особам без письмової згоди Покупця</w:t>
      </w:r>
      <w:r w:rsidRPr="002D280B">
        <w:t>.</w:t>
      </w:r>
    </w:p>
    <w:p w:rsidR="00887263" w:rsidRDefault="00887263" w:rsidP="00E83986">
      <w:pPr>
        <w:ind w:firstLine="284"/>
        <w:jc w:val="both"/>
      </w:pPr>
      <w:r w:rsidRPr="002D280B">
        <w:t xml:space="preserve">11.7. Підписанням цього Договору Постачальник підтверджує, що він ознайомлений та погоджується з  </w:t>
      </w:r>
      <w:r w:rsidRPr="002D280B">
        <w:rPr>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2D280B">
        <w:t xml:space="preserve">ПАТ «Укргазвидобування». </w:t>
      </w:r>
    </w:p>
    <w:p w:rsidR="00887263" w:rsidRDefault="00887263" w:rsidP="00E83986">
      <w:pPr>
        <w:ind w:firstLine="284"/>
        <w:jc w:val="both"/>
        <w:rPr>
          <w:noProof/>
        </w:rPr>
      </w:pPr>
      <w:r w:rsidRPr="002D280B">
        <w:rPr>
          <w:noProof/>
        </w:rPr>
        <w:t>11.8. При тлумаченні умов поставки за цим Договором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даному Договорі.</w:t>
      </w:r>
    </w:p>
    <w:p w:rsidR="00887263" w:rsidRPr="002D280B" w:rsidRDefault="00887263" w:rsidP="00D52D0B">
      <w:pPr>
        <w:ind w:firstLine="284"/>
        <w:jc w:val="both"/>
        <w:rPr>
          <w:noProof/>
        </w:rPr>
      </w:pPr>
      <w:r w:rsidRPr="002D280B">
        <w:rPr>
          <w:noProof/>
        </w:rPr>
        <w:t>11.9. Договір, його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887263" w:rsidRPr="002D280B" w:rsidRDefault="00887263" w:rsidP="00D52D0B">
      <w:pPr>
        <w:tabs>
          <w:tab w:val="left" w:pos="709"/>
        </w:tabs>
        <w:ind w:firstLine="284"/>
        <w:jc w:val="both"/>
        <w:rPr>
          <w:snapToGrid w:val="0"/>
          <w:lang w:val="ru-RU"/>
        </w:rPr>
      </w:pPr>
      <w:r w:rsidRPr="002D280B">
        <w:rPr>
          <w:snapToGrid w:val="0"/>
        </w:rPr>
        <w:t xml:space="preserve">11.10. Відповідно до Податкового кодексу України </w:t>
      </w:r>
      <w:r w:rsidRPr="002D280B">
        <w:rPr>
          <w:noProof/>
        </w:rPr>
        <w:t>Постачальник</w:t>
      </w:r>
      <w:r w:rsidRPr="002D280B">
        <w:rPr>
          <w:snapToGrid w:val="0"/>
        </w:rPr>
        <w:t xml:space="preserve"> за даним Договором є/не є платником податку на прибуток  _________________ та є/не є платником податку на додатну вартість на загальних умовах; Покупець є платником податку на прибуток  та податку на додатну вартість </w:t>
      </w:r>
      <w:r w:rsidRPr="002D280B">
        <w:rPr>
          <w:snapToGrid w:val="0"/>
          <w:lang w:val="ru-RU"/>
        </w:rPr>
        <w:t xml:space="preserve"> </w:t>
      </w:r>
      <w:r w:rsidRPr="002D280B">
        <w:rPr>
          <w:snapToGrid w:val="0"/>
        </w:rPr>
        <w:t>на загальних умовах.</w:t>
      </w:r>
    </w:p>
    <w:p w:rsidR="00887263" w:rsidRPr="002D280B" w:rsidRDefault="00D52D0B" w:rsidP="00D52D0B">
      <w:pPr>
        <w:ind w:firstLine="284"/>
        <w:jc w:val="both"/>
        <w:rPr>
          <w:lang w:val="ru-RU"/>
        </w:rPr>
      </w:pPr>
      <w:r>
        <w:rPr>
          <w:noProof/>
        </w:rPr>
        <w:t xml:space="preserve"> </w:t>
      </w:r>
      <w:r w:rsidR="00887263" w:rsidRPr="002D280B">
        <w:rPr>
          <w:noProof/>
        </w:rPr>
        <w:t>11.11. Взаємовідносини Сторін, не передбачені Договором, регулюються чинним законодавством України.</w:t>
      </w:r>
      <w:r w:rsidR="00887263" w:rsidRPr="002D280B">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rsidR="00887263" w:rsidRPr="002D280B" w:rsidRDefault="00D52D0B" w:rsidP="00D52D0B">
      <w:pPr>
        <w:numPr>
          <w:ilvl w:val="12"/>
          <w:numId w:val="0"/>
        </w:numPr>
        <w:tabs>
          <w:tab w:val="left" w:pos="0"/>
        </w:tabs>
        <w:jc w:val="both"/>
        <w:rPr>
          <w:noProof/>
        </w:rPr>
      </w:pPr>
      <w:r w:rsidRPr="00A92DD0">
        <w:rPr>
          <w:noProof/>
          <w:lang w:val="ru-RU"/>
        </w:rPr>
        <w:t xml:space="preserve">      </w:t>
      </w:r>
      <w:r w:rsidR="00887263" w:rsidRPr="002D280B">
        <w:rPr>
          <w:noProof/>
        </w:rPr>
        <w:t xml:space="preserve">11.12.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887263" w:rsidRPr="002D280B" w:rsidRDefault="00D52D0B" w:rsidP="00D52D0B">
      <w:pPr>
        <w:numPr>
          <w:ilvl w:val="12"/>
          <w:numId w:val="0"/>
        </w:numPr>
        <w:tabs>
          <w:tab w:val="left" w:pos="0"/>
        </w:tabs>
        <w:jc w:val="both"/>
        <w:rPr>
          <w:noProof/>
        </w:rPr>
      </w:pPr>
      <w:r w:rsidRPr="00A92DD0">
        <w:rPr>
          <w:noProof/>
          <w:lang w:val="ru-RU"/>
        </w:rPr>
        <w:t xml:space="preserve">      </w:t>
      </w:r>
      <w:r w:rsidR="00887263" w:rsidRPr="002D280B">
        <w:rPr>
          <w:noProof/>
        </w:rPr>
        <w:t xml:space="preserve">11.13.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rsidR="00887263" w:rsidRPr="002D280B" w:rsidRDefault="00D52D0B" w:rsidP="00D52D0B">
      <w:pPr>
        <w:tabs>
          <w:tab w:val="left" w:pos="709"/>
        </w:tabs>
        <w:jc w:val="both"/>
        <w:rPr>
          <w:noProof/>
        </w:rPr>
      </w:pPr>
      <w:r w:rsidRPr="00A92DD0">
        <w:rPr>
          <w:noProof/>
          <w:lang w:val="ru-RU"/>
        </w:rPr>
        <w:t xml:space="preserve">      </w:t>
      </w:r>
      <w:r w:rsidR="00887263" w:rsidRPr="002D280B">
        <w:rPr>
          <w:noProof/>
        </w:rPr>
        <w:t xml:space="preserve">11.14. Договір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rsidR="00887263" w:rsidRPr="00A92DD0" w:rsidRDefault="00887263" w:rsidP="00887263">
      <w:pPr>
        <w:tabs>
          <w:tab w:val="left" w:pos="709"/>
        </w:tabs>
        <w:ind w:firstLine="851"/>
        <w:jc w:val="both"/>
        <w:rPr>
          <w:noProof/>
          <w:lang w:val="ru-RU"/>
        </w:rPr>
      </w:pPr>
    </w:p>
    <w:p w:rsidR="00D52D0B" w:rsidRPr="00A92DD0" w:rsidRDefault="00D52D0B" w:rsidP="00887263">
      <w:pPr>
        <w:tabs>
          <w:tab w:val="left" w:pos="709"/>
        </w:tabs>
        <w:ind w:firstLine="851"/>
        <w:jc w:val="both"/>
        <w:rPr>
          <w:noProof/>
          <w:lang w:val="ru-RU"/>
        </w:rPr>
      </w:pPr>
    </w:p>
    <w:p w:rsidR="00887263" w:rsidRPr="002D280B" w:rsidRDefault="00887263" w:rsidP="00887263">
      <w:pPr>
        <w:jc w:val="center"/>
        <w:rPr>
          <w:b/>
          <w:bCs/>
        </w:rPr>
      </w:pPr>
      <w:r w:rsidRPr="002D280B">
        <w:rPr>
          <w:b/>
          <w:bCs/>
          <w:lang w:val="en-US"/>
        </w:rPr>
        <w:t>XII</w:t>
      </w:r>
      <w:r w:rsidRPr="002D280B">
        <w:rPr>
          <w:b/>
          <w:bCs/>
        </w:rPr>
        <w:t>. Антикорупційне застереження</w:t>
      </w:r>
    </w:p>
    <w:p w:rsidR="00887263" w:rsidRPr="002D280B" w:rsidRDefault="00887263" w:rsidP="00887263">
      <w:pPr>
        <w:ind w:firstLine="708"/>
        <w:jc w:val="both"/>
      </w:pPr>
      <w:r w:rsidRPr="002D280B">
        <w:t xml:space="preserve">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w:t>
      </w:r>
      <w:r w:rsidRPr="002D280B">
        <w:lastRenderedPageBreak/>
        <w:t>для впливу на дії чи рішення цих осіб з метою отримати які-небудь неправомірні переваги чи на інші неправомірні цілі.</w:t>
      </w:r>
    </w:p>
    <w:p w:rsidR="00887263" w:rsidRPr="002D280B" w:rsidRDefault="00887263" w:rsidP="00887263">
      <w:pPr>
        <w:ind w:firstLine="708"/>
        <w:jc w:val="both"/>
      </w:pPr>
      <w:r w:rsidRPr="002D280B">
        <w:t>При виконанні своїх зобов'язань за цим Договором, Сторони, їх афілійовані особи, працівники або посередники не здійснюють дії, що кваліфікуються законодавством, як дача / отримання хабара,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rsidR="00887263" w:rsidRPr="002D280B" w:rsidRDefault="00887263" w:rsidP="00887263">
      <w:pPr>
        <w:ind w:firstLine="708"/>
        <w:jc w:val="both"/>
      </w:pPr>
      <w:r w:rsidRPr="002D280B">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887263" w:rsidRPr="002D280B" w:rsidRDefault="00887263" w:rsidP="00887263">
      <w:pPr>
        <w:ind w:firstLine="708"/>
        <w:jc w:val="both"/>
      </w:pPr>
      <w:r w:rsidRPr="002D280B">
        <w:t>Під діями працівника, здійснюваними на користь стимулюючої його Сторони, розуміються:</w:t>
      </w:r>
    </w:p>
    <w:p w:rsidR="00887263" w:rsidRPr="002D280B" w:rsidRDefault="00887263" w:rsidP="00051CD8">
      <w:pPr>
        <w:numPr>
          <w:ilvl w:val="0"/>
          <w:numId w:val="5"/>
        </w:numPr>
        <w:jc w:val="both"/>
      </w:pPr>
      <w:r w:rsidRPr="002D280B">
        <w:t>надання невиправданих переваг у порівнянні з іншими контрагентами;</w:t>
      </w:r>
    </w:p>
    <w:p w:rsidR="00887263" w:rsidRPr="002D280B" w:rsidRDefault="00887263" w:rsidP="00051CD8">
      <w:pPr>
        <w:numPr>
          <w:ilvl w:val="0"/>
          <w:numId w:val="5"/>
        </w:numPr>
        <w:jc w:val="both"/>
      </w:pPr>
      <w:r w:rsidRPr="002D280B">
        <w:t>надання будь-яких гарантій;</w:t>
      </w:r>
    </w:p>
    <w:p w:rsidR="00887263" w:rsidRPr="002D280B" w:rsidRDefault="00887263" w:rsidP="00051CD8">
      <w:pPr>
        <w:numPr>
          <w:ilvl w:val="0"/>
          <w:numId w:val="5"/>
        </w:numPr>
        <w:jc w:val="both"/>
      </w:pPr>
      <w:r w:rsidRPr="002D280B">
        <w:t>прискорення існуючих процедур;</w:t>
      </w:r>
    </w:p>
    <w:p w:rsidR="00887263" w:rsidRPr="002D280B" w:rsidRDefault="00887263" w:rsidP="00051CD8">
      <w:pPr>
        <w:numPr>
          <w:ilvl w:val="0"/>
          <w:numId w:val="5"/>
        </w:numPr>
        <w:jc w:val="both"/>
      </w:pPr>
      <w:r w:rsidRPr="002D280B">
        <w:t xml:space="preserve">інші дії, що виконуються працівником в рамках своїх посадових обов'язків, але йдуть врозріз з принципами прозорості та відкритості </w:t>
      </w:r>
    </w:p>
    <w:p w:rsidR="00887263" w:rsidRPr="002D280B" w:rsidRDefault="00887263" w:rsidP="00887263">
      <w:pPr>
        <w:ind w:left="360"/>
        <w:jc w:val="both"/>
      </w:pPr>
      <w:r w:rsidRPr="002D280B">
        <w:t>взаємин між Сторонами.</w:t>
      </w:r>
    </w:p>
    <w:p w:rsidR="00887263" w:rsidRPr="002D280B" w:rsidRDefault="00887263" w:rsidP="00887263">
      <w:pPr>
        <w:ind w:firstLine="708"/>
        <w:jc w:val="both"/>
      </w:pPr>
      <w:r w:rsidRPr="002D280B">
        <w:t>12.2.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433495" w:rsidRDefault="00887263" w:rsidP="00887263">
      <w:pPr>
        <w:ind w:firstLine="708"/>
        <w:jc w:val="both"/>
      </w:pPr>
      <w:r w:rsidRPr="002D280B">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w:t>
      </w:r>
    </w:p>
    <w:p w:rsidR="00887263" w:rsidRPr="002D280B" w:rsidRDefault="00887263" w:rsidP="00887263">
      <w:pPr>
        <w:jc w:val="both"/>
      </w:pPr>
      <w:r w:rsidRPr="002D280B">
        <w:t>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хабара, комерційний підкуп, а також діях, що порушують вимоги законодавства України та міжнародних актів про протидію легалізації доходів, отриманих злочинним шляхом.</w:t>
      </w:r>
    </w:p>
    <w:p w:rsidR="00887263" w:rsidRPr="002D280B" w:rsidRDefault="00887263" w:rsidP="00887263">
      <w:pPr>
        <w:ind w:firstLine="708"/>
        <w:jc w:val="both"/>
      </w:pPr>
      <w:r w:rsidRPr="002D280B">
        <w:t>12.3.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887263" w:rsidRPr="002D280B" w:rsidRDefault="00887263" w:rsidP="00887263">
      <w:pPr>
        <w:ind w:firstLine="708"/>
        <w:jc w:val="both"/>
      </w:pPr>
      <w:r w:rsidRPr="002D280B">
        <w:t>12.4. З метою проведення антикорупційних перевірок Постачальник  зобов'язується протягом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ланцюжок власників Постачальника, включаючи вигодонабувачів (у тому числі, кінцевих) за формою згідно з Додатком №2 до цього Договору з додаванням підтверджуючих документів (далі - Інформація).</w:t>
      </w:r>
    </w:p>
    <w:p w:rsidR="00887263" w:rsidRPr="002D280B" w:rsidRDefault="00887263" w:rsidP="00887263">
      <w:pPr>
        <w:ind w:firstLine="708"/>
        <w:jc w:val="both"/>
      </w:pPr>
      <w:r w:rsidRPr="002D280B">
        <w:t>У разі змін у ланцюжку власників Постачальника, включаючи вигодонабувачів  (у тому числі, кінцевих) та (або) у виконавчих органах Постачальник  зобов'язується протягом (5) п'яти робочих днів з дати внесення таких змін надати відповідну інформацію Покупцю.</w:t>
      </w:r>
    </w:p>
    <w:p w:rsidR="00887263" w:rsidRPr="002D280B" w:rsidRDefault="00887263" w:rsidP="00887263">
      <w:pPr>
        <w:ind w:firstLine="708"/>
        <w:jc w:val="both"/>
      </w:pPr>
      <w:r w:rsidRPr="002D280B">
        <w:t xml:space="preserve">Інформація надається на паперовому носії, завірена підписом належним чином уповноваженої посадової особи Постачальника,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w:t>
      </w:r>
    </w:p>
    <w:p w:rsidR="00887263" w:rsidRPr="002D280B" w:rsidRDefault="00887263" w:rsidP="00887263">
      <w:pPr>
        <w:ind w:firstLine="708"/>
        <w:jc w:val="both"/>
      </w:pPr>
      <w:r w:rsidRPr="002D280B">
        <w:t>12.5. 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rsidR="00887263" w:rsidRPr="002D280B" w:rsidRDefault="00887263" w:rsidP="00887263">
      <w:pPr>
        <w:ind w:firstLine="708"/>
        <w:jc w:val="both"/>
      </w:pPr>
      <w:r w:rsidRPr="002D280B">
        <w:t xml:space="preserve">12.6. Сторони гарантують здійснення належного розгляду за представленим в рамках виконання цього Договору фактами з дотриманням принципів конфіденційності та застосування </w:t>
      </w:r>
      <w:r w:rsidRPr="002D280B">
        <w:lastRenderedPageBreak/>
        <w:t>ефективних заходів щодо усунення практичних труднощів та запобігання можливих конфліктних ситуацій.</w:t>
      </w:r>
    </w:p>
    <w:p w:rsidR="00887263" w:rsidRPr="002D280B" w:rsidRDefault="00887263" w:rsidP="00887263">
      <w:pPr>
        <w:ind w:firstLine="708"/>
        <w:jc w:val="both"/>
      </w:pPr>
      <w:r w:rsidRPr="002D280B">
        <w:t>12.7. Сторони гарантують повну конфіденційність при виконанні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887263" w:rsidRPr="002D280B" w:rsidRDefault="00887263" w:rsidP="00887263">
      <w:pPr>
        <w:ind w:firstLine="708"/>
        <w:jc w:val="both"/>
      </w:pPr>
      <w:r w:rsidRPr="002D280B">
        <w:t>12.8. У разі відмови Постачальника  від надання Інформації, як визначено у цьому розділі, фактичного ненадання такої інформації, надання інформації з порушенням строків, встановлених у цьому розділі,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p>
    <w:p w:rsidR="00887263" w:rsidRPr="002D280B" w:rsidRDefault="00887263" w:rsidP="00887263">
      <w:pPr>
        <w:tabs>
          <w:tab w:val="left" w:pos="709"/>
        </w:tabs>
        <w:ind w:firstLine="851"/>
        <w:jc w:val="both"/>
        <w:rPr>
          <w:noProof/>
        </w:rPr>
      </w:pPr>
      <w:r w:rsidRPr="002D280B">
        <w:t>12.9. У разі надання Інформації не в повному обсязі, зазначеної у</w:t>
      </w:r>
      <w:r w:rsidRPr="002D280B">
        <w:rPr>
          <w:color w:val="FF0000"/>
        </w:rPr>
        <w:t xml:space="preserve"> </w:t>
      </w:r>
      <w:r w:rsidRPr="002D280B">
        <w:t>формі Додатку №2 до цього Договору Покупець має право направити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r w:rsidRPr="002D280B">
        <w:rPr>
          <w:noProof/>
        </w:rPr>
        <w:t xml:space="preserve"> </w:t>
      </w:r>
    </w:p>
    <w:p w:rsidR="00887263" w:rsidRDefault="00887263" w:rsidP="00887263">
      <w:pPr>
        <w:ind w:firstLine="708"/>
        <w:jc w:val="both"/>
      </w:pPr>
      <w:r w:rsidRPr="002D280B">
        <w:t>12.10 Зазначене у цьому розділі  антикорупційне застереження є істотною умовою цього Договору відповідно до частини 1 ст. 638 ЦК України.</w:t>
      </w:r>
    </w:p>
    <w:p w:rsidR="008225E9" w:rsidRPr="002D280B" w:rsidRDefault="008225E9" w:rsidP="00887263">
      <w:pPr>
        <w:ind w:firstLine="708"/>
        <w:jc w:val="both"/>
      </w:pPr>
    </w:p>
    <w:p w:rsidR="00887263" w:rsidRPr="002D280B" w:rsidRDefault="00887263" w:rsidP="00887263">
      <w:pPr>
        <w:ind w:firstLine="708"/>
        <w:jc w:val="both"/>
      </w:pPr>
    </w:p>
    <w:p w:rsidR="00887263" w:rsidRPr="002D280B" w:rsidRDefault="00887263" w:rsidP="00887263">
      <w:pPr>
        <w:autoSpaceDE w:val="0"/>
        <w:autoSpaceDN w:val="0"/>
        <w:adjustRightInd w:val="0"/>
        <w:jc w:val="center"/>
        <w:rPr>
          <w:b/>
          <w:bCs/>
        </w:rPr>
      </w:pPr>
      <w:r w:rsidRPr="002D280B">
        <w:rPr>
          <w:b/>
          <w:bCs/>
        </w:rPr>
        <w:t>XIIІ. Додатки до Договору</w:t>
      </w:r>
    </w:p>
    <w:p w:rsidR="00887263" w:rsidRPr="002D280B" w:rsidRDefault="00887263" w:rsidP="00887263">
      <w:pPr>
        <w:autoSpaceDE w:val="0"/>
        <w:autoSpaceDN w:val="0"/>
        <w:adjustRightInd w:val="0"/>
        <w:jc w:val="center"/>
        <w:rPr>
          <w:b/>
          <w:bCs/>
        </w:rPr>
      </w:pPr>
    </w:p>
    <w:p w:rsidR="00887263" w:rsidRPr="002D280B" w:rsidRDefault="00887263" w:rsidP="00887263">
      <w:pPr>
        <w:autoSpaceDE w:val="0"/>
        <w:autoSpaceDN w:val="0"/>
        <w:adjustRightInd w:val="0"/>
        <w:rPr>
          <w:noProof/>
        </w:rPr>
      </w:pPr>
      <w:r w:rsidRPr="002D280B">
        <w:rPr>
          <w:noProof/>
        </w:rPr>
        <w:t xml:space="preserve">13.1. Додаток №1:  Специфікація/-ї №__. </w:t>
      </w:r>
    </w:p>
    <w:p w:rsidR="00887263" w:rsidRPr="002D280B" w:rsidRDefault="00887263" w:rsidP="00887263">
      <w:pPr>
        <w:autoSpaceDE w:val="0"/>
        <w:autoSpaceDN w:val="0"/>
        <w:adjustRightInd w:val="0"/>
        <w:jc w:val="both"/>
      </w:pPr>
      <w:r w:rsidRPr="002D280B">
        <w:rPr>
          <w:noProof/>
        </w:rPr>
        <w:t>13.2.</w:t>
      </w:r>
      <w:r w:rsidRPr="002D280B">
        <w:rPr>
          <w:b/>
          <w:bCs/>
        </w:rPr>
        <w:t xml:space="preserve"> </w:t>
      </w:r>
      <w:r w:rsidRPr="002D280B">
        <w:t>Додаток №2: Форма –</w:t>
      </w:r>
      <w:r w:rsidRPr="002D280B">
        <w:rPr>
          <w:b/>
          <w:bCs/>
        </w:rPr>
        <w:t xml:space="preserve"> «</w:t>
      </w:r>
      <w:r w:rsidRPr="002D280B">
        <w:t>Інформація про власників контрагента, включаючи вигодонабувачів.».</w:t>
      </w:r>
    </w:p>
    <w:p w:rsidR="00887263" w:rsidRPr="002D280B" w:rsidRDefault="00887263" w:rsidP="00887263">
      <w:pPr>
        <w:autoSpaceDE w:val="0"/>
        <w:autoSpaceDN w:val="0"/>
        <w:adjustRightInd w:val="0"/>
        <w:jc w:val="both"/>
        <w:rPr>
          <w:noProof/>
        </w:rPr>
      </w:pPr>
    </w:p>
    <w:p w:rsidR="00887263" w:rsidRPr="002D280B" w:rsidRDefault="00887263" w:rsidP="00887263">
      <w:pPr>
        <w:autoSpaceDE w:val="0"/>
        <w:autoSpaceDN w:val="0"/>
        <w:adjustRightInd w:val="0"/>
        <w:jc w:val="center"/>
        <w:rPr>
          <w:b/>
          <w:bCs/>
        </w:rPr>
      </w:pPr>
      <w:r w:rsidRPr="002D280B">
        <w:rPr>
          <w:b/>
          <w:bCs/>
          <w:lang w:val="en-US"/>
        </w:rPr>
        <w:t>XIV</w:t>
      </w:r>
      <w:r w:rsidRPr="002D280B">
        <w:rPr>
          <w:b/>
          <w:bCs/>
        </w:rPr>
        <w:t>. Місцезнаходження та банківські</w:t>
      </w:r>
    </w:p>
    <w:p w:rsidR="00887263" w:rsidRPr="002D280B" w:rsidRDefault="00887263" w:rsidP="00887263">
      <w:pPr>
        <w:autoSpaceDE w:val="0"/>
        <w:autoSpaceDN w:val="0"/>
        <w:adjustRightInd w:val="0"/>
        <w:jc w:val="center"/>
        <w:rPr>
          <w:b/>
          <w:bCs/>
        </w:rPr>
      </w:pPr>
      <w:r w:rsidRPr="002D280B">
        <w:rPr>
          <w:b/>
          <w:bCs/>
        </w:rPr>
        <w:t>реквізити Сторін</w:t>
      </w:r>
    </w:p>
    <w:p w:rsidR="00887263" w:rsidRPr="002D280B" w:rsidRDefault="00887263" w:rsidP="00887263">
      <w:pPr>
        <w:autoSpaceDE w:val="0"/>
        <w:autoSpaceDN w:val="0"/>
        <w:adjustRightInd w:val="0"/>
        <w:jc w:val="center"/>
        <w:rPr>
          <w:b/>
          <w:bCs/>
        </w:rPr>
      </w:pPr>
    </w:p>
    <w:p w:rsidR="00887263" w:rsidRDefault="00887263" w:rsidP="00887263">
      <w:pPr>
        <w:autoSpaceDE w:val="0"/>
        <w:autoSpaceDN w:val="0"/>
        <w:adjustRightInd w:val="0"/>
        <w:jc w:val="center"/>
        <w:rPr>
          <w:sz w:val="28"/>
          <w:szCs w:val="28"/>
        </w:rPr>
      </w:pPr>
    </w:p>
    <w:tbl>
      <w:tblPr>
        <w:tblW w:w="0" w:type="auto"/>
        <w:tblInd w:w="108" w:type="dxa"/>
        <w:tblLayout w:type="fixed"/>
        <w:tblLook w:val="00A0" w:firstRow="1" w:lastRow="0" w:firstColumn="1" w:lastColumn="0" w:noHBand="0" w:noVBand="0"/>
      </w:tblPr>
      <w:tblGrid>
        <w:gridCol w:w="3960"/>
        <w:gridCol w:w="5400"/>
      </w:tblGrid>
      <w:tr w:rsidR="00887263">
        <w:trPr>
          <w:trHeight w:val="229"/>
        </w:trPr>
        <w:tc>
          <w:tcPr>
            <w:tcW w:w="3960" w:type="dxa"/>
            <w:vAlign w:val="center"/>
          </w:tcPr>
          <w:p w:rsidR="00887263" w:rsidRDefault="00887263" w:rsidP="00887263">
            <w:pPr>
              <w:jc w:val="center"/>
              <w:rPr>
                <w:noProof/>
                <w:sz w:val="28"/>
                <w:szCs w:val="28"/>
              </w:rPr>
            </w:pPr>
            <w:r>
              <w:rPr>
                <w:noProof/>
                <w:sz w:val="28"/>
                <w:szCs w:val="28"/>
              </w:rPr>
              <w:t>ПОСТАЧАЛЬНИК</w:t>
            </w:r>
          </w:p>
        </w:tc>
        <w:tc>
          <w:tcPr>
            <w:tcW w:w="5400" w:type="dxa"/>
            <w:vAlign w:val="center"/>
          </w:tcPr>
          <w:p w:rsidR="00887263" w:rsidRDefault="00887263" w:rsidP="00887263">
            <w:pPr>
              <w:jc w:val="center"/>
              <w:rPr>
                <w:noProof/>
                <w:sz w:val="28"/>
                <w:szCs w:val="28"/>
              </w:rPr>
            </w:pPr>
            <w:r>
              <w:rPr>
                <w:noProof/>
                <w:sz w:val="28"/>
                <w:szCs w:val="28"/>
              </w:rPr>
              <w:t>ПОКУПЕЦЬ</w:t>
            </w:r>
          </w:p>
        </w:tc>
      </w:tr>
      <w:tr w:rsidR="00887263">
        <w:tc>
          <w:tcPr>
            <w:tcW w:w="3960" w:type="dxa"/>
          </w:tcPr>
          <w:p w:rsidR="00887263" w:rsidRDefault="00887263" w:rsidP="00887263">
            <w:pPr>
              <w:ind w:right="-1141"/>
              <w:rPr>
                <w:sz w:val="28"/>
                <w:szCs w:val="28"/>
              </w:rPr>
            </w:pPr>
          </w:p>
        </w:tc>
        <w:tc>
          <w:tcPr>
            <w:tcW w:w="5400" w:type="dxa"/>
          </w:tcPr>
          <w:p w:rsidR="00887263" w:rsidRPr="003A0C72" w:rsidRDefault="00887263" w:rsidP="00887263">
            <w:pPr>
              <w:rPr>
                <w:sz w:val="22"/>
                <w:szCs w:val="22"/>
              </w:rPr>
            </w:pPr>
            <w:r w:rsidRPr="003A0C72">
              <w:rPr>
                <w:sz w:val="22"/>
                <w:szCs w:val="22"/>
              </w:rPr>
              <w:t>Публічне акціонерне товариство «Укргазвидобування»</w:t>
            </w:r>
          </w:p>
          <w:p w:rsidR="00887263" w:rsidRPr="003A0C72" w:rsidRDefault="00887263" w:rsidP="00887263">
            <w:pPr>
              <w:rPr>
                <w:sz w:val="22"/>
                <w:szCs w:val="22"/>
              </w:rPr>
            </w:pPr>
            <w:r w:rsidRPr="003A0C72">
              <w:rPr>
                <w:sz w:val="22"/>
                <w:szCs w:val="22"/>
              </w:rPr>
              <w:t>Адреса:</w:t>
            </w:r>
            <w:r w:rsidRPr="003A0C72">
              <w:rPr>
                <w:sz w:val="22"/>
                <w:szCs w:val="22"/>
                <w:lang w:val="ru-RU"/>
              </w:rPr>
              <w:t xml:space="preserve"> </w:t>
            </w:r>
            <w:r w:rsidRPr="003A0C72">
              <w:rPr>
                <w:sz w:val="22"/>
                <w:szCs w:val="22"/>
              </w:rPr>
              <w:t xml:space="preserve">04053, Шевченківський р-н, м. Київ, вул. Кудрявська, 26/28 </w:t>
            </w:r>
            <w:r w:rsidRPr="003A0C72">
              <w:rPr>
                <w:sz w:val="22"/>
                <w:szCs w:val="22"/>
                <w:lang w:val="ru-RU"/>
              </w:rPr>
              <w:t>, п</w:t>
            </w:r>
            <w:r w:rsidRPr="003A0C72">
              <w:rPr>
                <w:sz w:val="22"/>
                <w:szCs w:val="22"/>
              </w:rPr>
              <w:t>/р ______________</w:t>
            </w:r>
          </w:p>
          <w:p w:rsidR="00887263" w:rsidRPr="003A0C72" w:rsidRDefault="00887263" w:rsidP="00887263">
            <w:pPr>
              <w:spacing w:after="120"/>
              <w:ind w:left="283" w:firstLine="34"/>
              <w:rPr>
                <w:sz w:val="22"/>
                <w:szCs w:val="22"/>
              </w:rPr>
            </w:pPr>
            <w:r w:rsidRPr="003A0C72">
              <w:rPr>
                <w:sz w:val="22"/>
                <w:szCs w:val="22"/>
              </w:rPr>
              <w:t>код ЄДРПОУ 30019775</w:t>
            </w:r>
          </w:p>
          <w:p w:rsidR="00887263" w:rsidRPr="003A0C72" w:rsidRDefault="00887263" w:rsidP="00887263">
            <w:pPr>
              <w:spacing w:after="120"/>
              <w:ind w:left="283" w:firstLine="34"/>
              <w:rPr>
                <w:sz w:val="22"/>
                <w:szCs w:val="22"/>
              </w:rPr>
            </w:pPr>
            <w:r w:rsidRPr="003A0C72">
              <w:rPr>
                <w:sz w:val="22"/>
                <w:szCs w:val="22"/>
              </w:rPr>
              <w:t>ІПН 300197726657</w:t>
            </w:r>
          </w:p>
          <w:p w:rsidR="00887263" w:rsidRPr="003A0C72" w:rsidRDefault="00887263" w:rsidP="00887263">
            <w:pPr>
              <w:spacing w:after="120"/>
              <w:ind w:left="283" w:firstLine="34"/>
              <w:rPr>
                <w:sz w:val="22"/>
                <w:szCs w:val="22"/>
              </w:rPr>
            </w:pPr>
          </w:p>
          <w:p w:rsidR="00887263" w:rsidRPr="00210ABB" w:rsidRDefault="00887263" w:rsidP="00887263">
            <w:pPr>
              <w:ind w:right="-1141"/>
              <w:rPr>
                <w:sz w:val="20"/>
                <w:szCs w:val="20"/>
              </w:rPr>
            </w:pPr>
            <w:r w:rsidRPr="003A0C72">
              <w:rPr>
                <w:sz w:val="22"/>
                <w:szCs w:val="22"/>
              </w:rPr>
              <w:t>Тел. _________________Тел./факс</w:t>
            </w:r>
          </w:p>
        </w:tc>
      </w:tr>
      <w:tr w:rsidR="00887263">
        <w:trPr>
          <w:trHeight w:val="275"/>
        </w:trPr>
        <w:tc>
          <w:tcPr>
            <w:tcW w:w="3960" w:type="dxa"/>
            <w:vAlign w:val="center"/>
          </w:tcPr>
          <w:p w:rsidR="00887263" w:rsidRDefault="00887263" w:rsidP="00887263">
            <w:pPr>
              <w:jc w:val="center"/>
              <w:rPr>
                <w:noProof/>
                <w:sz w:val="28"/>
                <w:szCs w:val="28"/>
              </w:rPr>
            </w:pPr>
          </w:p>
          <w:p w:rsidR="00887263" w:rsidRDefault="00887263" w:rsidP="00887263">
            <w:pPr>
              <w:jc w:val="center"/>
              <w:rPr>
                <w:noProof/>
                <w:sz w:val="28"/>
                <w:szCs w:val="28"/>
              </w:rPr>
            </w:pPr>
            <w:r>
              <w:rPr>
                <w:noProof/>
                <w:sz w:val="28"/>
                <w:szCs w:val="28"/>
              </w:rPr>
              <w:t>від Постачальника:</w:t>
            </w:r>
          </w:p>
        </w:tc>
        <w:tc>
          <w:tcPr>
            <w:tcW w:w="5400" w:type="dxa"/>
            <w:vAlign w:val="center"/>
          </w:tcPr>
          <w:p w:rsidR="00887263" w:rsidRDefault="00887263" w:rsidP="00887263">
            <w:pPr>
              <w:jc w:val="center"/>
              <w:rPr>
                <w:noProof/>
                <w:sz w:val="28"/>
                <w:szCs w:val="28"/>
              </w:rPr>
            </w:pPr>
          </w:p>
          <w:p w:rsidR="00887263" w:rsidRDefault="00887263" w:rsidP="00887263">
            <w:pPr>
              <w:jc w:val="center"/>
              <w:rPr>
                <w:noProof/>
                <w:sz w:val="28"/>
                <w:szCs w:val="28"/>
              </w:rPr>
            </w:pPr>
            <w:r>
              <w:rPr>
                <w:noProof/>
                <w:sz w:val="28"/>
                <w:szCs w:val="28"/>
              </w:rPr>
              <w:t>від Покупця:</w:t>
            </w:r>
          </w:p>
        </w:tc>
      </w:tr>
      <w:tr w:rsidR="00887263">
        <w:trPr>
          <w:trHeight w:val="676"/>
        </w:trPr>
        <w:tc>
          <w:tcPr>
            <w:tcW w:w="3960" w:type="dxa"/>
          </w:tcPr>
          <w:p w:rsidR="00887263" w:rsidRDefault="00887263" w:rsidP="00887263">
            <w:pPr>
              <w:rPr>
                <w:noProof/>
                <w:sz w:val="28"/>
                <w:szCs w:val="28"/>
              </w:rPr>
            </w:pPr>
            <w:r>
              <w:rPr>
                <w:noProof/>
                <w:sz w:val="28"/>
                <w:szCs w:val="28"/>
              </w:rPr>
              <w:t xml:space="preserve">         ______________________ </w:t>
            </w:r>
          </w:p>
          <w:p w:rsidR="00887263" w:rsidRDefault="00887263" w:rsidP="00887263">
            <w:pPr>
              <w:rPr>
                <w:noProof/>
                <w:sz w:val="28"/>
                <w:szCs w:val="28"/>
              </w:rPr>
            </w:pPr>
            <w:r>
              <w:rPr>
                <w:noProof/>
                <w:sz w:val="28"/>
                <w:szCs w:val="28"/>
              </w:rPr>
              <w:t>М.П.</w:t>
            </w:r>
          </w:p>
        </w:tc>
        <w:tc>
          <w:tcPr>
            <w:tcW w:w="5400" w:type="dxa"/>
          </w:tcPr>
          <w:p w:rsidR="00887263" w:rsidRDefault="00887263" w:rsidP="00887263">
            <w:pPr>
              <w:ind w:right="33"/>
              <w:jc w:val="center"/>
              <w:rPr>
                <w:noProof/>
                <w:sz w:val="28"/>
                <w:szCs w:val="28"/>
              </w:rPr>
            </w:pPr>
            <w:r>
              <w:rPr>
                <w:noProof/>
                <w:sz w:val="28"/>
                <w:szCs w:val="28"/>
              </w:rPr>
              <w:t>________________________</w:t>
            </w:r>
          </w:p>
          <w:p w:rsidR="00887263" w:rsidRDefault="00887263" w:rsidP="00887263">
            <w:pPr>
              <w:ind w:right="33"/>
              <w:rPr>
                <w:noProof/>
                <w:sz w:val="28"/>
                <w:szCs w:val="28"/>
              </w:rPr>
            </w:pPr>
            <w:r>
              <w:rPr>
                <w:noProof/>
                <w:sz w:val="28"/>
                <w:szCs w:val="28"/>
              </w:rPr>
              <w:t>М.П.</w:t>
            </w:r>
          </w:p>
          <w:p w:rsidR="00887263" w:rsidRDefault="00887263" w:rsidP="00887263">
            <w:pPr>
              <w:ind w:right="33"/>
              <w:rPr>
                <w:noProof/>
                <w:sz w:val="28"/>
                <w:szCs w:val="28"/>
              </w:rPr>
            </w:pPr>
          </w:p>
        </w:tc>
      </w:tr>
    </w:tbl>
    <w:p w:rsidR="00887263" w:rsidRDefault="00887263" w:rsidP="00887263">
      <w:pPr>
        <w:jc w:val="right"/>
        <w:rPr>
          <w:noProof/>
          <w:lang w:val="ru-RU"/>
        </w:rPr>
      </w:pPr>
    </w:p>
    <w:p w:rsidR="00887263" w:rsidRDefault="00887263" w:rsidP="00887263">
      <w:pPr>
        <w:jc w:val="right"/>
        <w:rPr>
          <w:noProof/>
          <w:lang w:val="en-US"/>
        </w:rPr>
      </w:pPr>
    </w:p>
    <w:p w:rsidR="00D52D0B" w:rsidRDefault="00D52D0B" w:rsidP="00887263">
      <w:pPr>
        <w:jc w:val="right"/>
        <w:rPr>
          <w:noProof/>
          <w:lang w:val="en-US"/>
        </w:rPr>
      </w:pPr>
    </w:p>
    <w:p w:rsidR="00D52D0B" w:rsidRDefault="00D52D0B" w:rsidP="00887263">
      <w:pPr>
        <w:jc w:val="right"/>
        <w:rPr>
          <w:noProof/>
          <w:lang w:val="en-US"/>
        </w:rPr>
      </w:pPr>
    </w:p>
    <w:p w:rsidR="00D52D0B" w:rsidRDefault="00D52D0B" w:rsidP="00887263">
      <w:pPr>
        <w:jc w:val="right"/>
        <w:rPr>
          <w:noProof/>
          <w:lang w:val="en-US"/>
        </w:rPr>
      </w:pPr>
    </w:p>
    <w:p w:rsidR="00D52D0B" w:rsidRDefault="00D52D0B" w:rsidP="00887263">
      <w:pPr>
        <w:jc w:val="right"/>
        <w:rPr>
          <w:noProof/>
          <w:lang w:val="en-US"/>
        </w:rPr>
      </w:pPr>
    </w:p>
    <w:p w:rsidR="00D52D0B" w:rsidRDefault="00D52D0B" w:rsidP="00887263">
      <w:pPr>
        <w:jc w:val="right"/>
        <w:rPr>
          <w:noProof/>
          <w:lang w:val="en-US"/>
        </w:rPr>
      </w:pPr>
    </w:p>
    <w:p w:rsidR="00D52D0B" w:rsidRDefault="00D52D0B" w:rsidP="00887263">
      <w:pPr>
        <w:jc w:val="right"/>
        <w:rPr>
          <w:noProof/>
          <w:lang w:val="en-US"/>
        </w:rPr>
      </w:pPr>
    </w:p>
    <w:p w:rsidR="00D52D0B" w:rsidRPr="00D52D0B" w:rsidRDefault="00D52D0B" w:rsidP="00887263">
      <w:pPr>
        <w:jc w:val="right"/>
        <w:rPr>
          <w:noProof/>
          <w:lang w:val="en-US"/>
        </w:rPr>
      </w:pPr>
    </w:p>
    <w:p w:rsidR="00887263" w:rsidRPr="00790507" w:rsidRDefault="00887263" w:rsidP="00887263">
      <w:pPr>
        <w:jc w:val="right"/>
        <w:rPr>
          <w:noProof/>
          <w:lang w:val="ru-RU"/>
        </w:rPr>
      </w:pPr>
      <w:r w:rsidRPr="004457E4">
        <w:rPr>
          <w:noProof/>
        </w:rPr>
        <w:t>Додаток №</w:t>
      </w:r>
      <w:r>
        <w:rPr>
          <w:noProof/>
          <w:lang w:val="ru-RU"/>
        </w:rPr>
        <w:t>1</w:t>
      </w:r>
    </w:p>
    <w:p w:rsidR="00887263" w:rsidRPr="004457E4" w:rsidRDefault="00887263" w:rsidP="00887263">
      <w:pPr>
        <w:jc w:val="right"/>
      </w:pPr>
      <w:r w:rsidRPr="004457E4">
        <w:t>до Договору №_______ від ________</w:t>
      </w:r>
    </w:p>
    <w:p w:rsidR="00887263" w:rsidRPr="004457E4" w:rsidRDefault="00887263" w:rsidP="00887263">
      <w:pPr>
        <w:jc w:val="right"/>
      </w:pPr>
    </w:p>
    <w:p w:rsidR="00887263" w:rsidRPr="004457E4" w:rsidRDefault="00887263" w:rsidP="00887263">
      <w:pPr>
        <w:keepNext/>
        <w:spacing w:before="240" w:after="60"/>
        <w:jc w:val="center"/>
        <w:outlineLvl w:val="3"/>
        <w:rPr>
          <w:b/>
          <w:bCs/>
          <w:noProof/>
        </w:rPr>
      </w:pPr>
      <w:r w:rsidRPr="004457E4">
        <w:rPr>
          <w:b/>
          <w:bCs/>
          <w:noProof/>
        </w:rPr>
        <w:t>СПЕЦИФІКАЦІЯ №_____</w:t>
      </w:r>
    </w:p>
    <w:p w:rsidR="00887263" w:rsidRPr="004457E4" w:rsidRDefault="00887263" w:rsidP="00887263">
      <w:pPr>
        <w:jc w:val="center"/>
        <w:rPr>
          <w:b/>
          <w:bCs/>
          <w:noProof/>
        </w:rPr>
      </w:pPr>
      <w:r w:rsidRPr="004457E4">
        <w:rPr>
          <w:b/>
          <w:bCs/>
          <w:noProof/>
        </w:rPr>
        <w:t>від «___» ______________ 20__ р.</w:t>
      </w:r>
    </w:p>
    <w:p w:rsidR="00887263" w:rsidRPr="004457E4" w:rsidRDefault="00887263" w:rsidP="00887263">
      <w:pPr>
        <w:tabs>
          <w:tab w:val="left" w:pos="7938"/>
        </w:tabs>
        <w:ind w:right="-99"/>
        <w:jc w:val="center"/>
        <w:rPr>
          <w:noProof/>
          <w:sz w:val="26"/>
          <w:szCs w:val="26"/>
        </w:rPr>
      </w:pPr>
    </w:p>
    <w:tbl>
      <w:tblPr>
        <w:tblW w:w="10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
        <w:gridCol w:w="1558"/>
        <w:gridCol w:w="840"/>
        <w:gridCol w:w="919"/>
        <w:gridCol w:w="989"/>
        <w:gridCol w:w="720"/>
        <w:gridCol w:w="1373"/>
        <w:gridCol w:w="1387"/>
        <w:gridCol w:w="660"/>
        <w:gridCol w:w="1320"/>
      </w:tblGrid>
      <w:tr w:rsidR="00887263" w:rsidRPr="004457E4" w:rsidTr="005E4128">
        <w:tc>
          <w:tcPr>
            <w:tcW w:w="662" w:type="dxa"/>
            <w:tcBorders>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w:t>
            </w:r>
          </w:p>
          <w:p w:rsidR="00887263" w:rsidRPr="004457E4" w:rsidRDefault="00887263" w:rsidP="00887263">
            <w:pPr>
              <w:tabs>
                <w:tab w:val="left" w:pos="7938"/>
              </w:tabs>
              <w:ind w:right="-99"/>
              <w:jc w:val="center"/>
              <w:rPr>
                <w:b/>
                <w:bCs/>
                <w:noProof/>
                <w:sz w:val="20"/>
                <w:szCs w:val="20"/>
              </w:rPr>
            </w:pPr>
            <w:r w:rsidRPr="004457E4">
              <w:rPr>
                <w:b/>
                <w:bCs/>
                <w:noProof/>
                <w:sz w:val="20"/>
                <w:szCs w:val="20"/>
              </w:rPr>
              <w:t>п/п</w:t>
            </w:r>
          </w:p>
        </w:tc>
        <w:tc>
          <w:tcPr>
            <w:tcW w:w="1558"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Найменування Товару</w:t>
            </w:r>
          </w:p>
        </w:tc>
        <w:tc>
          <w:tcPr>
            <w:tcW w:w="840"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ДЕСТ/ТУ</w:t>
            </w:r>
          </w:p>
        </w:tc>
        <w:tc>
          <w:tcPr>
            <w:tcW w:w="919" w:type="dxa"/>
            <w:tcBorders>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0"/>
                <w:szCs w:val="20"/>
              </w:rPr>
            </w:pPr>
          </w:p>
          <w:p w:rsidR="00887263" w:rsidRPr="004457E4" w:rsidRDefault="00887263" w:rsidP="00887263">
            <w:pPr>
              <w:tabs>
                <w:tab w:val="left" w:pos="7938"/>
              </w:tabs>
              <w:ind w:right="-99"/>
              <w:jc w:val="center"/>
              <w:rPr>
                <w:b/>
                <w:bCs/>
                <w:noProof/>
                <w:sz w:val="20"/>
                <w:szCs w:val="20"/>
              </w:rPr>
            </w:pPr>
            <w:r w:rsidRPr="004457E4">
              <w:rPr>
                <w:b/>
                <w:bCs/>
                <w:noProof/>
                <w:sz w:val="20"/>
                <w:szCs w:val="20"/>
              </w:rPr>
              <w:t>УКТ ЗЕД*</w:t>
            </w:r>
          </w:p>
        </w:tc>
        <w:tc>
          <w:tcPr>
            <w:tcW w:w="989"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left="-7" w:right="-99"/>
              <w:jc w:val="center"/>
              <w:rPr>
                <w:b/>
                <w:bCs/>
                <w:noProof/>
                <w:sz w:val="20"/>
                <w:szCs w:val="20"/>
              </w:rPr>
            </w:pPr>
            <w:r w:rsidRPr="004457E4">
              <w:rPr>
                <w:b/>
                <w:bCs/>
                <w:noProof/>
                <w:sz w:val="20"/>
                <w:szCs w:val="20"/>
              </w:rPr>
              <w:t>Одиниця виміру</w:t>
            </w:r>
          </w:p>
        </w:tc>
        <w:tc>
          <w:tcPr>
            <w:tcW w:w="720"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Кіль</w:t>
            </w:r>
          </w:p>
          <w:p w:rsidR="00887263" w:rsidRPr="004457E4" w:rsidRDefault="00887263" w:rsidP="00887263">
            <w:pPr>
              <w:tabs>
                <w:tab w:val="left" w:pos="7938"/>
              </w:tabs>
              <w:ind w:right="-99"/>
              <w:jc w:val="center"/>
              <w:rPr>
                <w:b/>
                <w:bCs/>
                <w:noProof/>
                <w:sz w:val="20"/>
                <w:szCs w:val="20"/>
              </w:rPr>
            </w:pPr>
            <w:r w:rsidRPr="004457E4">
              <w:rPr>
                <w:b/>
                <w:bCs/>
                <w:noProof/>
                <w:sz w:val="20"/>
                <w:szCs w:val="20"/>
              </w:rPr>
              <w:t>кість</w:t>
            </w:r>
          </w:p>
        </w:tc>
        <w:tc>
          <w:tcPr>
            <w:tcW w:w="1373"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 xml:space="preserve">Ціна за одиницю без ПДВ, (грн.) </w:t>
            </w:r>
          </w:p>
        </w:tc>
        <w:tc>
          <w:tcPr>
            <w:tcW w:w="1387"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Загальна вартість без ПДВ, (грн.)</w:t>
            </w:r>
          </w:p>
        </w:tc>
        <w:tc>
          <w:tcPr>
            <w:tcW w:w="660" w:type="dxa"/>
            <w:tcBorders>
              <w:left w:val="single" w:sz="6" w:space="0" w:color="auto"/>
              <w:bottom w:val="single" w:sz="6" w:space="0" w:color="auto"/>
              <w:right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ПДВ,</w:t>
            </w:r>
          </w:p>
          <w:p w:rsidR="00887263" w:rsidRPr="004457E4" w:rsidRDefault="00887263" w:rsidP="00887263">
            <w:pPr>
              <w:tabs>
                <w:tab w:val="left" w:pos="7938"/>
              </w:tabs>
              <w:ind w:right="-99"/>
              <w:jc w:val="center"/>
              <w:rPr>
                <w:b/>
                <w:bCs/>
                <w:noProof/>
                <w:sz w:val="20"/>
                <w:szCs w:val="20"/>
              </w:rPr>
            </w:pPr>
            <w:r w:rsidRPr="004457E4">
              <w:rPr>
                <w:b/>
                <w:bCs/>
                <w:noProof/>
                <w:sz w:val="20"/>
                <w:szCs w:val="20"/>
              </w:rPr>
              <w:t>(грн.)</w:t>
            </w:r>
          </w:p>
        </w:tc>
        <w:tc>
          <w:tcPr>
            <w:tcW w:w="1320" w:type="dxa"/>
            <w:tcBorders>
              <w:left w:val="single" w:sz="6" w:space="0" w:color="auto"/>
              <w:bottom w:val="single" w:sz="6" w:space="0" w:color="auto"/>
            </w:tcBorders>
            <w:vAlign w:val="center"/>
          </w:tcPr>
          <w:p w:rsidR="00887263" w:rsidRPr="004457E4" w:rsidRDefault="00887263" w:rsidP="00887263">
            <w:pPr>
              <w:tabs>
                <w:tab w:val="left" w:pos="7938"/>
              </w:tabs>
              <w:ind w:right="-99"/>
              <w:jc w:val="center"/>
              <w:rPr>
                <w:b/>
                <w:bCs/>
                <w:noProof/>
                <w:sz w:val="20"/>
                <w:szCs w:val="20"/>
              </w:rPr>
            </w:pPr>
            <w:r w:rsidRPr="004457E4">
              <w:rPr>
                <w:b/>
                <w:bCs/>
                <w:noProof/>
                <w:sz w:val="20"/>
                <w:szCs w:val="20"/>
              </w:rPr>
              <w:t>Загальна вартість із ПДВ,</w:t>
            </w:r>
          </w:p>
          <w:p w:rsidR="00887263" w:rsidRPr="004457E4" w:rsidRDefault="00887263" w:rsidP="00887263">
            <w:pPr>
              <w:tabs>
                <w:tab w:val="left" w:pos="7938"/>
              </w:tabs>
              <w:ind w:right="-99"/>
              <w:jc w:val="center"/>
              <w:rPr>
                <w:b/>
                <w:bCs/>
                <w:noProof/>
                <w:sz w:val="20"/>
                <w:szCs w:val="20"/>
              </w:rPr>
            </w:pPr>
            <w:r w:rsidRPr="004457E4">
              <w:rPr>
                <w:b/>
                <w:bCs/>
                <w:noProof/>
                <w:sz w:val="20"/>
                <w:szCs w:val="20"/>
              </w:rPr>
              <w:t>(грн.)</w:t>
            </w:r>
          </w:p>
        </w:tc>
      </w:tr>
      <w:tr w:rsidR="00887263" w:rsidRPr="004457E4" w:rsidTr="005E4128">
        <w:tc>
          <w:tcPr>
            <w:tcW w:w="662" w:type="dxa"/>
            <w:tcBorders>
              <w:top w:val="single" w:sz="6" w:space="0" w:color="auto"/>
              <w:bottom w:val="single" w:sz="6" w:space="0" w:color="auto"/>
              <w:right w:val="single" w:sz="6" w:space="0" w:color="auto"/>
            </w:tcBorders>
          </w:tcPr>
          <w:p w:rsidR="00887263" w:rsidRPr="004457E4" w:rsidRDefault="00887263" w:rsidP="00887263">
            <w:pPr>
              <w:tabs>
                <w:tab w:val="left" w:pos="7938"/>
              </w:tabs>
              <w:ind w:right="-99"/>
              <w:rPr>
                <w:b/>
                <w:bCs/>
                <w:noProof/>
                <w:sz w:val="26"/>
                <w:szCs w:val="26"/>
              </w:rPr>
            </w:pPr>
          </w:p>
        </w:tc>
        <w:tc>
          <w:tcPr>
            <w:tcW w:w="1558"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rPr>
                <w:b/>
                <w:bCs/>
                <w:noProof/>
                <w:sz w:val="26"/>
                <w:szCs w:val="26"/>
              </w:rPr>
            </w:pPr>
          </w:p>
        </w:tc>
        <w:tc>
          <w:tcPr>
            <w:tcW w:w="840"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6"/>
                <w:szCs w:val="26"/>
              </w:rPr>
            </w:pPr>
          </w:p>
        </w:tc>
        <w:tc>
          <w:tcPr>
            <w:tcW w:w="919"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6"/>
                <w:szCs w:val="26"/>
              </w:rPr>
            </w:pPr>
          </w:p>
        </w:tc>
        <w:tc>
          <w:tcPr>
            <w:tcW w:w="989"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6"/>
                <w:szCs w:val="26"/>
              </w:rPr>
            </w:pPr>
          </w:p>
        </w:tc>
        <w:tc>
          <w:tcPr>
            <w:tcW w:w="720"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6"/>
                <w:szCs w:val="26"/>
              </w:rPr>
            </w:pPr>
          </w:p>
        </w:tc>
        <w:tc>
          <w:tcPr>
            <w:tcW w:w="1373"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6"/>
                <w:szCs w:val="26"/>
              </w:rPr>
            </w:pPr>
          </w:p>
        </w:tc>
        <w:tc>
          <w:tcPr>
            <w:tcW w:w="1387"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rPr>
                <w:b/>
                <w:bCs/>
                <w:noProof/>
                <w:sz w:val="26"/>
                <w:szCs w:val="26"/>
              </w:rPr>
            </w:pPr>
          </w:p>
        </w:tc>
        <w:tc>
          <w:tcPr>
            <w:tcW w:w="660" w:type="dxa"/>
            <w:tcBorders>
              <w:top w:val="single" w:sz="6" w:space="0" w:color="auto"/>
              <w:left w:val="single" w:sz="6" w:space="0" w:color="auto"/>
              <w:bottom w:val="single" w:sz="6" w:space="0" w:color="auto"/>
              <w:right w:val="single" w:sz="6" w:space="0" w:color="auto"/>
            </w:tcBorders>
          </w:tcPr>
          <w:p w:rsidR="00887263" w:rsidRPr="004457E4" w:rsidRDefault="00887263" w:rsidP="00887263">
            <w:pPr>
              <w:tabs>
                <w:tab w:val="left" w:pos="7938"/>
              </w:tabs>
              <w:ind w:right="-99"/>
              <w:jc w:val="center"/>
              <w:rPr>
                <w:b/>
                <w:bCs/>
                <w:noProof/>
                <w:sz w:val="26"/>
                <w:szCs w:val="26"/>
              </w:rPr>
            </w:pPr>
          </w:p>
        </w:tc>
        <w:tc>
          <w:tcPr>
            <w:tcW w:w="1320" w:type="dxa"/>
            <w:tcBorders>
              <w:top w:val="single" w:sz="6" w:space="0" w:color="auto"/>
              <w:left w:val="single" w:sz="6" w:space="0" w:color="auto"/>
              <w:bottom w:val="single" w:sz="6" w:space="0" w:color="auto"/>
            </w:tcBorders>
          </w:tcPr>
          <w:p w:rsidR="00887263" w:rsidRPr="004457E4" w:rsidRDefault="00887263" w:rsidP="00887263">
            <w:pPr>
              <w:tabs>
                <w:tab w:val="left" w:pos="7938"/>
              </w:tabs>
              <w:ind w:right="-99"/>
              <w:jc w:val="center"/>
              <w:rPr>
                <w:b/>
                <w:bCs/>
                <w:noProof/>
                <w:sz w:val="26"/>
                <w:szCs w:val="26"/>
              </w:rPr>
            </w:pPr>
          </w:p>
        </w:tc>
      </w:tr>
      <w:tr w:rsidR="00887263" w:rsidRPr="004457E4" w:rsidTr="005E4128">
        <w:tc>
          <w:tcPr>
            <w:tcW w:w="10428" w:type="dxa"/>
            <w:gridSpan w:val="10"/>
            <w:tcBorders>
              <w:top w:val="single" w:sz="6" w:space="0" w:color="auto"/>
            </w:tcBorders>
          </w:tcPr>
          <w:p w:rsidR="00887263" w:rsidRPr="004457E4" w:rsidRDefault="00887263" w:rsidP="00887263">
            <w:pPr>
              <w:tabs>
                <w:tab w:val="left" w:pos="7938"/>
              </w:tabs>
              <w:ind w:right="-99"/>
              <w:rPr>
                <w:b/>
                <w:bCs/>
                <w:noProof/>
                <w:sz w:val="26"/>
                <w:szCs w:val="26"/>
              </w:rPr>
            </w:pPr>
            <w:r w:rsidRPr="004457E4">
              <w:rPr>
                <w:b/>
                <w:bCs/>
                <w:noProof/>
                <w:sz w:val="26"/>
                <w:szCs w:val="26"/>
              </w:rPr>
              <w:t>Всього:</w:t>
            </w:r>
          </w:p>
        </w:tc>
      </w:tr>
    </w:tbl>
    <w:p w:rsidR="00887263" w:rsidRPr="004457E4" w:rsidRDefault="00887263" w:rsidP="00887263">
      <w:pPr>
        <w:tabs>
          <w:tab w:val="left" w:pos="7938"/>
        </w:tabs>
        <w:ind w:right="-99"/>
        <w:rPr>
          <w:i/>
          <w:iCs/>
          <w:noProof/>
          <w:sz w:val="26"/>
          <w:szCs w:val="26"/>
        </w:rPr>
      </w:pPr>
      <w:r w:rsidRPr="004457E4">
        <w:rPr>
          <w:i/>
          <w:iCs/>
          <w:noProof/>
        </w:rPr>
        <w:t>УКТ ЗЕД* вказується якщо товар імпортного походження</w:t>
      </w:r>
      <w:r>
        <w:rPr>
          <w:i/>
          <w:iCs/>
          <w:noProof/>
        </w:rPr>
        <w:t xml:space="preserve"> </w:t>
      </w:r>
      <w:r w:rsidRPr="0040236F">
        <w:rPr>
          <w:i/>
          <w:iCs/>
          <w:noProof/>
        </w:rPr>
        <w:t>або підакцизний</w:t>
      </w:r>
    </w:p>
    <w:p w:rsidR="00887263" w:rsidRPr="004457E4" w:rsidRDefault="00887263" w:rsidP="00887263">
      <w:pPr>
        <w:widowControl w:val="0"/>
        <w:numPr>
          <w:ilvl w:val="0"/>
          <w:numId w:val="1"/>
        </w:numPr>
        <w:autoSpaceDE w:val="0"/>
        <w:autoSpaceDN w:val="0"/>
        <w:adjustRightInd w:val="0"/>
        <w:jc w:val="both"/>
        <w:rPr>
          <w:noProof/>
        </w:rPr>
      </w:pPr>
      <w:r w:rsidRPr="004457E4">
        <w:rPr>
          <w:noProof/>
        </w:rPr>
        <w:t>Загальна вартість Товару,</w:t>
      </w:r>
      <w:r w:rsidRPr="004457E4">
        <w:rPr>
          <w:b/>
          <w:bCs/>
          <w:noProof/>
        </w:rPr>
        <w:t xml:space="preserve"> </w:t>
      </w:r>
      <w:r w:rsidRPr="004457E4">
        <w:rPr>
          <w:noProof/>
        </w:rPr>
        <w:t>що поставляється по цій Специфікації, складає  (______________________________________________________________) гривень, у т.ч. ПДВ________ .</w:t>
      </w:r>
    </w:p>
    <w:p w:rsidR="00887263" w:rsidRPr="004457E4" w:rsidRDefault="00887263" w:rsidP="00887263">
      <w:pPr>
        <w:widowControl w:val="0"/>
        <w:numPr>
          <w:ilvl w:val="0"/>
          <w:numId w:val="1"/>
        </w:numPr>
        <w:autoSpaceDE w:val="0"/>
        <w:autoSpaceDN w:val="0"/>
        <w:adjustRightInd w:val="0"/>
        <w:jc w:val="both"/>
        <w:rPr>
          <w:noProof/>
        </w:rPr>
      </w:pPr>
      <w:r w:rsidRPr="004457E4">
        <w:rPr>
          <w:noProof/>
        </w:rPr>
        <w:t xml:space="preserve">Умови поставки Товару: </w:t>
      </w:r>
    </w:p>
    <w:p w:rsidR="00887263" w:rsidRPr="004457E4" w:rsidRDefault="00887263" w:rsidP="00051CD8">
      <w:pPr>
        <w:widowControl w:val="0"/>
        <w:numPr>
          <w:ilvl w:val="0"/>
          <w:numId w:val="6"/>
        </w:numPr>
        <w:snapToGrid w:val="0"/>
        <w:rPr>
          <w:i/>
          <w:iCs/>
          <w:lang w:eastAsia="en-US"/>
        </w:rPr>
      </w:pPr>
      <w:r w:rsidRPr="004457E4">
        <w:rPr>
          <w:b/>
          <w:bCs/>
          <w:i/>
          <w:iCs/>
          <w:lang w:eastAsia="en-US"/>
        </w:rPr>
        <w:t>DDP</w:t>
      </w:r>
      <w:r w:rsidRPr="004457E4">
        <w:rPr>
          <w:i/>
          <w:iCs/>
          <w:lang w:eastAsia="en-US"/>
        </w:rPr>
        <w:t>: кінцеве місце призначення _____________________________________________________________</w:t>
      </w:r>
    </w:p>
    <w:p w:rsidR="00887263" w:rsidRPr="004457E4" w:rsidRDefault="00887263" w:rsidP="00887263">
      <w:pPr>
        <w:widowControl w:val="0"/>
        <w:snapToGrid w:val="0"/>
        <w:ind w:left="360"/>
        <w:jc w:val="both"/>
        <w:rPr>
          <w:i/>
          <w:iCs/>
          <w:lang w:eastAsia="en-US"/>
        </w:rPr>
      </w:pPr>
      <w:r w:rsidRPr="004457E4">
        <w:rPr>
          <w:i/>
          <w:iCs/>
          <w:lang w:eastAsia="en-US"/>
        </w:rPr>
        <w:t xml:space="preserve">                         (назва кожного місця призначення, адреса, код станції т.д.)</w:t>
      </w:r>
    </w:p>
    <w:p w:rsidR="00887263" w:rsidRPr="004457E4" w:rsidRDefault="00887263" w:rsidP="00887263">
      <w:pPr>
        <w:autoSpaceDE w:val="0"/>
        <w:autoSpaceDN w:val="0"/>
        <w:adjustRightInd w:val="0"/>
        <w:jc w:val="both"/>
        <w:rPr>
          <w:sz w:val="28"/>
          <w:szCs w:val="28"/>
        </w:rPr>
      </w:pPr>
      <w:r w:rsidRPr="004457E4">
        <w:rPr>
          <w:i/>
          <w:iCs/>
          <w:sz w:val="28"/>
          <w:szCs w:val="28"/>
        </w:rPr>
        <w:t xml:space="preserve">_______________________________________________________________ </w:t>
      </w:r>
    </w:p>
    <w:p w:rsidR="00887263" w:rsidRPr="004457E4" w:rsidRDefault="00887263" w:rsidP="00887263">
      <w:pPr>
        <w:widowControl w:val="0"/>
        <w:snapToGrid w:val="0"/>
        <w:ind w:left="360"/>
        <w:jc w:val="both"/>
        <w:rPr>
          <w:i/>
          <w:iCs/>
          <w:lang w:eastAsia="en-US"/>
        </w:rPr>
      </w:pPr>
    </w:p>
    <w:p w:rsidR="00887263" w:rsidRPr="004457E4" w:rsidRDefault="00887263" w:rsidP="00887263">
      <w:pPr>
        <w:widowControl w:val="0"/>
        <w:numPr>
          <w:ilvl w:val="0"/>
          <w:numId w:val="1"/>
        </w:numPr>
        <w:autoSpaceDE w:val="0"/>
        <w:autoSpaceDN w:val="0"/>
        <w:adjustRightInd w:val="0"/>
        <w:rPr>
          <w:noProof/>
        </w:rPr>
      </w:pPr>
      <w:r w:rsidRPr="004457E4">
        <w:rPr>
          <w:noProof/>
        </w:rPr>
        <w:t>Строк поставки Товару: ________________________________________________________________________</w:t>
      </w:r>
    </w:p>
    <w:p w:rsidR="00887263" w:rsidRPr="004457E4" w:rsidRDefault="00887263" w:rsidP="00887263">
      <w:pPr>
        <w:widowControl w:val="0"/>
        <w:numPr>
          <w:ilvl w:val="0"/>
          <w:numId w:val="1"/>
        </w:numPr>
        <w:autoSpaceDE w:val="0"/>
        <w:autoSpaceDN w:val="0"/>
        <w:adjustRightInd w:val="0"/>
        <w:rPr>
          <w:noProof/>
        </w:rPr>
      </w:pPr>
      <w:r w:rsidRPr="004457E4">
        <w:rPr>
          <w:noProof/>
        </w:rPr>
        <w:t>Умови та строки оплати: ___________________________________________________</w:t>
      </w:r>
    </w:p>
    <w:p w:rsidR="00887263" w:rsidRPr="004457E4" w:rsidRDefault="00887263" w:rsidP="00887263">
      <w:pPr>
        <w:widowControl w:val="0"/>
        <w:numPr>
          <w:ilvl w:val="0"/>
          <w:numId w:val="1"/>
        </w:numPr>
        <w:autoSpaceDE w:val="0"/>
        <w:autoSpaceDN w:val="0"/>
        <w:adjustRightInd w:val="0"/>
        <w:rPr>
          <w:noProof/>
        </w:rPr>
      </w:pPr>
      <w:r w:rsidRPr="004457E4">
        <w:rPr>
          <w:noProof/>
        </w:rPr>
        <w:t>Транспортні витрати ______________________________________________________</w:t>
      </w:r>
    </w:p>
    <w:p w:rsidR="00887263" w:rsidRPr="004457E4" w:rsidRDefault="00887263" w:rsidP="00887263">
      <w:pPr>
        <w:widowControl w:val="0"/>
        <w:numPr>
          <w:ilvl w:val="0"/>
          <w:numId w:val="1"/>
        </w:numPr>
        <w:autoSpaceDE w:val="0"/>
        <w:autoSpaceDN w:val="0"/>
        <w:adjustRightInd w:val="0"/>
        <w:rPr>
          <w:noProof/>
        </w:rPr>
      </w:pPr>
      <w:r w:rsidRPr="004457E4">
        <w:rPr>
          <w:noProof/>
        </w:rPr>
        <w:t>Гарантія на Товар становить ________________________________________________</w:t>
      </w:r>
    </w:p>
    <w:p w:rsidR="00887263" w:rsidRPr="004457E4" w:rsidRDefault="00887263" w:rsidP="00887263">
      <w:pPr>
        <w:widowControl w:val="0"/>
        <w:numPr>
          <w:ilvl w:val="0"/>
          <w:numId w:val="1"/>
        </w:numPr>
        <w:autoSpaceDE w:val="0"/>
        <w:autoSpaceDN w:val="0"/>
        <w:adjustRightInd w:val="0"/>
        <w:rPr>
          <w:noProof/>
        </w:rPr>
      </w:pPr>
      <w:r w:rsidRPr="004457E4">
        <w:rPr>
          <w:noProof/>
        </w:rPr>
        <w:t>Виробник товару: _________________________________________________________</w:t>
      </w:r>
    </w:p>
    <w:p w:rsidR="00887263" w:rsidRPr="004457E4" w:rsidRDefault="00887263" w:rsidP="00887263">
      <w:pPr>
        <w:widowControl w:val="0"/>
        <w:numPr>
          <w:ilvl w:val="0"/>
          <w:numId w:val="1"/>
        </w:numPr>
        <w:autoSpaceDE w:val="0"/>
        <w:autoSpaceDN w:val="0"/>
        <w:adjustRightInd w:val="0"/>
        <w:rPr>
          <w:noProof/>
        </w:rPr>
      </w:pPr>
      <w:r w:rsidRPr="004457E4">
        <w:rPr>
          <w:noProof/>
        </w:rPr>
        <w:t xml:space="preserve"> Рік  виготовлення Товару_______________________________________________</w:t>
      </w:r>
    </w:p>
    <w:p w:rsidR="00887263" w:rsidRPr="004457E4" w:rsidRDefault="00887263" w:rsidP="00887263">
      <w:pPr>
        <w:jc w:val="both"/>
        <w:rPr>
          <w:noProof/>
        </w:rPr>
      </w:pPr>
      <w:r w:rsidRPr="004457E4">
        <w:rPr>
          <w:noProof/>
        </w:rPr>
        <w:t xml:space="preserve">9. Відвантаження Товару  проводиться за рознарядкою </w:t>
      </w:r>
      <w:r w:rsidRPr="004457E4">
        <w:t>Покупця</w:t>
      </w:r>
      <w:r w:rsidRPr="004457E4">
        <w:rPr>
          <w:noProof/>
        </w:rPr>
        <w:t xml:space="preserve">. </w:t>
      </w:r>
    </w:p>
    <w:p w:rsidR="00887263" w:rsidRPr="004457E4" w:rsidRDefault="00887263" w:rsidP="00887263">
      <w:pPr>
        <w:jc w:val="both"/>
        <w:rPr>
          <w:noProof/>
        </w:rPr>
      </w:pPr>
      <w:r w:rsidRPr="004457E4">
        <w:rPr>
          <w:noProof/>
        </w:rPr>
        <w:t>10. Вимоги до тари та упаковки _________________________________________________</w:t>
      </w:r>
    </w:p>
    <w:p w:rsidR="00887263" w:rsidRPr="004457E4" w:rsidRDefault="00887263" w:rsidP="00887263">
      <w:pPr>
        <w:rPr>
          <w:noProof/>
        </w:rPr>
      </w:pPr>
      <w:r w:rsidRPr="004457E4">
        <w:rPr>
          <w:noProof/>
        </w:rPr>
        <w:t>11. Реквізити Вантажовідправника:____________________________________________</w:t>
      </w:r>
    </w:p>
    <w:p w:rsidR="00887263" w:rsidRPr="00B1621B" w:rsidRDefault="00887263" w:rsidP="00887263">
      <w:pPr>
        <w:jc w:val="both"/>
        <w:rPr>
          <w:noProof/>
        </w:rPr>
      </w:pPr>
      <w:r w:rsidRPr="004457E4">
        <w:rPr>
          <w:noProof/>
        </w:rPr>
        <w:t xml:space="preserve">12. Реквізити Вантажоотримувача:_____________________________________________ </w:t>
      </w:r>
    </w:p>
    <w:p w:rsidR="00887263" w:rsidRPr="00CC3D02" w:rsidRDefault="00887263" w:rsidP="00887263">
      <w:pPr>
        <w:ind w:left="360" w:hanging="360"/>
        <w:jc w:val="both"/>
        <w:rPr>
          <w:noProof/>
        </w:rPr>
      </w:pPr>
      <w:r w:rsidRPr="00B1621B">
        <w:rPr>
          <w:noProof/>
        </w:rPr>
        <w:t>13</w:t>
      </w:r>
      <w:r>
        <w:rPr>
          <w:noProof/>
        </w:rPr>
        <w:t>. У разі, якщо код УКТЗЕД імпортованого товару, вказаний в митній декларації (МД), відрізняється від коду УКТ</w:t>
      </w:r>
      <w:r w:rsidRPr="00B45C55">
        <w:rPr>
          <w:noProof/>
        </w:rPr>
        <w:t xml:space="preserve"> </w:t>
      </w:r>
      <w:r>
        <w:rPr>
          <w:noProof/>
        </w:rPr>
        <w:t>ЗЕД імпортованого Товару, який вказаний у цій Специфікації, Потсачальник зобов</w:t>
      </w:r>
      <w:r w:rsidRPr="00B1621B">
        <w:rPr>
          <w:noProof/>
        </w:rPr>
        <w:t>’</w:t>
      </w:r>
      <w:r>
        <w:rPr>
          <w:noProof/>
        </w:rPr>
        <w:t>язується надати разом з актом приймання-передачі або видатковою накладною копії митних декларацій (МД) на підтвердження кодів УКТ</w:t>
      </w:r>
      <w:r w:rsidRPr="00B45C55">
        <w:rPr>
          <w:noProof/>
        </w:rPr>
        <w:t xml:space="preserve"> </w:t>
      </w:r>
      <w:r>
        <w:rPr>
          <w:noProof/>
        </w:rPr>
        <w:t>ЗЕД імпортованих Товарів.</w:t>
      </w:r>
    </w:p>
    <w:p w:rsidR="00887263" w:rsidRPr="004457E4" w:rsidRDefault="00887263" w:rsidP="00887263">
      <w:pPr>
        <w:widowControl w:val="0"/>
        <w:snapToGrid w:val="0"/>
        <w:jc w:val="both"/>
        <w:rPr>
          <w:lang w:eastAsia="en-US"/>
        </w:rPr>
      </w:pPr>
      <w:r w:rsidRPr="004457E4">
        <w:rPr>
          <w:lang w:eastAsia="en-US"/>
        </w:rPr>
        <w:t>1</w:t>
      </w:r>
      <w:r>
        <w:rPr>
          <w:lang w:eastAsia="en-US"/>
        </w:rPr>
        <w:t>4</w:t>
      </w:r>
      <w:r w:rsidRPr="004457E4">
        <w:rPr>
          <w:lang w:eastAsia="en-US"/>
        </w:rPr>
        <w:t>. Ця Специфікація  є невід’ємною частиною вищевказаного Договору.</w:t>
      </w:r>
    </w:p>
    <w:p w:rsidR="00887263" w:rsidRPr="004457E4" w:rsidRDefault="00887263" w:rsidP="00887263">
      <w:pPr>
        <w:widowControl w:val="0"/>
        <w:snapToGrid w:val="0"/>
        <w:ind w:left="40"/>
        <w:jc w:val="both"/>
        <w:rPr>
          <w:lang w:eastAsia="en-US"/>
        </w:rPr>
      </w:pPr>
      <w:r w:rsidRPr="004457E4">
        <w:rPr>
          <w:lang w:eastAsia="en-US"/>
        </w:rPr>
        <w:t>1</w:t>
      </w:r>
      <w:r>
        <w:rPr>
          <w:lang w:eastAsia="en-US"/>
        </w:rPr>
        <w:t>5</w:t>
      </w:r>
      <w:r w:rsidRPr="004457E4">
        <w:rPr>
          <w:lang w:eastAsia="en-US"/>
        </w:rPr>
        <w:t xml:space="preserve">. Ця Специфікація складена в 2-х (двох) примірниках </w:t>
      </w:r>
      <w:r w:rsidRPr="004457E4">
        <w:rPr>
          <w:noProof/>
          <w:lang w:eastAsia="en-US"/>
        </w:rPr>
        <w:t>(1 примірник Постачальнику та 1 примірник Покупцю)</w:t>
      </w:r>
      <w:r w:rsidRPr="004457E4">
        <w:rPr>
          <w:lang w:eastAsia="en-US"/>
        </w:rPr>
        <w:t>.</w:t>
      </w:r>
    </w:p>
    <w:p w:rsidR="00887263" w:rsidRPr="004457E4" w:rsidRDefault="00887263" w:rsidP="00887263">
      <w:pPr>
        <w:widowControl w:val="0"/>
        <w:snapToGrid w:val="0"/>
        <w:ind w:left="40"/>
        <w:jc w:val="both"/>
        <w:rPr>
          <w:lang w:eastAsia="en-US"/>
        </w:rPr>
      </w:pPr>
    </w:p>
    <w:p w:rsidR="00887263" w:rsidRPr="004457E4" w:rsidRDefault="00887263" w:rsidP="00887263">
      <w:pPr>
        <w:spacing w:before="240" w:after="60"/>
        <w:jc w:val="center"/>
        <w:outlineLvl w:val="4"/>
        <w:rPr>
          <w:b/>
          <w:bCs/>
          <w:i/>
          <w:iCs/>
          <w:noProof/>
          <w:sz w:val="26"/>
          <w:szCs w:val="26"/>
        </w:rPr>
      </w:pPr>
      <w:r w:rsidRPr="004457E4">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887263" w:rsidRPr="004457E4">
        <w:tc>
          <w:tcPr>
            <w:tcW w:w="4819" w:type="dxa"/>
          </w:tcPr>
          <w:p w:rsidR="00887263" w:rsidRPr="004457E4" w:rsidRDefault="00887263" w:rsidP="00887263">
            <w:pPr>
              <w:jc w:val="center"/>
              <w:rPr>
                <w:b/>
                <w:bCs/>
                <w:noProof/>
                <w:sz w:val="26"/>
                <w:szCs w:val="26"/>
              </w:rPr>
            </w:pPr>
            <w:r w:rsidRPr="004457E4">
              <w:rPr>
                <w:b/>
                <w:bCs/>
                <w:noProof/>
                <w:sz w:val="26"/>
                <w:szCs w:val="26"/>
              </w:rPr>
              <w:t>Постачальник:</w:t>
            </w:r>
          </w:p>
        </w:tc>
        <w:tc>
          <w:tcPr>
            <w:tcW w:w="4820" w:type="dxa"/>
          </w:tcPr>
          <w:p w:rsidR="00887263" w:rsidRPr="004457E4" w:rsidRDefault="00887263" w:rsidP="00887263">
            <w:pPr>
              <w:jc w:val="center"/>
              <w:rPr>
                <w:b/>
                <w:bCs/>
                <w:noProof/>
                <w:sz w:val="26"/>
                <w:szCs w:val="26"/>
              </w:rPr>
            </w:pPr>
            <w:r w:rsidRPr="004457E4">
              <w:rPr>
                <w:b/>
                <w:bCs/>
                <w:noProof/>
                <w:sz w:val="26"/>
                <w:szCs w:val="26"/>
              </w:rPr>
              <w:t xml:space="preserve"> Покупець:</w:t>
            </w:r>
          </w:p>
        </w:tc>
      </w:tr>
    </w:tbl>
    <w:p w:rsidR="00887263" w:rsidRPr="004457E4" w:rsidRDefault="00887263" w:rsidP="00887263"/>
    <w:tbl>
      <w:tblPr>
        <w:tblW w:w="9540" w:type="dxa"/>
        <w:tblInd w:w="108" w:type="dxa"/>
        <w:tblLayout w:type="fixed"/>
        <w:tblLook w:val="00A0" w:firstRow="1" w:lastRow="0" w:firstColumn="1" w:lastColumn="0" w:noHBand="0" w:noVBand="0"/>
      </w:tblPr>
      <w:tblGrid>
        <w:gridCol w:w="4860"/>
        <w:gridCol w:w="4680"/>
      </w:tblGrid>
      <w:tr w:rsidR="00887263" w:rsidRPr="004457E4">
        <w:trPr>
          <w:trHeight w:val="676"/>
        </w:trPr>
        <w:tc>
          <w:tcPr>
            <w:tcW w:w="4860" w:type="dxa"/>
          </w:tcPr>
          <w:p w:rsidR="00887263" w:rsidRPr="004457E4" w:rsidRDefault="00887263" w:rsidP="00887263">
            <w:pPr>
              <w:jc w:val="center"/>
              <w:rPr>
                <w:noProof/>
                <w:sz w:val="27"/>
                <w:szCs w:val="27"/>
              </w:rPr>
            </w:pPr>
          </w:p>
          <w:p w:rsidR="00887263" w:rsidRPr="004457E4" w:rsidRDefault="00887263" w:rsidP="00887263">
            <w:pPr>
              <w:rPr>
                <w:noProof/>
                <w:sz w:val="27"/>
                <w:szCs w:val="27"/>
              </w:rPr>
            </w:pPr>
            <w:r w:rsidRPr="004457E4">
              <w:rPr>
                <w:noProof/>
                <w:sz w:val="27"/>
                <w:szCs w:val="27"/>
              </w:rPr>
              <w:t xml:space="preserve">         ______________________ </w:t>
            </w:r>
          </w:p>
          <w:p w:rsidR="00887263" w:rsidRPr="004457E4" w:rsidRDefault="00887263" w:rsidP="00887263">
            <w:pPr>
              <w:rPr>
                <w:noProof/>
                <w:sz w:val="27"/>
                <w:szCs w:val="27"/>
              </w:rPr>
            </w:pPr>
            <w:r w:rsidRPr="004457E4">
              <w:rPr>
                <w:noProof/>
                <w:sz w:val="27"/>
                <w:szCs w:val="27"/>
              </w:rPr>
              <w:t>М.П.</w:t>
            </w:r>
          </w:p>
        </w:tc>
        <w:tc>
          <w:tcPr>
            <w:tcW w:w="4680" w:type="dxa"/>
          </w:tcPr>
          <w:p w:rsidR="00887263" w:rsidRPr="004457E4" w:rsidRDefault="00887263" w:rsidP="00887263">
            <w:pPr>
              <w:ind w:right="33"/>
              <w:jc w:val="center"/>
              <w:rPr>
                <w:noProof/>
                <w:sz w:val="27"/>
                <w:szCs w:val="27"/>
              </w:rPr>
            </w:pPr>
          </w:p>
          <w:p w:rsidR="00887263" w:rsidRPr="004457E4" w:rsidRDefault="00887263" w:rsidP="00887263">
            <w:pPr>
              <w:ind w:right="33"/>
              <w:jc w:val="center"/>
              <w:rPr>
                <w:noProof/>
                <w:sz w:val="27"/>
                <w:szCs w:val="27"/>
              </w:rPr>
            </w:pPr>
            <w:r w:rsidRPr="004457E4">
              <w:rPr>
                <w:noProof/>
                <w:sz w:val="27"/>
                <w:szCs w:val="27"/>
              </w:rPr>
              <w:t>________________________</w:t>
            </w:r>
          </w:p>
          <w:p w:rsidR="00887263" w:rsidRPr="004457E4" w:rsidRDefault="00887263" w:rsidP="00887263">
            <w:pPr>
              <w:ind w:right="33"/>
              <w:rPr>
                <w:noProof/>
                <w:sz w:val="27"/>
                <w:szCs w:val="27"/>
              </w:rPr>
            </w:pPr>
            <w:r w:rsidRPr="004457E4">
              <w:rPr>
                <w:noProof/>
                <w:sz w:val="27"/>
                <w:szCs w:val="27"/>
              </w:rPr>
              <w:t>М.П.</w:t>
            </w:r>
          </w:p>
        </w:tc>
      </w:tr>
    </w:tbl>
    <w:p w:rsidR="0005032C" w:rsidRDefault="0005032C" w:rsidP="0005032C">
      <w:pPr>
        <w:keepNext/>
        <w:spacing w:before="240" w:after="60"/>
        <w:jc w:val="right"/>
        <w:outlineLvl w:val="3"/>
        <w:rPr>
          <w:noProof/>
          <w:lang w:val="en-US"/>
        </w:rPr>
      </w:pPr>
    </w:p>
    <w:p w:rsidR="00D52D0B" w:rsidRPr="00D52D0B" w:rsidRDefault="00D52D0B" w:rsidP="0005032C">
      <w:pPr>
        <w:keepNext/>
        <w:spacing w:before="240" w:after="60"/>
        <w:jc w:val="right"/>
        <w:outlineLvl w:val="3"/>
        <w:rPr>
          <w:noProof/>
          <w:lang w:val="en-US"/>
        </w:rPr>
      </w:pPr>
    </w:p>
    <w:p w:rsidR="0005032C" w:rsidRPr="00790507" w:rsidRDefault="0005032C" w:rsidP="0005032C">
      <w:pPr>
        <w:jc w:val="right"/>
        <w:rPr>
          <w:noProof/>
          <w:lang w:val="ru-RU"/>
        </w:rPr>
      </w:pPr>
      <w:r>
        <w:rPr>
          <w:noProof/>
          <w:lang w:val="en-US"/>
        </w:rPr>
        <w:t xml:space="preserve">Apendix </w:t>
      </w:r>
      <w:r w:rsidRPr="004457E4">
        <w:rPr>
          <w:noProof/>
        </w:rPr>
        <w:t xml:space="preserve"> №</w:t>
      </w:r>
      <w:r>
        <w:rPr>
          <w:noProof/>
          <w:lang w:val="ru-RU"/>
        </w:rPr>
        <w:t>1</w:t>
      </w:r>
    </w:p>
    <w:p w:rsidR="0005032C" w:rsidRPr="004457E4" w:rsidRDefault="0005032C" w:rsidP="0005032C">
      <w:pPr>
        <w:jc w:val="right"/>
      </w:pPr>
      <w:r>
        <w:rPr>
          <w:lang w:val="en-US"/>
        </w:rPr>
        <w:t>to the Contract</w:t>
      </w:r>
      <w:r w:rsidRPr="004457E4">
        <w:t xml:space="preserve"> №_______ </w:t>
      </w:r>
      <w:r>
        <w:rPr>
          <w:lang w:val="en-US"/>
        </w:rPr>
        <w:t>dated</w:t>
      </w:r>
      <w:r w:rsidRPr="004457E4">
        <w:t xml:space="preserve"> ________</w:t>
      </w:r>
    </w:p>
    <w:p w:rsidR="0005032C" w:rsidRPr="004457E4" w:rsidRDefault="0005032C" w:rsidP="0005032C">
      <w:pPr>
        <w:jc w:val="right"/>
      </w:pPr>
    </w:p>
    <w:p w:rsidR="0005032C" w:rsidRPr="004457E4" w:rsidRDefault="0005032C" w:rsidP="0005032C">
      <w:pPr>
        <w:keepNext/>
        <w:spacing w:before="240" w:after="60"/>
        <w:jc w:val="center"/>
        <w:outlineLvl w:val="3"/>
        <w:rPr>
          <w:b/>
          <w:bCs/>
          <w:noProof/>
        </w:rPr>
      </w:pPr>
      <w:r>
        <w:rPr>
          <w:b/>
          <w:bCs/>
          <w:noProof/>
          <w:lang w:val="en-US"/>
        </w:rPr>
        <w:t>SPECIFICATION</w:t>
      </w:r>
      <w:r w:rsidRPr="004457E4">
        <w:rPr>
          <w:b/>
          <w:bCs/>
          <w:noProof/>
        </w:rPr>
        <w:t xml:space="preserve"> №_____</w:t>
      </w:r>
    </w:p>
    <w:p w:rsidR="0005032C" w:rsidRPr="004457E4" w:rsidRDefault="0005032C" w:rsidP="0005032C">
      <w:pPr>
        <w:jc w:val="center"/>
        <w:rPr>
          <w:b/>
          <w:bCs/>
          <w:noProof/>
        </w:rPr>
      </w:pPr>
      <w:r>
        <w:rPr>
          <w:b/>
          <w:bCs/>
          <w:noProof/>
          <w:lang w:val="en-US"/>
        </w:rPr>
        <w:t>dated</w:t>
      </w:r>
      <w:r w:rsidRPr="004457E4">
        <w:rPr>
          <w:b/>
          <w:bCs/>
          <w:noProof/>
        </w:rPr>
        <w:t xml:space="preserve"> «___» ______________ 20__ .</w:t>
      </w:r>
    </w:p>
    <w:p w:rsidR="0005032C" w:rsidRPr="004457E4" w:rsidRDefault="0005032C" w:rsidP="0005032C">
      <w:pPr>
        <w:tabs>
          <w:tab w:val="left" w:pos="7938"/>
        </w:tabs>
        <w:ind w:right="-99"/>
        <w:jc w:val="center"/>
        <w:rPr>
          <w:noProof/>
          <w:sz w:val="26"/>
          <w:szCs w:val="26"/>
        </w:rPr>
      </w:pPr>
    </w:p>
    <w:tbl>
      <w:tblPr>
        <w:tblW w:w="10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
        <w:gridCol w:w="1558"/>
        <w:gridCol w:w="840"/>
        <w:gridCol w:w="919"/>
        <w:gridCol w:w="989"/>
        <w:gridCol w:w="720"/>
        <w:gridCol w:w="1373"/>
        <w:gridCol w:w="1387"/>
        <w:gridCol w:w="766"/>
        <w:gridCol w:w="1214"/>
      </w:tblGrid>
      <w:tr w:rsidR="0005032C" w:rsidRPr="004457E4" w:rsidTr="003C4E66">
        <w:tc>
          <w:tcPr>
            <w:tcW w:w="662" w:type="dxa"/>
            <w:tcBorders>
              <w:bottom w:val="single" w:sz="6" w:space="0" w:color="auto"/>
              <w:right w:val="single" w:sz="6" w:space="0" w:color="auto"/>
            </w:tcBorders>
            <w:vAlign w:val="center"/>
          </w:tcPr>
          <w:p w:rsidR="0005032C" w:rsidRPr="004457E4" w:rsidRDefault="0005032C" w:rsidP="0005032C">
            <w:pPr>
              <w:tabs>
                <w:tab w:val="left" w:pos="7938"/>
              </w:tabs>
              <w:ind w:right="-99"/>
              <w:jc w:val="center"/>
              <w:rPr>
                <w:b/>
                <w:bCs/>
                <w:noProof/>
                <w:sz w:val="20"/>
                <w:szCs w:val="20"/>
              </w:rPr>
            </w:pPr>
            <w:r w:rsidRPr="004457E4">
              <w:rPr>
                <w:b/>
                <w:bCs/>
                <w:noProof/>
                <w:sz w:val="20"/>
                <w:szCs w:val="20"/>
              </w:rPr>
              <w:t>№</w:t>
            </w:r>
          </w:p>
          <w:p w:rsidR="0005032C" w:rsidRPr="004457E4" w:rsidRDefault="0005032C" w:rsidP="0005032C">
            <w:pPr>
              <w:tabs>
                <w:tab w:val="left" w:pos="7938"/>
              </w:tabs>
              <w:ind w:right="-99"/>
              <w:jc w:val="center"/>
              <w:rPr>
                <w:b/>
                <w:bCs/>
                <w:noProof/>
                <w:sz w:val="20"/>
                <w:szCs w:val="20"/>
              </w:rPr>
            </w:pPr>
          </w:p>
        </w:tc>
        <w:tc>
          <w:tcPr>
            <w:tcW w:w="1558" w:type="dxa"/>
            <w:tcBorders>
              <w:left w:val="single" w:sz="6" w:space="0" w:color="auto"/>
              <w:bottom w:val="single" w:sz="6" w:space="0" w:color="auto"/>
              <w:right w:val="single" w:sz="6" w:space="0" w:color="auto"/>
            </w:tcBorders>
            <w:vAlign w:val="center"/>
          </w:tcPr>
          <w:p w:rsidR="0005032C" w:rsidRPr="009D3C7E" w:rsidRDefault="009D3C7E" w:rsidP="0005032C">
            <w:pPr>
              <w:tabs>
                <w:tab w:val="left" w:pos="7938"/>
              </w:tabs>
              <w:ind w:right="-99"/>
              <w:jc w:val="center"/>
              <w:rPr>
                <w:b/>
                <w:bCs/>
                <w:noProof/>
                <w:sz w:val="20"/>
                <w:szCs w:val="20"/>
                <w:lang w:val="en-US"/>
              </w:rPr>
            </w:pPr>
            <w:r>
              <w:rPr>
                <w:b/>
                <w:bCs/>
                <w:noProof/>
                <w:sz w:val="20"/>
                <w:szCs w:val="20"/>
                <w:lang w:val="en-US"/>
              </w:rPr>
              <w:t>name</w:t>
            </w:r>
          </w:p>
        </w:tc>
        <w:tc>
          <w:tcPr>
            <w:tcW w:w="840" w:type="dxa"/>
            <w:tcBorders>
              <w:left w:val="single" w:sz="6" w:space="0" w:color="auto"/>
              <w:bottom w:val="single" w:sz="6" w:space="0" w:color="auto"/>
              <w:right w:val="single" w:sz="6" w:space="0" w:color="auto"/>
            </w:tcBorders>
            <w:vAlign w:val="center"/>
          </w:tcPr>
          <w:p w:rsidR="0005032C" w:rsidRPr="004457E4" w:rsidRDefault="009D3C7E" w:rsidP="0005032C">
            <w:pPr>
              <w:tabs>
                <w:tab w:val="left" w:pos="7938"/>
              </w:tabs>
              <w:ind w:right="-99"/>
              <w:jc w:val="center"/>
              <w:rPr>
                <w:b/>
                <w:bCs/>
                <w:noProof/>
                <w:sz w:val="20"/>
                <w:szCs w:val="20"/>
              </w:rPr>
            </w:pPr>
            <w:r>
              <w:rPr>
                <w:b/>
                <w:bCs/>
                <w:noProof/>
                <w:sz w:val="20"/>
                <w:szCs w:val="20"/>
              </w:rPr>
              <w:t>DEST/TU</w:t>
            </w:r>
          </w:p>
        </w:tc>
        <w:tc>
          <w:tcPr>
            <w:tcW w:w="919" w:type="dxa"/>
            <w:tcBorders>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0"/>
                <w:szCs w:val="20"/>
              </w:rPr>
            </w:pPr>
          </w:p>
          <w:p w:rsidR="0005032C" w:rsidRPr="004457E4" w:rsidRDefault="00A92DD0" w:rsidP="0005032C">
            <w:pPr>
              <w:tabs>
                <w:tab w:val="left" w:pos="7938"/>
              </w:tabs>
              <w:ind w:right="-99"/>
              <w:jc w:val="center"/>
              <w:rPr>
                <w:b/>
                <w:bCs/>
                <w:noProof/>
                <w:sz w:val="20"/>
                <w:szCs w:val="20"/>
              </w:rPr>
            </w:pPr>
            <w:r>
              <w:rPr>
                <w:b/>
                <w:bCs/>
                <w:noProof/>
                <w:sz w:val="20"/>
                <w:szCs w:val="20"/>
                <w:lang w:val="en-US"/>
              </w:rPr>
              <w:t>IT-BIS</w:t>
            </w:r>
            <w:r w:rsidR="0005032C" w:rsidRPr="009D3C7E">
              <w:rPr>
                <w:b/>
                <w:bCs/>
                <w:noProof/>
                <w:sz w:val="20"/>
                <w:szCs w:val="20"/>
                <w:highlight w:val="yellow"/>
              </w:rPr>
              <w:t>*</w:t>
            </w:r>
          </w:p>
        </w:tc>
        <w:tc>
          <w:tcPr>
            <w:tcW w:w="989" w:type="dxa"/>
            <w:tcBorders>
              <w:left w:val="single" w:sz="6" w:space="0" w:color="auto"/>
              <w:bottom w:val="single" w:sz="6" w:space="0" w:color="auto"/>
              <w:right w:val="single" w:sz="6" w:space="0" w:color="auto"/>
            </w:tcBorders>
            <w:vAlign w:val="center"/>
          </w:tcPr>
          <w:p w:rsidR="0005032C" w:rsidRPr="009D3C7E" w:rsidRDefault="009D3C7E" w:rsidP="0005032C">
            <w:pPr>
              <w:tabs>
                <w:tab w:val="left" w:pos="7938"/>
              </w:tabs>
              <w:ind w:left="-7" w:right="-99"/>
              <w:jc w:val="center"/>
              <w:rPr>
                <w:b/>
                <w:bCs/>
                <w:noProof/>
                <w:sz w:val="20"/>
                <w:szCs w:val="20"/>
                <w:lang w:val="en-US"/>
              </w:rPr>
            </w:pPr>
            <w:r>
              <w:rPr>
                <w:b/>
                <w:bCs/>
                <w:noProof/>
                <w:sz w:val="20"/>
                <w:szCs w:val="20"/>
                <w:lang w:val="en-US"/>
              </w:rPr>
              <w:t>UOM</w:t>
            </w:r>
          </w:p>
        </w:tc>
        <w:tc>
          <w:tcPr>
            <w:tcW w:w="720" w:type="dxa"/>
            <w:tcBorders>
              <w:left w:val="single" w:sz="6" w:space="0" w:color="auto"/>
              <w:bottom w:val="single" w:sz="6" w:space="0" w:color="auto"/>
              <w:right w:val="single" w:sz="6" w:space="0" w:color="auto"/>
            </w:tcBorders>
            <w:vAlign w:val="center"/>
          </w:tcPr>
          <w:p w:rsidR="0005032C" w:rsidRPr="009D3C7E" w:rsidRDefault="009D3C7E" w:rsidP="0005032C">
            <w:pPr>
              <w:tabs>
                <w:tab w:val="left" w:pos="7938"/>
              </w:tabs>
              <w:ind w:right="-99"/>
              <w:jc w:val="center"/>
              <w:rPr>
                <w:b/>
                <w:bCs/>
                <w:noProof/>
                <w:sz w:val="20"/>
                <w:szCs w:val="20"/>
                <w:lang w:val="en-US"/>
              </w:rPr>
            </w:pPr>
            <w:r>
              <w:rPr>
                <w:b/>
                <w:bCs/>
                <w:noProof/>
                <w:sz w:val="20"/>
                <w:szCs w:val="20"/>
                <w:lang w:val="en-US"/>
              </w:rPr>
              <w:t>Q-ty</w:t>
            </w:r>
          </w:p>
        </w:tc>
        <w:tc>
          <w:tcPr>
            <w:tcW w:w="1373" w:type="dxa"/>
            <w:tcBorders>
              <w:left w:val="single" w:sz="6" w:space="0" w:color="auto"/>
              <w:bottom w:val="single" w:sz="6" w:space="0" w:color="auto"/>
              <w:right w:val="single" w:sz="6" w:space="0" w:color="auto"/>
            </w:tcBorders>
            <w:vAlign w:val="center"/>
          </w:tcPr>
          <w:p w:rsidR="0005032C" w:rsidRPr="004457E4" w:rsidRDefault="009D3C7E" w:rsidP="0005032C">
            <w:pPr>
              <w:tabs>
                <w:tab w:val="left" w:pos="7938"/>
              </w:tabs>
              <w:ind w:right="-99"/>
              <w:jc w:val="center"/>
              <w:rPr>
                <w:b/>
                <w:bCs/>
                <w:noProof/>
                <w:sz w:val="20"/>
                <w:szCs w:val="20"/>
              </w:rPr>
            </w:pPr>
            <w:r>
              <w:rPr>
                <w:b/>
                <w:bCs/>
                <w:noProof/>
                <w:sz w:val="20"/>
                <w:szCs w:val="20"/>
              </w:rPr>
              <w:t>The unit price without VAT (UAH)</w:t>
            </w:r>
          </w:p>
        </w:tc>
        <w:tc>
          <w:tcPr>
            <w:tcW w:w="1387" w:type="dxa"/>
            <w:tcBorders>
              <w:left w:val="single" w:sz="6" w:space="0" w:color="auto"/>
              <w:bottom w:val="single" w:sz="6" w:space="0" w:color="auto"/>
              <w:right w:val="single" w:sz="6" w:space="0" w:color="auto"/>
            </w:tcBorders>
            <w:vAlign w:val="center"/>
          </w:tcPr>
          <w:p w:rsidR="0005032C" w:rsidRPr="004457E4" w:rsidRDefault="009D3C7E" w:rsidP="0005032C">
            <w:pPr>
              <w:tabs>
                <w:tab w:val="left" w:pos="7938"/>
              </w:tabs>
              <w:ind w:right="-99"/>
              <w:jc w:val="center"/>
              <w:rPr>
                <w:b/>
                <w:bCs/>
                <w:noProof/>
                <w:sz w:val="20"/>
                <w:szCs w:val="20"/>
              </w:rPr>
            </w:pPr>
            <w:r>
              <w:rPr>
                <w:b/>
                <w:bCs/>
                <w:noProof/>
                <w:sz w:val="20"/>
                <w:szCs w:val="20"/>
              </w:rPr>
              <w:t>The total price without VAT (UAH)</w:t>
            </w:r>
          </w:p>
        </w:tc>
        <w:tc>
          <w:tcPr>
            <w:tcW w:w="766" w:type="dxa"/>
            <w:tcBorders>
              <w:left w:val="single" w:sz="6" w:space="0" w:color="auto"/>
              <w:bottom w:val="single" w:sz="6" w:space="0" w:color="auto"/>
              <w:right w:val="single" w:sz="6" w:space="0" w:color="auto"/>
            </w:tcBorders>
            <w:vAlign w:val="center"/>
          </w:tcPr>
          <w:p w:rsidR="0005032C" w:rsidRPr="004457E4" w:rsidRDefault="003C4E66" w:rsidP="0005032C">
            <w:pPr>
              <w:tabs>
                <w:tab w:val="left" w:pos="7938"/>
              </w:tabs>
              <w:ind w:right="-99"/>
              <w:jc w:val="center"/>
              <w:rPr>
                <w:b/>
                <w:bCs/>
                <w:noProof/>
                <w:sz w:val="20"/>
                <w:szCs w:val="20"/>
              </w:rPr>
            </w:pPr>
            <w:r>
              <w:rPr>
                <w:b/>
                <w:bCs/>
                <w:noProof/>
                <w:sz w:val="20"/>
                <w:szCs w:val="20"/>
              </w:rPr>
              <w:t>VAT (UAH)</w:t>
            </w:r>
          </w:p>
        </w:tc>
        <w:tc>
          <w:tcPr>
            <w:tcW w:w="1214" w:type="dxa"/>
            <w:tcBorders>
              <w:left w:val="single" w:sz="6" w:space="0" w:color="auto"/>
              <w:bottom w:val="single" w:sz="6" w:space="0" w:color="auto"/>
            </w:tcBorders>
            <w:vAlign w:val="center"/>
          </w:tcPr>
          <w:p w:rsidR="0005032C" w:rsidRPr="004457E4" w:rsidRDefault="003C4E66" w:rsidP="0005032C">
            <w:pPr>
              <w:tabs>
                <w:tab w:val="left" w:pos="7938"/>
              </w:tabs>
              <w:ind w:right="-99"/>
              <w:jc w:val="center"/>
              <w:rPr>
                <w:b/>
                <w:bCs/>
                <w:noProof/>
                <w:sz w:val="20"/>
                <w:szCs w:val="20"/>
              </w:rPr>
            </w:pPr>
            <w:r>
              <w:rPr>
                <w:b/>
                <w:bCs/>
                <w:noProof/>
                <w:sz w:val="20"/>
                <w:szCs w:val="20"/>
              </w:rPr>
              <w:t>The total price including VAT (UAH)</w:t>
            </w:r>
          </w:p>
        </w:tc>
      </w:tr>
      <w:tr w:rsidR="0005032C" w:rsidRPr="004457E4" w:rsidTr="003C4E66">
        <w:tc>
          <w:tcPr>
            <w:tcW w:w="662" w:type="dxa"/>
            <w:tcBorders>
              <w:top w:val="single" w:sz="6" w:space="0" w:color="auto"/>
              <w:bottom w:val="single" w:sz="6" w:space="0" w:color="auto"/>
              <w:right w:val="single" w:sz="6" w:space="0" w:color="auto"/>
            </w:tcBorders>
          </w:tcPr>
          <w:p w:rsidR="0005032C" w:rsidRPr="004457E4" w:rsidRDefault="0005032C" w:rsidP="0005032C">
            <w:pPr>
              <w:tabs>
                <w:tab w:val="left" w:pos="7938"/>
              </w:tabs>
              <w:ind w:right="-99"/>
              <w:rPr>
                <w:b/>
                <w:bCs/>
                <w:noProof/>
                <w:sz w:val="26"/>
                <w:szCs w:val="26"/>
              </w:rPr>
            </w:pPr>
          </w:p>
        </w:tc>
        <w:tc>
          <w:tcPr>
            <w:tcW w:w="1558"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rPr>
                <w:b/>
                <w:bCs/>
                <w:noProof/>
                <w:sz w:val="26"/>
                <w:szCs w:val="26"/>
              </w:rPr>
            </w:pPr>
          </w:p>
        </w:tc>
        <w:tc>
          <w:tcPr>
            <w:tcW w:w="840"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6"/>
                <w:szCs w:val="26"/>
              </w:rPr>
            </w:pPr>
          </w:p>
        </w:tc>
        <w:tc>
          <w:tcPr>
            <w:tcW w:w="919"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6"/>
                <w:szCs w:val="26"/>
              </w:rPr>
            </w:pPr>
          </w:p>
        </w:tc>
        <w:tc>
          <w:tcPr>
            <w:tcW w:w="989"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6"/>
                <w:szCs w:val="26"/>
              </w:rPr>
            </w:pPr>
          </w:p>
        </w:tc>
        <w:tc>
          <w:tcPr>
            <w:tcW w:w="720"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6"/>
                <w:szCs w:val="26"/>
              </w:rPr>
            </w:pPr>
          </w:p>
        </w:tc>
        <w:tc>
          <w:tcPr>
            <w:tcW w:w="1373"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6"/>
                <w:szCs w:val="26"/>
              </w:rPr>
            </w:pPr>
          </w:p>
        </w:tc>
        <w:tc>
          <w:tcPr>
            <w:tcW w:w="1387"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rPr>
                <w:b/>
                <w:bCs/>
                <w:noProof/>
                <w:sz w:val="26"/>
                <w:szCs w:val="26"/>
              </w:rPr>
            </w:pPr>
          </w:p>
        </w:tc>
        <w:tc>
          <w:tcPr>
            <w:tcW w:w="766" w:type="dxa"/>
            <w:tcBorders>
              <w:top w:val="single" w:sz="6" w:space="0" w:color="auto"/>
              <w:left w:val="single" w:sz="6" w:space="0" w:color="auto"/>
              <w:bottom w:val="single" w:sz="6" w:space="0" w:color="auto"/>
              <w:right w:val="single" w:sz="6" w:space="0" w:color="auto"/>
            </w:tcBorders>
          </w:tcPr>
          <w:p w:rsidR="0005032C" w:rsidRPr="004457E4" w:rsidRDefault="0005032C" w:rsidP="0005032C">
            <w:pPr>
              <w:tabs>
                <w:tab w:val="left" w:pos="7938"/>
              </w:tabs>
              <w:ind w:right="-99"/>
              <w:jc w:val="center"/>
              <w:rPr>
                <w:b/>
                <w:bCs/>
                <w:noProof/>
                <w:sz w:val="26"/>
                <w:szCs w:val="26"/>
              </w:rPr>
            </w:pPr>
          </w:p>
        </w:tc>
        <w:tc>
          <w:tcPr>
            <w:tcW w:w="1214" w:type="dxa"/>
            <w:tcBorders>
              <w:top w:val="single" w:sz="6" w:space="0" w:color="auto"/>
              <w:left w:val="single" w:sz="6" w:space="0" w:color="auto"/>
              <w:bottom w:val="single" w:sz="6" w:space="0" w:color="auto"/>
            </w:tcBorders>
          </w:tcPr>
          <w:p w:rsidR="0005032C" w:rsidRPr="004457E4" w:rsidRDefault="0005032C" w:rsidP="0005032C">
            <w:pPr>
              <w:tabs>
                <w:tab w:val="left" w:pos="7938"/>
              </w:tabs>
              <w:ind w:right="-99"/>
              <w:jc w:val="center"/>
              <w:rPr>
                <w:b/>
                <w:bCs/>
                <w:noProof/>
                <w:sz w:val="26"/>
                <w:szCs w:val="26"/>
              </w:rPr>
            </w:pPr>
          </w:p>
        </w:tc>
      </w:tr>
      <w:tr w:rsidR="0005032C" w:rsidRPr="004457E4" w:rsidTr="0005032C">
        <w:tc>
          <w:tcPr>
            <w:tcW w:w="10428" w:type="dxa"/>
            <w:gridSpan w:val="10"/>
            <w:tcBorders>
              <w:top w:val="single" w:sz="6" w:space="0" w:color="auto"/>
            </w:tcBorders>
          </w:tcPr>
          <w:p w:rsidR="0005032C" w:rsidRPr="004457E4" w:rsidRDefault="003C4E66" w:rsidP="0005032C">
            <w:pPr>
              <w:tabs>
                <w:tab w:val="left" w:pos="7938"/>
              </w:tabs>
              <w:ind w:right="-99"/>
              <w:rPr>
                <w:b/>
                <w:bCs/>
                <w:noProof/>
                <w:sz w:val="26"/>
                <w:szCs w:val="26"/>
              </w:rPr>
            </w:pPr>
            <w:r>
              <w:rPr>
                <w:b/>
                <w:bCs/>
                <w:noProof/>
                <w:sz w:val="26"/>
                <w:szCs w:val="26"/>
                <w:lang w:val="en-US"/>
              </w:rPr>
              <w:t>Total</w:t>
            </w:r>
            <w:r w:rsidR="0005032C" w:rsidRPr="004457E4">
              <w:rPr>
                <w:b/>
                <w:bCs/>
                <w:noProof/>
                <w:sz w:val="26"/>
                <w:szCs w:val="26"/>
              </w:rPr>
              <w:t>:</w:t>
            </w:r>
          </w:p>
        </w:tc>
      </w:tr>
    </w:tbl>
    <w:p w:rsidR="0005032C" w:rsidRPr="004457E4" w:rsidRDefault="00A92DD0" w:rsidP="0005032C">
      <w:pPr>
        <w:tabs>
          <w:tab w:val="left" w:pos="7938"/>
        </w:tabs>
        <w:ind w:right="-99"/>
        <w:rPr>
          <w:i/>
          <w:iCs/>
          <w:noProof/>
          <w:sz w:val="26"/>
          <w:szCs w:val="26"/>
        </w:rPr>
      </w:pPr>
      <w:r>
        <w:rPr>
          <w:b/>
          <w:bCs/>
          <w:noProof/>
          <w:sz w:val="20"/>
          <w:szCs w:val="20"/>
          <w:lang w:val="en-US"/>
        </w:rPr>
        <w:t>IT-BIS</w:t>
      </w:r>
      <w:r w:rsidRPr="00D52D0B">
        <w:rPr>
          <w:i/>
          <w:iCs/>
          <w:noProof/>
        </w:rPr>
        <w:t xml:space="preserve"> </w:t>
      </w:r>
      <w:r w:rsidR="0005032C" w:rsidRPr="00D52D0B">
        <w:rPr>
          <w:i/>
          <w:iCs/>
          <w:noProof/>
        </w:rPr>
        <w:t>*</w:t>
      </w:r>
      <w:r w:rsidR="0005032C" w:rsidRPr="004457E4">
        <w:rPr>
          <w:i/>
          <w:iCs/>
          <w:noProof/>
        </w:rPr>
        <w:t xml:space="preserve"> </w:t>
      </w:r>
      <w:r w:rsidR="003C4E66">
        <w:rPr>
          <w:i/>
          <w:iCs/>
          <w:noProof/>
          <w:sz w:val="26"/>
          <w:szCs w:val="26"/>
        </w:rPr>
        <w:t>indicate</w:t>
      </w:r>
      <w:r w:rsidR="003C4E66">
        <w:rPr>
          <w:i/>
          <w:iCs/>
          <w:noProof/>
          <w:sz w:val="26"/>
          <w:szCs w:val="26"/>
          <w:lang w:val="en-US"/>
        </w:rPr>
        <w:t>d</w:t>
      </w:r>
      <w:r w:rsidR="003C4E66">
        <w:rPr>
          <w:i/>
          <w:iCs/>
          <w:noProof/>
          <w:sz w:val="26"/>
          <w:szCs w:val="26"/>
        </w:rPr>
        <w:t xml:space="preserve"> if the goods of </w:t>
      </w:r>
      <w:r w:rsidR="003C4E66">
        <w:rPr>
          <w:i/>
          <w:iCs/>
          <w:noProof/>
          <w:sz w:val="26"/>
          <w:szCs w:val="26"/>
          <w:lang w:val="en-US"/>
        </w:rPr>
        <w:t>foreign</w:t>
      </w:r>
      <w:r w:rsidR="003C4E66">
        <w:rPr>
          <w:i/>
          <w:iCs/>
          <w:noProof/>
          <w:sz w:val="26"/>
          <w:szCs w:val="26"/>
        </w:rPr>
        <w:t xml:space="preserve"> origin or excisable</w:t>
      </w:r>
    </w:p>
    <w:p w:rsidR="003C4E66" w:rsidRDefault="003C4E66" w:rsidP="0005032C">
      <w:pPr>
        <w:widowControl w:val="0"/>
        <w:numPr>
          <w:ilvl w:val="0"/>
          <w:numId w:val="1"/>
        </w:numPr>
        <w:autoSpaceDE w:val="0"/>
        <w:autoSpaceDN w:val="0"/>
        <w:adjustRightInd w:val="0"/>
        <w:jc w:val="both"/>
        <w:rPr>
          <w:noProof/>
        </w:rPr>
      </w:pPr>
      <w:r>
        <w:rPr>
          <w:noProof/>
        </w:rPr>
        <w:t xml:space="preserve">The total value of the </w:t>
      </w:r>
      <w:r>
        <w:rPr>
          <w:noProof/>
          <w:lang w:val="en-US"/>
        </w:rPr>
        <w:t>G</w:t>
      </w:r>
      <w:r>
        <w:rPr>
          <w:noProof/>
        </w:rPr>
        <w:t xml:space="preserve">oods supplied by this </w:t>
      </w:r>
      <w:r>
        <w:rPr>
          <w:noProof/>
          <w:lang w:val="en-US"/>
        </w:rPr>
        <w:t>S</w:t>
      </w:r>
      <w:r>
        <w:rPr>
          <w:noProof/>
        </w:rPr>
        <w:t>pecification, is (_ _ _ _ _ _ _ _ _ _ _ _ _ _ _ _ _ _ _ _ _ _ _ _ _ _ _ _ _ _ _ _ _ _ _ _ _ _ _ _ _ _ _ _ _ _ _ _ _ _ _ _ _ _ _ _ _ _ _ _ _ _), UAH, including VAT _ _ _ _ _ _ _ _.</w:t>
      </w:r>
    </w:p>
    <w:p w:rsidR="0005032C" w:rsidRPr="004457E4" w:rsidRDefault="003C4E66" w:rsidP="0005032C">
      <w:pPr>
        <w:widowControl w:val="0"/>
        <w:numPr>
          <w:ilvl w:val="0"/>
          <w:numId w:val="1"/>
        </w:numPr>
        <w:autoSpaceDE w:val="0"/>
        <w:autoSpaceDN w:val="0"/>
        <w:adjustRightInd w:val="0"/>
        <w:jc w:val="both"/>
        <w:rPr>
          <w:noProof/>
        </w:rPr>
      </w:pPr>
      <w:r>
        <w:rPr>
          <w:noProof/>
        </w:rPr>
        <w:t>Conditions of delivery</w:t>
      </w:r>
      <w:r w:rsidR="0005032C" w:rsidRPr="004457E4">
        <w:rPr>
          <w:noProof/>
        </w:rPr>
        <w:t xml:space="preserve">: </w:t>
      </w:r>
    </w:p>
    <w:p w:rsidR="003C4E66" w:rsidRDefault="0005032C" w:rsidP="0005032C">
      <w:pPr>
        <w:widowControl w:val="0"/>
        <w:numPr>
          <w:ilvl w:val="0"/>
          <w:numId w:val="6"/>
        </w:numPr>
        <w:snapToGrid w:val="0"/>
        <w:rPr>
          <w:i/>
          <w:iCs/>
          <w:lang w:eastAsia="en-US"/>
        </w:rPr>
      </w:pPr>
      <w:r w:rsidRPr="004457E4">
        <w:rPr>
          <w:b/>
          <w:bCs/>
          <w:i/>
          <w:iCs/>
          <w:lang w:eastAsia="en-US"/>
        </w:rPr>
        <w:t>DDP</w:t>
      </w:r>
      <w:r w:rsidRPr="004457E4">
        <w:rPr>
          <w:i/>
          <w:iCs/>
          <w:lang w:eastAsia="en-US"/>
        </w:rPr>
        <w:t xml:space="preserve">: </w:t>
      </w:r>
      <w:r w:rsidR="003C4E66">
        <w:rPr>
          <w:i/>
          <w:iCs/>
          <w:lang w:eastAsia="en-US"/>
        </w:rPr>
        <w:t>final destination</w:t>
      </w:r>
      <w:r w:rsidR="003C4E66" w:rsidRPr="004457E4">
        <w:rPr>
          <w:i/>
          <w:iCs/>
          <w:lang w:eastAsia="en-US"/>
        </w:rPr>
        <w:t xml:space="preserve"> </w:t>
      </w:r>
    </w:p>
    <w:p w:rsidR="0005032C" w:rsidRPr="004457E4" w:rsidRDefault="0005032C" w:rsidP="0005032C">
      <w:pPr>
        <w:widowControl w:val="0"/>
        <w:numPr>
          <w:ilvl w:val="0"/>
          <w:numId w:val="6"/>
        </w:numPr>
        <w:snapToGrid w:val="0"/>
        <w:rPr>
          <w:i/>
          <w:iCs/>
          <w:lang w:eastAsia="en-US"/>
        </w:rPr>
      </w:pPr>
      <w:r w:rsidRPr="004457E4">
        <w:rPr>
          <w:i/>
          <w:iCs/>
          <w:lang w:eastAsia="en-US"/>
        </w:rPr>
        <w:t>_____________________________________________________________</w:t>
      </w:r>
    </w:p>
    <w:p w:rsidR="0005032C" w:rsidRPr="004457E4" w:rsidRDefault="0005032C" w:rsidP="0005032C">
      <w:pPr>
        <w:widowControl w:val="0"/>
        <w:snapToGrid w:val="0"/>
        <w:ind w:left="360"/>
        <w:jc w:val="both"/>
        <w:rPr>
          <w:i/>
          <w:iCs/>
          <w:lang w:eastAsia="en-US"/>
        </w:rPr>
      </w:pPr>
      <w:r w:rsidRPr="004457E4">
        <w:rPr>
          <w:i/>
          <w:iCs/>
          <w:lang w:eastAsia="en-US"/>
        </w:rPr>
        <w:t xml:space="preserve">                         (</w:t>
      </w:r>
      <w:r w:rsidR="003C4E66">
        <w:rPr>
          <w:i/>
          <w:iCs/>
          <w:lang w:eastAsia="en-US"/>
        </w:rPr>
        <w:t>the name of each destination</w:t>
      </w:r>
      <w:r w:rsidR="003C4E66">
        <w:rPr>
          <w:i/>
          <w:iCs/>
          <w:lang w:val="en-US" w:eastAsia="en-US"/>
        </w:rPr>
        <w:t>,</w:t>
      </w:r>
      <w:r w:rsidR="003C4E66">
        <w:rPr>
          <w:i/>
          <w:iCs/>
          <w:lang w:eastAsia="en-US"/>
        </w:rPr>
        <w:t xml:space="preserve"> address, station, etc.</w:t>
      </w:r>
      <w:r w:rsidRPr="004457E4">
        <w:rPr>
          <w:i/>
          <w:iCs/>
          <w:lang w:eastAsia="en-US"/>
        </w:rPr>
        <w:t>)</w:t>
      </w:r>
    </w:p>
    <w:p w:rsidR="0005032C" w:rsidRPr="004457E4" w:rsidRDefault="0005032C" w:rsidP="0005032C">
      <w:pPr>
        <w:autoSpaceDE w:val="0"/>
        <w:autoSpaceDN w:val="0"/>
        <w:adjustRightInd w:val="0"/>
        <w:jc w:val="both"/>
        <w:rPr>
          <w:sz w:val="28"/>
          <w:szCs w:val="28"/>
        </w:rPr>
      </w:pPr>
      <w:r w:rsidRPr="004457E4">
        <w:rPr>
          <w:i/>
          <w:iCs/>
          <w:sz w:val="28"/>
          <w:szCs w:val="28"/>
        </w:rPr>
        <w:t xml:space="preserve">_______________________________________________________________ </w:t>
      </w:r>
    </w:p>
    <w:p w:rsidR="0005032C" w:rsidRPr="004457E4" w:rsidRDefault="0005032C" w:rsidP="0005032C">
      <w:pPr>
        <w:widowControl w:val="0"/>
        <w:snapToGrid w:val="0"/>
        <w:ind w:left="360"/>
        <w:jc w:val="both"/>
        <w:rPr>
          <w:i/>
          <w:iCs/>
          <w:lang w:eastAsia="en-US"/>
        </w:rPr>
      </w:pPr>
    </w:p>
    <w:p w:rsidR="0005032C" w:rsidRPr="004457E4" w:rsidRDefault="003C4E66" w:rsidP="0005032C">
      <w:pPr>
        <w:widowControl w:val="0"/>
        <w:numPr>
          <w:ilvl w:val="0"/>
          <w:numId w:val="1"/>
        </w:numPr>
        <w:autoSpaceDE w:val="0"/>
        <w:autoSpaceDN w:val="0"/>
        <w:adjustRightInd w:val="0"/>
        <w:rPr>
          <w:noProof/>
        </w:rPr>
      </w:pPr>
      <w:r>
        <w:rPr>
          <w:noProof/>
        </w:rPr>
        <w:t>Term of delivery</w:t>
      </w:r>
      <w:r w:rsidR="0005032C" w:rsidRPr="004457E4">
        <w:rPr>
          <w:noProof/>
        </w:rPr>
        <w:t>: ________________________________________________________________________</w:t>
      </w:r>
    </w:p>
    <w:p w:rsidR="0005032C" w:rsidRPr="004457E4" w:rsidRDefault="003C4E66" w:rsidP="0005032C">
      <w:pPr>
        <w:widowControl w:val="0"/>
        <w:numPr>
          <w:ilvl w:val="0"/>
          <w:numId w:val="1"/>
        </w:numPr>
        <w:autoSpaceDE w:val="0"/>
        <w:autoSpaceDN w:val="0"/>
        <w:adjustRightInd w:val="0"/>
        <w:rPr>
          <w:noProof/>
        </w:rPr>
      </w:pPr>
      <w:r>
        <w:rPr>
          <w:noProof/>
        </w:rPr>
        <w:t>Terms and conditions of payment</w:t>
      </w:r>
      <w:r w:rsidR="0005032C" w:rsidRPr="004457E4">
        <w:rPr>
          <w:noProof/>
        </w:rPr>
        <w:t>: _____________________________________________</w:t>
      </w:r>
    </w:p>
    <w:p w:rsidR="0005032C" w:rsidRPr="004457E4" w:rsidRDefault="003C4E66" w:rsidP="0005032C">
      <w:pPr>
        <w:widowControl w:val="0"/>
        <w:numPr>
          <w:ilvl w:val="0"/>
          <w:numId w:val="1"/>
        </w:numPr>
        <w:autoSpaceDE w:val="0"/>
        <w:autoSpaceDN w:val="0"/>
        <w:adjustRightInd w:val="0"/>
        <w:rPr>
          <w:noProof/>
        </w:rPr>
      </w:pPr>
      <w:r>
        <w:rPr>
          <w:noProof/>
        </w:rPr>
        <w:t>Transport costs</w:t>
      </w:r>
      <w:r w:rsidRPr="004457E4">
        <w:rPr>
          <w:noProof/>
        </w:rPr>
        <w:t xml:space="preserve"> </w:t>
      </w:r>
      <w:r w:rsidR="0005032C" w:rsidRPr="004457E4">
        <w:rPr>
          <w:noProof/>
        </w:rPr>
        <w:t>______________________________________________________</w:t>
      </w:r>
    </w:p>
    <w:p w:rsidR="0005032C" w:rsidRPr="004457E4" w:rsidRDefault="003C4E66" w:rsidP="0005032C">
      <w:pPr>
        <w:widowControl w:val="0"/>
        <w:numPr>
          <w:ilvl w:val="0"/>
          <w:numId w:val="1"/>
        </w:numPr>
        <w:autoSpaceDE w:val="0"/>
        <w:autoSpaceDN w:val="0"/>
        <w:adjustRightInd w:val="0"/>
        <w:rPr>
          <w:noProof/>
        </w:rPr>
      </w:pPr>
      <w:r>
        <w:rPr>
          <w:noProof/>
        </w:rPr>
        <w:t xml:space="preserve">The </w:t>
      </w:r>
      <w:r>
        <w:rPr>
          <w:noProof/>
          <w:lang w:val="en-US"/>
        </w:rPr>
        <w:t xml:space="preserve">Goods </w:t>
      </w:r>
      <w:r>
        <w:rPr>
          <w:noProof/>
        </w:rPr>
        <w:t>warranty is</w:t>
      </w:r>
      <w:r w:rsidRPr="004457E4">
        <w:rPr>
          <w:noProof/>
        </w:rPr>
        <w:t xml:space="preserve"> </w:t>
      </w:r>
      <w:r w:rsidR="0005032C" w:rsidRPr="004457E4">
        <w:rPr>
          <w:noProof/>
        </w:rPr>
        <w:t>________________________________________________</w:t>
      </w:r>
    </w:p>
    <w:p w:rsidR="0005032C" w:rsidRPr="004457E4" w:rsidRDefault="003C4E66" w:rsidP="0005032C">
      <w:pPr>
        <w:widowControl w:val="0"/>
        <w:numPr>
          <w:ilvl w:val="0"/>
          <w:numId w:val="1"/>
        </w:numPr>
        <w:autoSpaceDE w:val="0"/>
        <w:autoSpaceDN w:val="0"/>
        <w:adjustRightInd w:val="0"/>
        <w:rPr>
          <w:noProof/>
        </w:rPr>
      </w:pPr>
      <w:r>
        <w:rPr>
          <w:noProof/>
        </w:rPr>
        <w:t>The</w:t>
      </w:r>
      <w:r>
        <w:rPr>
          <w:noProof/>
          <w:lang w:val="en-US"/>
        </w:rPr>
        <w:t xml:space="preserve"> Goods</w:t>
      </w:r>
      <w:r>
        <w:rPr>
          <w:noProof/>
        </w:rPr>
        <w:t xml:space="preserve"> manufacturer</w:t>
      </w:r>
      <w:r w:rsidR="0005032C" w:rsidRPr="004457E4">
        <w:rPr>
          <w:noProof/>
        </w:rPr>
        <w:t>: ___________________________________________________</w:t>
      </w:r>
    </w:p>
    <w:p w:rsidR="0005032C" w:rsidRPr="004457E4" w:rsidRDefault="0005032C" w:rsidP="0005032C">
      <w:pPr>
        <w:widowControl w:val="0"/>
        <w:numPr>
          <w:ilvl w:val="0"/>
          <w:numId w:val="1"/>
        </w:numPr>
        <w:autoSpaceDE w:val="0"/>
        <w:autoSpaceDN w:val="0"/>
        <w:adjustRightInd w:val="0"/>
        <w:rPr>
          <w:noProof/>
        </w:rPr>
      </w:pPr>
      <w:r w:rsidRPr="004457E4">
        <w:rPr>
          <w:noProof/>
        </w:rPr>
        <w:t xml:space="preserve"> </w:t>
      </w:r>
      <w:r w:rsidR="003C4E66">
        <w:rPr>
          <w:noProof/>
        </w:rPr>
        <w:t>Year of manufacture</w:t>
      </w:r>
      <w:r w:rsidR="003C4E66" w:rsidRPr="004457E4">
        <w:rPr>
          <w:noProof/>
        </w:rPr>
        <w:t xml:space="preserve"> </w:t>
      </w:r>
      <w:r w:rsidRPr="004457E4">
        <w:rPr>
          <w:noProof/>
        </w:rPr>
        <w:t>_______________________________________________</w:t>
      </w:r>
    </w:p>
    <w:p w:rsidR="0005032C" w:rsidRPr="004457E4" w:rsidRDefault="0005032C" w:rsidP="0005032C">
      <w:pPr>
        <w:jc w:val="both"/>
        <w:rPr>
          <w:noProof/>
        </w:rPr>
      </w:pPr>
      <w:r w:rsidRPr="004457E4">
        <w:rPr>
          <w:noProof/>
        </w:rPr>
        <w:t xml:space="preserve">9. </w:t>
      </w:r>
      <w:r w:rsidR="00E63D65">
        <w:rPr>
          <w:noProof/>
          <w:lang w:val="en-US"/>
        </w:rPr>
        <w:t>The</w:t>
      </w:r>
      <w:r w:rsidR="00E63D65" w:rsidRPr="00E63D65">
        <w:rPr>
          <w:noProof/>
        </w:rPr>
        <w:t xml:space="preserve"> </w:t>
      </w:r>
      <w:r w:rsidR="00E63D65">
        <w:rPr>
          <w:noProof/>
          <w:lang w:val="en-US"/>
        </w:rPr>
        <w:t>G</w:t>
      </w:r>
      <w:r w:rsidR="00E63D65" w:rsidRPr="00E63D65">
        <w:rPr>
          <w:noProof/>
        </w:rPr>
        <w:t xml:space="preserve">oods </w:t>
      </w:r>
      <w:r w:rsidR="00E63D65">
        <w:rPr>
          <w:noProof/>
          <w:lang w:val="en-US"/>
        </w:rPr>
        <w:t>is</w:t>
      </w:r>
      <w:r w:rsidR="00E63D65" w:rsidRPr="00E63D65">
        <w:rPr>
          <w:noProof/>
        </w:rPr>
        <w:t xml:space="preserve"> </w:t>
      </w:r>
      <w:r w:rsidR="00E63D65">
        <w:rPr>
          <w:noProof/>
          <w:lang w:val="en-US"/>
        </w:rPr>
        <w:t>shipped</w:t>
      </w:r>
      <w:r w:rsidR="00E63D65" w:rsidRPr="00E63D65">
        <w:rPr>
          <w:noProof/>
        </w:rPr>
        <w:t xml:space="preserve"> </w:t>
      </w:r>
      <w:r w:rsidR="00E63D65">
        <w:rPr>
          <w:noProof/>
          <w:lang w:val="en-US"/>
        </w:rPr>
        <w:t>as per</w:t>
      </w:r>
      <w:r w:rsidR="00E63D65" w:rsidRPr="00E63D65">
        <w:rPr>
          <w:noProof/>
        </w:rPr>
        <w:t xml:space="preserve"> the </w:t>
      </w:r>
      <w:r w:rsidR="00E63D65">
        <w:rPr>
          <w:noProof/>
          <w:lang w:val="en-US"/>
        </w:rPr>
        <w:t>B</w:t>
      </w:r>
      <w:r w:rsidR="00E63D65" w:rsidRPr="00E63D65">
        <w:rPr>
          <w:noProof/>
        </w:rPr>
        <w:t xml:space="preserve">uyer </w:t>
      </w:r>
      <w:r w:rsidR="00E63D65">
        <w:rPr>
          <w:noProof/>
          <w:lang w:val="en-US"/>
        </w:rPr>
        <w:t>purchase order</w:t>
      </w:r>
      <w:r w:rsidRPr="004457E4">
        <w:rPr>
          <w:noProof/>
        </w:rPr>
        <w:t xml:space="preserve">. </w:t>
      </w:r>
    </w:p>
    <w:p w:rsidR="0005032C" w:rsidRPr="004457E4" w:rsidRDefault="0005032C" w:rsidP="0005032C">
      <w:pPr>
        <w:jc w:val="both"/>
        <w:rPr>
          <w:noProof/>
        </w:rPr>
      </w:pPr>
      <w:r w:rsidRPr="004457E4">
        <w:rPr>
          <w:noProof/>
        </w:rPr>
        <w:t xml:space="preserve">10. </w:t>
      </w:r>
      <w:r w:rsidR="00E63D65">
        <w:rPr>
          <w:noProof/>
        </w:rPr>
        <w:t>Requirements for packaging</w:t>
      </w:r>
      <w:r w:rsidR="00E63D65" w:rsidRPr="004457E4">
        <w:rPr>
          <w:noProof/>
        </w:rPr>
        <w:t xml:space="preserve"> </w:t>
      </w:r>
      <w:r w:rsidRPr="004457E4">
        <w:rPr>
          <w:noProof/>
        </w:rPr>
        <w:t>_________________________________________________</w:t>
      </w:r>
    </w:p>
    <w:p w:rsidR="0005032C" w:rsidRPr="004457E4" w:rsidRDefault="0005032C" w:rsidP="0005032C">
      <w:pPr>
        <w:rPr>
          <w:noProof/>
        </w:rPr>
      </w:pPr>
      <w:r w:rsidRPr="004457E4">
        <w:rPr>
          <w:noProof/>
        </w:rPr>
        <w:t>11.</w:t>
      </w:r>
      <w:r w:rsidR="00E63D65" w:rsidRPr="00E63D65">
        <w:rPr>
          <w:noProof/>
        </w:rPr>
        <w:t xml:space="preserve"> </w:t>
      </w:r>
      <w:r w:rsidR="00E63D65">
        <w:rPr>
          <w:noProof/>
        </w:rPr>
        <w:t xml:space="preserve">Details </w:t>
      </w:r>
      <w:r w:rsidR="00E63D65">
        <w:rPr>
          <w:noProof/>
          <w:lang w:val="en-US"/>
        </w:rPr>
        <w:t>o</w:t>
      </w:r>
      <w:r w:rsidR="00E63D65">
        <w:rPr>
          <w:noProof/>
        </w:rPr>
        <w:t xml:space="preserve">f </w:t>
      </w:r>
      <w:r w:rsidR="00E63D65">
        <w:rPr>
          <w:noProof/>
          <w:lang w:val="en-US"/>
        </w:rPr>
        <w:t>t</w:t>
      </w:r>
      <w:r w:rsidR="00E63D65">
        <w:rPr>
          <w:noProof/>
        </w:rPr>
        <w:t>he Shipper</w:t>
      </w:r>
      <w:r w:rsidRPr="004457E4">
        <w:rPr>
          <w:noProof/>
        </w:rPr>
        <w:t>:____________________________________________</w:t>
      </w:r>
    </w:p>
    <w:p w:rsidR="0005032C" w:rsidRPr="00B1621B" w:rsidRDefault="0005032C" w:rsidP="0005032C">
      <w:pPr>
        <w:jc w:val="both"/>
        <w:rPr>
          <w:noProof/>
        </w:rPr>
      </w:pPr>
      <w:r w:rsidRPr="004457E4">
        <w:rPr>
          <w:noProof/>
        </w:rPr>
        <w:t>12.</w:t>
      </w:r>
      <w:r w:rsidR="00E63D65" w:rsidRPr="00E63D65">
        <w:rPr>
          <w:noProof/>
        </w:rPr>
        <w:t xml:space="preserve"> </w:t>
      </w:r>
      <w:r w:rsidR="00E63D65">
        <w:rPr>
          <w:noProof/>
        </w:rPr>
        <w:t xml:space="preserve">Details </w:t>
      </w:r>
      <w:r w:rsidR="00E63D65">
        <w:rPr>
          <w:noProof/>
          <w:lang w:val="en-US"/>
        </w:rPr>
        <w:t>o</w:t>
      </w:r>
      <w:r w:rsidR="00E63D65">
        <w:rPr>
          <w:noProof/>
        </w:rPr>
        <w:t xml:space="preserve">f </w:t>
      </w:r>
      <w:r w:rsidR="00E63D65">
        <w:rPr>
          <w:noProof/>
          <w:lang w:val="en-US"/>
        </w:rPr>
        <w:t>t</w:t>
      </w:r>
      <w:r w:rsidR="00E63D65">
        <w:rPr>
          <w:noProof/>
        </w:rPr>
        <w:t>he Consignee</w:t>
      </w:r>
      <w:r w:rsidRPr="004457E4">
        <w:rPr>
          <w:noProof/>
        </w:rPr>
        <w:t xml:space="preserve">:_____________________________________________ </w:t>
      </w:r>
    </w:p>
    <w:p w:rsidR="0005032C" w:rsidRPr="00CC3D02" w:rsidRDefault="0005032C" w:rsidP="0005032C">
      <w:pPr>
        <w:ind w:left="360" w:hanging="360"/>
        <w:jc w:val="both"/>
        <w:rPr>
          <w:noProof/>
        </w:rPr>
      </w:pPr>
      <w:r w:rsidRPr="00B1621B">
        <w:rPr>
          <w:noProof/>
        </w:rPr>
        <w:t>13</w:t>
      </w:r>
      <w:r>
        <w:rPr>
          <w:noProof/>
        </w:rPr>
        <w:t xml:space="preserve">. </w:t>
      </w:r>
      <w:r w:rsidR="00E63D65" w:rsidRPr="00E63D65">
        <w:rPr>
          <w:noProof/>
        </w:rPr>
        <w:t xml:space="preserve">If the </w:t>
      </w:r>
      <w:r w:rsidR="00A92DD0">
        <w:rPr>
          <w:b/>
          <w:bCs/>
          <w:noProof/>
          <w:sz w:val="20"/>
          <w:szCs w:val="20"/>
          <w:lang w:val="en-US"/>
        </w:rPr>
        <w:t>IT-BIS</w:t>
      </w:r>
      <w:r w:rsidR="00E63D65" w:rsidRPr="00D52D0B">
        <w:rPr>
          <w:noProof/>
        </w:rPr>
        <w:t xml:space="preserve"> code </w:t>
      </w:r>
      <w:r w:rsidR="00E63D65" w:rsidRPr="00D52D0B">
        <w:rPr>
          <w:noProof/>
          <w:lang w:val="en-US"/>
        </w:rPr>
        <w:t>of</w:t>
      </w:r>
      <w:r w:rsidR="00E63D65" w:rsidRPr="00D52D0B">
        <w:rPr>
          <w:noProof/>
        </w:rPr>
        <w:t xml:space="preserve"> imported </w:t>
      </w:r>
      <w:r w:rsidR="00E63D65" w:rsidRPr="00D52D0B">
        <w:rPr>
          <w:noProof/>
          <w:lang w:val="en-US"/>
        </w:rPr>
        <w:t>G</w:t>
      </w:r>
      <w:r w:rsidR="00E63D65" w:rsidRPr="00D52D0B">
        <w:rPr>
          <w:noProof/>
        </w:rPr>
        <w:t>oods, indicated in the customs declaration (</w:t>
      </w:r>
      <w:r w:rsidR="00E63D65" w:rsidRPr="00D52D0B">
        <w:rPr>
          <w:noProof/>
          <w:lang w:val="en-US"/>
        </w:rPr>
        <w:t>C</w:t>
      </w:r>
      <w:r w:rsidR="00E63D65" w:rsidRPr="00D52D0B">
        <w:rPr>
          <w:noProof/>
        </w:rPr>
        <w:t xml:space="preserve">D) differs from the </w:t>
      </w:r>
      <w:r w:rsidR="00A92DD0">
        <w:rPr>
          <w:b/>
          <w:bCs/>
          <w:noProof/>
          <w:sz w:val="20"/>
          <w:szCs w:val="20"/>
          <w:lang w:val="en-US"/>
        </w:rPr>
        <w:t>IT-BIS</w:t>
      </w:r>
      <w:r w:rsidR="00E63D65" w:rsidRPr="00E63D65">
        <w:rPr>
          <w:noProof/>
        </w:rPr>
        <w:t xml:space="preserve"> code of the imported </w:t>
      </w:r>
      <w:r w:rsidR="00E63D65">
        <w:rPr>
          <w:noProof/>
          <w:lang w:val="en-US"/>
        </w:rPr>
        <w:t>G</w:t>
      </w:r>
      <w:r w:rsidR="00E63D65" w:rsidRPr="00E63D65">
        <w:rPr>
          <w:noProof/>
        </w:rPr>
        <w:t xml:space="preserve">oods, </w:t>
      </w:r>
      <w:r w:rsidR="00E63D65">
        <w:rPr>
          <w:noProof/>
        </w:rPr>
        <w:t>specified in this S</w:t>
      </w:r>
      <w:r w:rsidR="00E63D65" w:rsidRPr="00E63D65">
        <w:rPr>
          <w:noProof/>
        </w:rPr>
        <w:t xml:space="preserve">pecification, </w:t>
      </w:r>
      <w:r w:rsidR="00E63D65">
        <w:rPr>
          <w:noProof/>
          <w:lang w:val="en-US"/>
        </w:rPr>
        <w:t>the</w:t>
      </w:r>
      <w:r w:rsidR="00E63D65" w:rsidRPr="00E63D65">
        <w:rPr>
          <w:noProof/>
        </w:rPr>
        <w:t xml:space="preserve"> </w:t>
      </w:r>
      <w:r w:rsidR="00E63D65">
        <w:rPr>
          <w:noProof/>
          <w:lang w:val="en-US"/>
        </w:rPr>
        <w:t>Supplier</w:t>
      </w:r>
      <w:r w:rsidR="00E63D65" w:rsidRPr="00E63D65">
        <w:rPr>
          <w:noProof/>
        </w:rPr>
        <w:t xml:space="preserve"> agrees to provide and transfer, together with the Act of acceptance or </w:t>
      </w:r>
      <w:r w:rsidR="00E63D65">
        <w:rPr>
          <w:noProof/>
          <w:lang w:val="en-US"/>
        </w:rPr>
        <w:t>waybill</w:t>
      </w:r>
      <w:r w:rsidR="00E63D65" w:rsidRPr="00E63D65">
        <w:rPr>
          <w:noProof/>
        </w:rPr>
        <w:t xml:space="preserve"> </w:t>
      </w:r>
      <w:r w:rsidR="00E63D65">
        <w:rPr>
          <w:noProof/>
          <w:lang w:val="en-US"/>
        </w:rPr>
        <w:t>the</w:t>
      </w:r>
      <w:r w:rsidR="00E63D65" w:rsidRPr="00E63D65">
        <w:rPr>
          <w:noProof/>
        </w:rPr>
        <w:t xml:space="preserve"> copies of custom decl</w:t>
      </w:r>
      <w:bookmarkStart w:id="8" w:name="_GoBack"/>
      <w:bookmarkEnd w:id="8"/>
      <w:r w:rsidR="00E63D65" w:rsidRPr="00E63D65">
        <w:rPr>
          <w:noProof/>
        </w:rPr>
        <w:t>arations (C</w:t>
      </w:r>
      <w:r w:rsidR="00E63D65">
        <w:rPr>
          <w:noProof/>
          <w:lang w:val="en-US"/>
        </w:rPr>
        <w:t>D</w:t>
      </w:r>
      <w:r w:rsidR="00E63D65" w:rsidRPr="00E63D65">
        <w:rPr>
          <w:noProof/>
        </w:rPr>
        <w:t>) confirm</w:t>
      </w:r>
      <w:r w:rsidR="00E63D65">
        <w:rPr>
          <w:noProof/>
          <w:lang w:val="en-US"/>
        </w:rPr>
        <w:t>ing</w:t>
      </w:r>
      <w:r w:rsidR="00E63D65" w:rsidRPr="00E63D65">
        <w:rPr>
          <w:noProof/>
        </w:rPr>
        <w:t xml:space="preserve"> the </w:t>
      </w:r>
      <w:r w:rsidR="00A92DD0">
        <w:rPr>
          <w:b/>
          <w:bCs/>
          <w:noProof/>
          <w:sz w:val="20"/>
          <w:szCs w:val="20"/>
          <w:lang w:val="en-US"/>
        </w:rPr>
        <w:t>IT-BIS</w:t>
      </w:r>
      <w:r w:rsidR="00A92DD0" w:rsidRPr="00E63D65">
        <w:rPr>
          <w:noProof/>
        </w:rPr>
        <w:t xml:space="preserve"> </w:t>
      </w:r>
      <w:r w:rsidR="00E63D65" w:rsidRPr="00E63D65">
        <w:rPr>
          <w:noProof/>
        </w:rPr>
        <w:t xml:space="preserve">code of the imported </w:t>
      </w:r>
      <w:r w:rsidR="00E63D65">
        <w:rPr>
          <w:noProof/>
          <w:lang w:val="en-US"/>
        </w:rPr>
        <w:t>G</w:t>
      </w:r>
      <w:r w:rsidR="00E63D65" w:rsidRPr="00E63D65">
        <w:rPr>
          <w:noProof/>
        </w:rPr>
        <w:t>oods</w:t>
      </w:r>
      <w:r>
        <w:rPr>
          <w:noProof/>
        </w:rPr>
        <w:t>.</w:t>
      </w:r>
    </w:p>
    <w:p w:rsidR="0005032C" w:rsidRPr="004457E4" w:rsidRDefault="0005032C" w:rsidP="0005032C">
      <w:pPr>
        <w:widowControl w:val="0"/>
        <w:snapToGrid w:val="0"/>
        <w:jc w:val="both"/>
        <w:rPr>
          <w:lang w:eastAsia="en-US"/>
        </w:rPr>
      </w:pPr>
      <w:r w:rsidRPr="004457E4">
        <w:rPr>
          <w:lang w:eastAsia="en-US"/>
        </w:rPr>
        <w:t>1</w:t>
      </w:r>
      <w:r>
        <w:rPr>
          <w:lang w:eastAsia="en-US"/>
        </w:rPr>
        <w:t>4</w:t>
      </w:r>
      <w:r w:rsidRPr="004457E4">
        <w:rPr>
          <w:lang w:eastAsia="en-US"/>
        </w:rPr>
        <w:t>.</w:t>
      </w:r>
      <w:r w:rsidR="00E63D65" w:rsidRPr="00E63D65">
        <w:rPr>
          <w:lang w:eastAsia="en-US"/>
        </w:rPr>
        <w:t xml:space="preserve"> </w:t>
      </w:r>
      <w:r w:rsidR="00E63D65">
        <w:rPr>
          <w:lang w:eastAsia="en-US"/>
        </w:rPr>
        <w:t xml:space="preserve">This </w:t>
      </w:r>
      <w:r w:rsidR="00E63D65">
        <w:rPr>
          <w:lang w:val="en-US" w:eastAsia="en-US"/>
        </w:rPr>
        <w:t>S</w:t>
      </w:r>
      <w:r w:rsidR="00E63D65">
        <w:rPr>
          <w:lang w:eastAsia="en-US"/>
        </w:rPr>
        <w:t>pecification is an integral part of the above Contract</w:t>
      </w:r>
      <w:r w:rsidRPr="004457E4">
        <w:rPr>
          <w:lang w:eastAsia="en-US"/>
        </w:rPr>
        <w:t>.</w:t>
      </w:r>
    </w:p>
    <w:p w:rsidR="0005032C" w:rsidRPr="004457E4" w:rsidRDefault="0005032C" w:rsidP="0005032C">
      <w:pPr>
        <w:widowControl w:val="0"/>
        <w:snapToGrid w:val="0"/>
        <w:ind w:left="40"/>
        <w:jc w:val="both"/>
        <w:rPr>
          <w:lang w:eastAsia="en-US"/>
        </w:rPr>
      </w:pPr>
      <w:r w:rsidRPr="004457E4">
        <w:rPr>
          <w:lang w:eastAsia="en-US"/>
        </w:rPr>
        <w:t>1</w:t>
      </w:r>
      <w:r>
        <w:rPr>
          <w:lang w:eastAsia="en-US"/>
        </w:rPr>
        <w:t>5</w:t>
      </w:r>
      <w:r w:rsidRPr="004457E4">
        <w:rPr>
          <w:lang w:eastAsia="en-US"/>
        </w:rPr>
        <w:t>.</w:t>
      </w:r>
      <w:r w:rsidR="00E63D65" w:rsidRPr="00E63D65">
        <w:rPr>
          <w:lang w:eastAsia="en-US"/>
        </w:rPr>
        <w:t xml:space="preserve"> </w:t>
      </w:r>
      <w:r w:rsidR="00E63D65">
        <w:rPr>
          <w:lang w:eastAsia="en-US"/>
        </w:rPr>
        <w:t xml:space="preserve">This </w:t>
      </w:r>
      <w:r w:rsidR="00E63D65">
        <w:rPr>
          <w:lang w:val="en-US" w:eastAsia="en-US"/>
        </w:rPr>
        <w:t>S</w:t>
      </w:r>
      <w:r w:rsidR="00E63D65">
        <w:rPr>
          <w:lang w:eastAsia="en-US"/>
        </w:rPr>
        <w:t xml:space="preserve">pecification is made in 2 (two) copies (1 copy </w:t>
      </w:r>
      <w:r w:rsidR="00E63D65">
        <w:rPr>
          <w:lang w:val="en-US" w:eastAsia="en-US"/>
        </w:rPr>
        <w:t>for</w:t>
      </w:r>
      <w:r w:rsidR="00E63D65">
        <w:rPr>
          <w:lang w:eastAsia="en-US"/>
        </w:rPr>
        <w:t xml:space="preserve"> the </w:t>
      </w:r>
      <w:r w:rsidR="00E63D65">
        <w:rPr>
          <w:lang w:val="en-US" w:eastAsia="en-US"/>
        </w:rPr>
        <w:t>S</w:t>
      </w:r>
      <w:r w:rsidR="00E63D65">
        <w:rPr>
          <w:lang w:eastAsia="en-US"/>
        </w:rPr>
        <w:t xml:space="preserve">upplier and 1 copy </w:t>
      </w:r>
      <w:r w:rsidR="00E63D65">
        <w:rPr>
          <w:lang w:val="en-US" w:eastAsia="en-US"/>
        </w:rPr>
        <w:t>for</w:t>
      </w:r>
      <w:r w:rsidR="00E63D65">
        <w:rPr>
          <w:lang w:eastAsia="en-US"/>
        </w:rPr>
        <w:t xml:space="preserve"> the </w:t>
      </w:r>
      <w:r w:rsidR="00E63D65">
        <w:rPr>
          <w:lang w:val="en-US" w:eastAsia="en-US"/>
        </w:rPr>
        <w:t>B</w:t>
      </w:r>
      <w:r w:rsidR="00E63D65">
        <w:rPr>
          <w:lang w:eastAsia="en-US"/>
        </w:rPr>
        <w:t>uyer)</w:t>
      </w:r>
      <w:r w:rsidRPr="004457E4">
        <w:rPr>
          <w:lang w:eastAsia="en-US"/>
        </w:rPr>
        <w:t>.</w:t>
      </w:r>
    </w:p>
    <w:p w:rsidR="0005032C" w:rsidRPr="004457E4" w:rsidRDefault="0005032C" w:rsidP="0005032C">
      <w:pPr>
        <w:widowControl w:val="0"/>
        <w:snapToGrid w:val="0"/>
        <w:ind w:left="40"/>
        <w:jc w:val="both"/>
        <w:rPr>
          <w:lang w:eastAsia="en-US"/>
        </w:rPr>
      </w:pPr>
    </w:p>
    <w:p w:rsidR="0005032C" w:rsidRPr="004457E4" w:rsidRDefault="00E63D65" w:rsidP="0005032C">
      <w:pPr>
        <w:spacing w:before="240" w:after="60"/>
        <w:jc w:val="center"/>
        <w:outlineLvl w:val="4"/>
        <w:rPr>
          <w:b/>
          <w:bCs/>
          <w:i/>
          <w:iCs/>
          <w:noProof/>
          <w:sz w:val="26"/>
          <w:szCs w:val="26"/>
        </w:rPr>
      </w:pPr>
      <w:r>
        <w:rPr>
          <w:b/>
          <w:bCs/>
          <w:i/>
          <w:iCs/>
          <w:noProof/>
          <w:sz w:val="26"/>
          <w:szCs w:val="26"/>
        </w:rPr>
        <w:t>SIGNATURES OF THE PARTIES</w:t>
      </w:r>
      <w:r w:rsidR="0005032C" w:rsidRPr="004457E4">
        <w:rPr>
          <w:b/>
          <w:bCs/>
          <w:i/>
          <w:iCs/>
          <w:noProof/>
          <w:sz w:val="26"/>
          <w:szCs w:val="26"/>
        </w:rPr>
        <w:t>:</w:t>
      </w:r>
    </w:p>
    <w:tbl>
      <w:tblPr>
        <w:tblW w:w="0" w:type="auto"/>
        <w:tblInd w:w="108" w:type="dxa"/>
        <w:tblLayout w:type="fixed"/>
        <w:tblLook w:val="00A0" w:firstRow="1" w:lastRow="0" w:firstColumn="1" w:lastColumn="0" w:noHBand="0" w:noVBand="0"/>
      </w:tblPr>
      <w:tblGrid>
        <w:gridCol w:w="4819"/>
        <w:gridCol w:w="4820"/>
      </w:tblGrid>
      <w:tr w:rsidR="0005032C" w:rsidRPr="004457E4" w:rsidTr="0005032C">
        <w:tc>
          <w:tcPr>
            <w:tcW w:w="4819" w:type="dxa"/>
          </w:tcPr>
          <w:p w:rsidR="0005032C" w:rsidRPr="004457E4" w:rsidRDefault="00E63D65" w:rsidP="0005032C">
            <w:pPr>
              <w:jc w:val="center"/>
              <w:rPr>
                <w:b/>
                <w:bCs/>
                <w:noProof/>
                <w:sz w:val="26"/>
                <w:szCs w:val="26"/>
              </w:rPr>
            </w:pPr>
            <w:r>
              <w:rPr>
                <w:b/>
                <w:bCs/>
                <w:noProof/>
                <w:sz w:val="26"/>
                <w:szCs w:val="26"/>
                <w:lang w:val="en-US"/>
              </w:rPr>
              <w:t xml:space="preserve">The </w:t>
            </w:r>
            <w:r>
              <w:rPr>
                <w:b/>
                <w:bCs/>
                <w:noProof/>
                <w:sz w:val="26"/>
                <w:szCs w:val="26"/>
              </w:rPr>
              <w:t>Supplier</w:t>
            </w:r>
            <w:r w:rsidR="0005032C" w:rsidRPr="004457E4">
              <w:rPr>
                <w:b/>
                <w:bCs/>
                <w:noProof/>
                <w:sz w:val="26"/>
                <w:szCs w:val="26"/>
              </w:rPr>
              <w:t>:</w:t>
            </w:r>
          </w:p>
        </w:tc>
        <w:tc>
          <w:tcPr>
            <w:tcW w:w="4820" w:type="dxa"/>
          </w:tcPr>
          <w:p w:rsidR="0005032C" w:rsidRPr="004457E4" w:rsidRDefault="00E63D65" w:rsidP="00E63D65">
            <w:pPr>
              <w:jc w:val="center"/>
              <w:rPr>
                <w:b/>
                <w:bCs/>
                <w:noProof/>
                <w:sz w:val="26"/>
                <w:szCs w:val="26"/>
              </w:rPr>
            </w:pPr>
            <w:r>
              <w:rPr>
                <w:b/>
                <w:bCs/>
                <w:noProof/>
                <w:sz w:val="26"/>
                <w:szCs w:val="26"/>
                <w:lang w:val="en-US"/>
              </w:rPr>
              <w:t xml:space="preserve">The </w:t>
            </w:r>
            <w:r>
              <w:rPr>
                <w:b/>
                <w:bCs/>
                <w:noProof/>
                <w:sz w:val="26"/>
                <w:szCs w:val="26"/>
              </w:rPr>
              <w:t>Buyer</w:t>
            </w:r>
            <w:r w:rsidR="0005032C" w:rsidRPr="004457E4">
              <w:rPr>
                <w:b/>
                <w:bCs/>
                <w:noProof/>
                <w:sz w:val="26"/>
                <w:szCs w:val="26"/>
              </w:rPr>
              <w:t>:</w:t>
            </w:r>
          </w:p>
        </w:tc>
      </w:tr>
    </w:tbl>
    <w:p w:rsidR="0005032C" w:rsidRPr="004457E4" w:rsidRDefault="0005032C" w:rsidP="0005032C"/>
    <w:tbl>
      <w:tblPr>
        <w:tblW w:w="9540" w:type="dxa"/>
        <w:tblInd w:w="108" w:type="dxa"/>
        <w:tblLayout w:type="fixed"/>
        <w:tblLook w:val="00A0" w:firstRow="1" w:lastRow="0" w:firstColumn="1" w:lastColumn="0" w:noHBand="0" w:noVBand="0"/>
      </w:tblPr>
      <w:tblGrid>
        <w:gridCol w:w="4860"/>
        <w:gridCol w:w="4680"/>
      </w:tblGrid>
      <w:tr w:rsidR="0005032C" w:rsidRPr="004457E4" w:rsidTr="0005032C">
        <w:trPr>
          <w:trHeight w:val="676"/>
        </w:trPr>
        <w:tc>
          <w:tcPr>
            <w:tcW w:w="4860" w:type="dxa"/>
          </w:tcPr>
          <w:p w:rsidR="0005032C" w:rsidRPr="004457E4" w:rsidRDefault="0005032C" w:rsidP="0005032C">
            <w:pPr>
              <w:jc w:val="center"/>
              <w:rPr>
                <w:noProof/>
                <w:sz w:val="27"/>
                <w:szCs w:val="27"/>
              </w:rPr>
            </w:pPr>
          </w:p>
          <w:p w:rsidR="0005032C" w:rsidRPr="004457E4" w:rsidRDefault="0005032C" w:rsidP="0005032C">
            <w:pPr>
              <w:rPr>
                <w:noProof/>
                <w:sz w:val="27"/>
                <w:szCs w:val="27"/>
              </w:rPr>
            </w:pPr>
            <w:r w:rsidRPr="004457E4">
              <w:rPr>
                <w:noProof/>
                <w:sz w:val="27"/>
                <w:szCs w:val="27"/>
              </w:rPr>
              <w:t xml:space="preserve">         ______________________ </w:t>
            </w:r>
          </w:p>
          <w:p w:rsidR="0005032C" w:rsidRPr="004457E4" w:rsidRDefault="0005032C" w:rsidP="0005032C">
            <w:pPr>
              <w:rPr>
                <w:noProof/>
                <w:sz w:val="27"/>
                <w:szCs w:val="27"/>
              </w:rPr>
            </w:pPr>
          </w:p>
        </w:tc>
        <w:tc>
          <w:tcPr>
            <w:tcW w:w="4680" w:type="dxa"/>
          </w:tcPr>
          <w:p w:rsidR="0005032C" w:rsidRPr="004457E4" w:rsidRDefault="0005032C" w:rsidP="0005032C">
            <w:pPr>
              <w:ind w:right="33"/>
              <w:jc w:val="center"/>
              <w:rPr>
                <w:noProof/>
                <w:sz w:val="27"/>
                <w:szCs w:val="27"/>
              </w:rPr>
            </w:pPr>
          </w:p>
          <w:p w:rsidR="0005032C" w:rsidRPr="004457E4" w:rsidRDefault="0005032C" w:rsidP="0005032C">
            <w:pPr>
              <w:ind w:right="33"/>
              <w:jc w:val="center"/>
              <w:rPr>
                <w:noProof/>
                <w:sz w:val="27"/>
                <w:szCs w:val="27"/>
              </w:rPr>
            </w:pPr>
            <w:r w:rsidRPr="004457E4">
              <w:rPr>
                <w:noProof/>
                <w:sz w:val="27"/>
                <w:szCs w:val="27"/>
              </w:rPr>
              <w:t>________________________</w:t>
            </w:r>
          </w:p>
          <w:p w:rsidR="0005032C" w:rsidRPr="004457E4" w:rsidRDefault="0005032C" w:rsidP="0005032C">
            <w:pPr>
              <w:ind w:right="33"/>
              <w:rPr>
                <w:noProof/>
                <w:sz w:val="27"/>
                <w:szCs w:val="27"/>
              </w:rPr>
            </w:pPr>
          </w:p>
        </w:tc>
      </w:tr>
    </w:tbl>
    <w:p w:rsidR="00887263" w:rsidRPr="004457E4" w:rsidRDefault="00887263" w:rsidP="00887263"/>
    <w:p w:rsidR="00887263" w:rsidRPr="004457E4" w:rsidRDefault="00887263" w:rsidP="00887263">
      <w:pPr>
        <w:shd w:val="clear" w:color="auto" w:fill="FFFFFF"/>
        <w:ind w:right="1"/>
        <w:jc w:val="right"/>
      </w:pPr>
      <w:r w:rsidRPr="004457E4">
        <w:t xml:space="preserve">  </w:t>
      </w:r>
    </w:p>
    <w:p w:rsidR="00887263" w:rsidRDefault="00887263" w:rsidP="00887263"/>
    <w:p w:rsidR="00750599" w:rsidRDefault="00750599" w:rsidP="00887263">
      <w:pPr>
        <w:jc w:val="right"/>
        <w:rPr>
          <w:noProof/>
        </w:rPr>
      </w:pPr>
    </w:p>
    <w:p w:rsidR="00750599" w:rsidRDefault="00750599" w:rsidP="00887263">
      <w:pPr>
        <w:jc w:val="right"/>
        <w:rPr>
          <w:noProof/>
        </w:rPr>
      </w:pPr>
    </w:p>
    <w:p w:rsidR="00887263" w:rsidRPr="00790507" w:rsidRDefault="00887263" w:rsidP="00887263">
      <w:pPr>
        <w:jc w:val="right"/>
        <w:rPr>
          <w:noProof/>
          <w:lang w:val="ru-RU"/>
        </w:rPr>
      </w:pPr>
      <w:r w:rsidRPr="004457E4">
        <w:rPr>
          <w:noProof/>
        </w:rPr>
        <w:t>Додаток №</w:t>
      </w:r>
      <w:r>
        <w:rPr>
          <w:noProof/>
          <w:lang w:val="ru-RU"/>
        </w:rPr>
        <w:t>2</w:t>
      </w:r>
    </w:p>
    <w:p w:rsidR="00887263" w:rsidRPr="004457E4" w:rsidRDefault="00887263" w:rsidP="00887263">
      <w:pPr>
        <w:jc w:val="right"/>
      </w:pPr>
      <w:r w:rsidRPr="004457E4">
        <w:t>до Договору №_______ від ________</w:t>
      </w:r>
    </w:p>
    <w:p w:rsidR="00887263" w:rsidRDefault="00887263" w:rsidP="00887263">
      <w:pPr>
        <w:jc w:val="center"/>
      </w:pPr>
    </w:p>
    <w:p w:rsidR="00887263" w:rsidRPr="00641390" w:rsidRDefault="00887263" w:rsidP="00887263">
      <w:pPr>
        <w:jc w:val="center"/>
        <w:rPr>
          <w:b/>
          <w:bCs/>
          <w:sz w:val="28"/>
          <w:szCs w:val="28"/>
        </w:rPr>
      </w:pPr>
      <w:r w:rsidRPr="00641390">
        <w:rPr>
          <w:b/>
          <w:bCs/>
          <w:sz w:val="28"/>
          <w:szCs w:val="28"/>
        </w:rPr>
        <w:t xml:space="preserve">Інформація про власників контрагента, включаючи вигодонабувачів </w:t>
      </w:r>
      <w:r>
        <w:rPr>
          <w:b/>
          <w:bCs/>
          <w:sz w:val="28"/>
          <w:szCs w:val="28"/>
        </w:rPr>
        <w:br/>
      </w:r>
      <w:r w:rsidRPr="00641390">
        <w:rPr>
          <w:b/>
          <w:bCs/>
          <w:sz w:val="28"/>
          <w:szCs w:val="28"/>
        </w:rPr>
        <w:t>(в тому числі  кінцевих)</w:t>
      </w:r>
    </w:p>
    <w:p w:rsidR="00887263" w:rsidRDefault="00D52D0B" w:rsidP="00887263">
      <w:pPr>
        <w:jc w:val="center"/>
        <w:rPr>
          <w:b/>
          <w:bCs/>
          <w:sz w:val="28"/>
          <w:szCs w:val="28"/>
        </w:rPr>
      </w:pPr>
      <w:r>
        <w:rPr>
          <w:b/>
          <w:bCs/>
          <w:sz w:val="28"/>
          <w:szCs w:val="28"/>
        </w:rPr>
        <w:t>(станом на «___»__________201</w:t>
      </w:r>
      <w:r>
        <w:rPr>
          <w:b/>
          <w:bCs/>
          <w:sz w:val="28"/>
          <w:szCs w:val="28"/>
          <w:lang w:val="en-US"/>
        </w:rPr>
        <w:t>6</w:t>
      </w:r>
      <w:r w:rsidR="00887263" w:rsidRPr="00641390">
        <w:rPr>
          <w:b/>
          <w:bCs/>
          <w:sz w:val="28"/>
          <w:szCs w:val="28"/>
        </w:rPr>
        <w:t>р.)</w:t>
      </w:r>
    </w:p>
    <w:p w:rsidR="00887263" w:rsidRPr="00641390" w:rsidRDefault="00887263" w:rsidP="00887263">
      <w:pPr>
        <w:jc w:val="center"/>
        <w:rPr>
          <w:b/>
          <w:bCs/>
          <w:sz w:val="28"/>
          <w:szCs w:val="28"/>
        </w:rPr>
      </w:pPr>
      <w:r>
        <w:rPr>
          <w:b/>
          <w:bCs/>
          <w:sz w:val="28"/>
          <w:szCs w:val="28"/>
        </w:rPr>
        <w:t>(ФОРМА)</w:t>
      </w:r>
    </w:p>
    <w:p w:rsidR="00887263" w:rsidRDefault="00887263" w:rsidP="00887263">
      <w:pPr>
        <w:widowControl w:val="0"/>
        <w:tabs>
          <w:tab w:val="left" w:pos="2880"/>
          <w:tab w:val="center" w:pos="4677"/>
          <w:tab w:val="right" w:pos="9355"/>
        </w:tabs>
        <w:autoSpaceDE w:val="0"/>
        <w:autoSpaceDN w:val="0"/>
        <w:adjustRightInd w:val="0"/>
      </w:pPr>
    </w:p>
    <w:tbl>
      <w:tblPr>
        <w:tblpPr w:leftFromText="180" w:rightFromText="180" w:vertAnchor="text" w:horzAnchor="margin" w:tblpY="-75"/>
        <w:tblOverlap w:val="never"/>
        <w:tblW w:w="9889" w:type="dxa"/>
        <w:tblLayout w:type="fixed"/>
        <w:tblLook w:val="00A0" w:firstRow="1" w:lastRow="0" w:firstColumn="1" w:lastColumn="0" w:noHBand="0" w:noVBand="0"/>
      </w:tblPr>
      <w:tblGrid>
        <w:gridCol w:w="540"/>
        <w:gridCol w:w="2736"/>
        <w:gridCol w:w="234"/>
        <w:gridCol w:w="2865"/>
        <w:gridCol w:w="537"/>
        <w:gridCol w:w="2977"/>
      </w:tblGrid>
      <w:tr w:rsidR="00887263" w:rsidRPr="00CE7929">
        <w:trPr>
          <w:trHeight w:val="1176"/>
        </w:trPr>
        <w:tc>
          <w:tcPr>
            <w:tcW w:w="540" w:type="dxa"/>
            <w:tcBorders>
              <w:top w:val="single" w:sz="4" w:space="0" w:color="auto"/>
              <w:left w:val="single" w:sz="4" w:space="0" w:color="auto"/>
              <w:bottom w:val="nil"/>
              <w:right w:val="single" w:sz="4" w:space="0" w:color="auto"/>
            </w:tcBorders>
            <w:shd w:val="clear" w:color="000000" w:fill="C0C0C0"/>
            <w:vAlign w:val="center"/>
          </w:tcPr>
          <w:p w:rsidR="00887263" w:rsidRPr="00B67DC9" w:rsidRDefault="00887263" w:rsidP="00887263">
            <w:pPr>
              <w:jc w:val="center"/>
              <w:rPr>
                <w:b/>
                <w:bCs/>
                <w:sz w:val="20"/>
                <w:szCs w:val="20"/>
              </w:rPr>
            </w:pPr>
            <w:r w:rsidRPr="00B67DC9">
              <w:rPr>
                <w:b/>
                <w:bCs/>
                <w:sz w:val="20"/>
                <w:szCs w:val="20"/>
              </w:rPr>
              <w:t>№ п/п</w:t>
            </w:r>
          </w:p>
        </w:tc>
        <w:tc>
          <w:tcPr>
            <w:tcW w:w="2970" w:type="dxa"/>
            <w:gridSpan w:val="2"/>
            <w:tcBorders>
              <w:top w:val="single" w:sz="4" w:space="0" w:color="auto"/>
              <w:left w:val="nil"/>
              <w:bottom w:val="single" w:sz="4" w:space="0" w:color="auto"/>
              <w:right w:val="single" w:sz="4" w:space="0" w:color="auto"/>
            </w:tcBorders>
            <w:shd w:val="clear" w:color="000000" w:fill="C0C0C0"/>
            <w:vAlign w:val="center"/>
          </w:tcPr>
          <w:p w:rsidR="00887263" w:rsidRPr="00B67DC9" w:rsidRDefault="00887263" w:rsidP="00887263">
            <w:pPr>
              <w:jc w:val="center"/>
              <w:rPr>
                <w:b/>
                <w:bCs/>
                <w:sz w:val="20"/>
                <w:szCs w:val="20"/>
              </w:rPr>
            </w:pPr>
            <w:r w:rsidRPr="00B67DC9">
              <w:rPr>
                <w:b/>
                <w:bCs/>
                <w:sz w:val="20"/>
                <w:szCs w:val="20"/>
              </w:rPr>
              <w:t xml:space="preserve">Найменування контрагента (ІПН та вид діяльності) </w:t>
            </w:r>
          </w:p>
        </w:tc>
        <w:tc>
          <w:tcPr>
            <w:tcW w:w="3402" w:type="dxa"/>
            <w:gridSpan w:val="2"/>
            <w:tcBorders>
              <w:top w:val="single" w:sz="4" w:space="0" w:color="auto"/>
              <w:left w:val="nil"/>
              <w:bottom w:val="single" w:sz="4" w:space="0" w:color="auto"/>
              <w:right w:val="single" w:sz="4" w:space="0" w:color="auto"/>
            </w:tcBorders>
            <w:shd w:val="clear" w:color="000000" w:fill="C0C0C0"/>
            <w:vAlign w:val="center"/>
          </w:tcPr>
          <w:p w:rsidR="00887263" w:rsidRPr="00B67DC9" w:rsidRDefault="00887263" w:rsidP="00887263">
            <w:pPr>
              <w:jc w:val="center"/>
              <w:rPr>
                <w:b/>
                <w:bCs/>
                <w:sz w:val="20"/>
                <w:szCs w:val="20"/>
              </w:rPr>
            </w:pPr>
            <w:r w:rsidRPr="00B67DC9">
              <w:rPr>
                <w:b/>
                <w:bCs/>
                <w:sz w:val="20"/>
                <w:szCs w:val="20"/>
              </w:rPr>
              <w:t>Інформація про власників контрагента , вигодонабувачів (в тому числі  кінцевих)</w:t>
            </w:r>
          </w:p>
          <w:p w:rsidR="00887263" w:rsidRPr="00B67DC9" w:rsidRDefault="00887263" w:rsidP="00887263">
            <w:pPr>
              <w:jc w:val="center"/>
              <w:rPr>
                <w:b/>
                <w:bCs/>
                <w:sz w:val="20"/>
                <w:szCs w:val="20"/>
              </w:rPr>
            </w:pPr>
            <w:r w:rsidRPr="00B67DC9">
              <w:rPr>
                <w:b/>
                <w:bCs/>
                <w:sz w:val="20"/>
                <w:szCs w:val="20"/>
              </w:rPr>
              <w:t xml:space="preserve"> (ПІБ, паспортні дані, ІПН)</w:t>
            </w:r>
          </w:p>
        </w:tc>
        <w:tc>
          <w:tcPr>
            <w:tcW w:w="2977" w:type="dxa"/>
            <w:tcBorders>
              <w:top w:val="single" w:sz="4" w:space="0" w:color="auto"/>
              <w:left w:val="nil"/>
              <w:bottom w:val="single" w:sz="4" w:space="0" w:color="auto"/>
              <w:right w:val="single" w:sz="4" w:space="0" w:color="auto"/>
            </w:tcBorders>
            <w:shd w:val="clear" w:color="000000" w:fill="C0C0C0"/>
            <w:vAlign w:val="center"/>
          </w:tcPr>
          <w:p w:rsidR="00887263" w:rsidRPr="00B67DC9" w:rsidRDefault="00887263" w:rsidP="00887263">
            <w:pPr>
              <w:jc w:val="center"/>
              <w:rPr>
                <w:b/>
                <w:bCs/>
                <w:sz w:val="20"/>
                <w:szCs w:val="20"/>
              </w:rPr>
            </w:pPr>
            <w:r w:rsidRPr="00B67DC9">
              <w:rPr>
                <w:b/>
                <w:bCs/>
                <w:sz w:val="20"/>
                <w:szCs w:val="20"/>
              </w:rPr>
              <w:t>Підтверджуючі документи                                         (найменування, реквізити)</w:t>
            </w:r>
          </w:p>
        </w:tc>
      </w:tr>
      <w:tr w:rsidR="00887263" w:rsidRPr="00CE792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887263" w:rsidRPr="00641390" w:rsidRDefault="00887263" w:rsidP="00887263">
            <w:pPr>
              <w:jc w:val="center"/>
              <w:rPr>
                <w:b/>
                <w:bCs/>
                <w:sz w:val="20"/>
                <w:szCs w:val="20"/>
              </w:rPr>
            </w:pPr>
            <w:r w:rsidRPr="00641390">
              <w:rPr>
                <w:b/>
                <w:bCs/>
                <w:sz w:val="20"/>
                <w:szCs w:val="20"/>
              </w:rPr>
              <w:t>1</w:t>
            </w:r>
          </w:p>
        </w:tc>
        <w:tc>
          <w:tcPr>
            <w:tcW w:w="2970" w:type="dxa"/>
            <w:gridSpan w:val="2"/>
            <w:tcBorders>
              <w:top w:val="nil"/>
              <w:left w:val="nil"/>
              <w:bottom w:val="single" w:sz="4" w:space="0" w:color="auto"/>
              <w:right w:val="single" w:sz="4" w:space="0" w:color="auto"/>
            </w:tcBorders>
            <w:vAlign w:val="center"/>
          </w:tcPr>
          <w:p w:rsidR="00887263" w:rsidRPr="00641390" w:rsidRDefault="00887263" w:rsidP="00887263">
            <w:pPr>
              <w:jc w:val="center"/>
              <w:rPr>
                <w:b/>
                <w:bCs/>
                <w:sz w:val="20"/>
                <w:szCs w:val="20"/>
              </w:rPr>
            </w:pPr>
            <w:r w:rsidRPr="00641390">
              <w:rPr>
                <w:b/>
                <w:bCs/>
                <w:sz w:val="20"/>
                <w:szCs w:val="20"/>
              </w:rPr>
              <w:t>2</w:t>
            </w:r>
          </w:p>
        </w:tc>
        <w:tc>
          <w:tcPr>
            <w:tcW w:w="3402" w:type="dxa"/>
            <w:gridSpan w:val="2"/>
            <w:tcBorders>
              <w:top w:val="nil"/>
              <w:left w:val="nil"/>
              <w:bottom w:val="single" w:sz="4" w:space="0" w:color="auto"/>
              <w:right w:val="single" w:sz="4" w:space="0" w:color="auto"/>
            </w:tcBorders>
            <w:vAlign w:val="center"/>
          </w:tcPr>
          <w:p w:rsidR="00887263" w:rsidRPr="00641390" w:rsidRDefault="00887263" w:rsidP="00887263">
            <w:pPr>
              <w:jc w:val="center"/>
              <w:rPr>
                <w:b/>
                <w:bCs/>
                <w:sz w:val="20"/>
                <w:szCs w:val="20"/>
              </w:rPr>
            </w:pPr>
            <w:r w:rsidRPr="00641390">
              <w:rPr>
                <w:b/>
                <w:bCs/>
                <w:sz w:val="20"/>
                <w:szCs w:val="20"/>
              </w:rPr>
              <w:t>3</w:t>
            </w:r>
          </w:p>
        </w:tc>
        <w:tc>
          <w:tcPr>
            <w:tcW w:w="2977" w:type="dxa"/>
            <w:tcBorders>
              <w:top w:val="nil"/>
              <w:left w:val="nil"/>
              <w:bottom w:val="single" w:sz="4" w:space="0" w:color="auto"/>
              <w:right w:val="single" w:sz="4" w:space="0" w:color="auto"/>
            </w:tcBorders>
            <w:vAlign w:val="center"/>
          </w:tcPr>
          <w:p w:rsidR="00887263" w:rsidRPr="00641390" w:rsidRDefault="00887263" w:rsidP="00887263">
            <w:pPr>
              <w:jc w:val="center"/>
              <w:rPr>
                <w:b/>
                <w:bCs/>
                <w:sz w:val="20"/>
                <w:szCs w:val="20"/>
              </w:rPr>
            </w:pPr>
            <w:r w:rsidRPr="00641390">
              <w:rPr>
                <w:b/>
                <w:bCs/>
                <w:sz w:val="20"/>
                <w:szCs w:val="20"/>
              </w:rPr>
              <w:t>4</w:t>
            </w:r>
          </w:p>
        </w:tc>
      </w:tr>
      <w:tr w:rsidR="00887263" w:rsidRPr="00CE7929">
        <w:trPr>
          <w:trHeight w:val="1414"/>
        </w:trPr>
        <w:tc>
          <w:tcPr>
            <w:tcW w:w="540" w:type="dxa"/>
            <w:tcBorders>
              <w:top w:val="nil"/>
              <w:left w:val="single" w:sz="4" w:space="0" w:color="auto"/>
              <w:bottom w:val="single" w:sz="4" w:space="0" w:color="auto"/>
              <w:right w:val="single" w:sz="4" w:space="0" w:color="auto"/>
            </w:tcBorders>
            <w:vAlign w:val="center"/>
          </w:tcPr>
          <w:p w:rsidR="00887263" w:rsidRPr="00CE7929" w:rsidRDefault="00887263" w:rsidP="00887263">
            <w:pPr>
              <w:rPr>
                <w:sz w:val="16"/>
                <w:szCs w:val="16"/>
              </w:rPr>
            </w:pPr>
          </w:p>
        </w:tc>
        <w:tc>
          <w:tcPr>
            <w:tcW w:w="2970" w:type="dxa"/>
            <w:gridSpan w:val="2"/>
            <w:tcBorders>
              <w:top w:val="nil"/>
              <w:left w:val="nil"/>
              <w:bottom w:val="single" w:sz="4" w:space="0" w:color="auto"/>
              <w:right w:val="single" w:sz="4" w:space="0" w:color="auto"/>
            </w:tcBorders>
            <w:vAlign w:val="center"/>
          </w:tcPr>
          <w:p w:rsidR="00887263" w:rsidRPr="009202F3" w:rsidRDefault="00887263" w:rsidP="00887263">
            <w:pPr>
              <w:rPr>
                <w:rFonts w:ascii="Calibri" w:hAnsi="Calibri" w:cs="Calibri"/>
                <w:sz w:val="16"/>
                <w:szCs w:val="16"/>
              </w:rPr>
            </w:pPr>
          </w:p>
        </w:tc>
        <w:tc>
          <w:tcPr>
            <w:tcW w:w="3402" w:type="dxa"/>
            <w:gridSpan w:val="2"/>
            <w:tcBorders>
              <w:top w:val="nil"/>
              <w:left w:val="nil"/>
              <w:bottom w:val="single" w:sz="4" w:space="0" w:color="auto"/>
              <w:right w:val="single" w:sz="4" w:space="0" w:color="auto"/>
            </w:tcBorders>
            <w:vAlign w:val="center"/>
          </w:tcPr>
          <w:p w:rsidR="00887263" w:rsidRPr="00CE7929" w:rsidRDefault="00887263" w:rsidP="00887263">
            <w:pPr>
              <w:rPr>
                <w:sz w:val="16"/>
                <w:szCs w:val="16"/>
              </w:rPr>
            </w:pPr>
          </w:p>
        </w:tc>
        <w:tc>
          <w:tcPr>
            <w:tcW w:w="2977" w:type="dxa"/>
            <w:tcBorders>
              <w:top w:val="nil"/>
              <w:left w:val="nil"/>
              <w:bottom w:val="single" w:sz="4" w:space="0" w:color="auto"/>
              <w:right w:val="single" w:sz="4" w:space="0" w:color="auto"/>
            </w:tcBorders>
            <w:vAlign w:val="center"/>
          </w:tcPr>
          <w:p w:rsidR="00887263" w:rsidRPr="00CE7929" w:rsidRDefault="00887263" w:rsidP="00887263">
            <w:pPr>
              <w:rPr>
                <w:sz w:val="16"/>
                <w:szCs w:val="16"/>
              </w:rPr>
            </w:pPr>
          </w:p>
        </w:tc>
      </w:tr>
      <w:tr w:rsidR="00887263" w:rsidRPr="00CE7929">
        <w:trPr>
          <w:trHeight w:val="465"/>
        </w:trPr>
        <w:tc>
          <w:tcPr>
            <w:tcW w:w="540" w:type="dxa"/>
            <w:tcBorders>
              <w:top w:val="nil"/>
              <w:left w:val="nil"/>
              <w:bottom w:val="nil"/>
              <w:right w:val="nil"/>
            </w:tcBorders>
            <w:vAlign w:val="center"/>
          </w:tcPr>
          <w:p w:rsidR="00887263" w:rsidRPr="00CE7929" w:rsidRDefault="00887263" w:rsidP="00887263">
            <w:pPr>
              <w:rPr>
                <w:sz w:val="16"/>
                <w:szCs w:val="16"/>
              </w:rPr>
            </w:pPr>
          </w:p>
        </w:tc>
        <w:tc>
          <w:tcPr>
            <w:tcW w:w="9349" w:type="dxa"/>
            <w:gridSpan w:val="5"/>
            <w:tcBorders>
              <w:top w:val="nil"/>
              <w:left w:val="nil"/>
              <w:bottom w:val="nil"/>
              <w:right w:val="nil"/>
            </w:tcBorders>
            <w:vAlign w:val="center"/>
          </w:tcPr>
          <w:p w:rsidR="00887263" w:rsidRPr="00CE7929" w:rsidRDefault="00887263" w:rsidP="00887263">
            <w:pPr>
              <w:rPr>
                <w:sz w:val="16"/>
                <w:szCs w:val="16"/>
              </w:rPr>
            </w:pPr>
          </w:p>
        </w:tc>
      </w:tr>
      <w:tr w:rsidR="00887263" w:rsidRPr="00B67DC9">
        <w:trPr>
          <w:trHeight w:val="390"/>
        </w:trPr>
        <w:tc>
          <w:tcPr>
            <w:tcW w:w="540" w:type="dxa"/>
            <w:tcBorders>
              <w:top w:val="nil"/>
              <w:left w:val="nil"/>
              <w:bottom w:val="nil"/>
              <w:right w:val="nil"/>
            </w:tcBorders>
            <w:vAlign w:val="center"/>
          </w:tcPr>
          <w:p w:rsidR="00887263" w:rsidRPr="00B67DC9" w:rsidRDefault="00887263" w:rsidP="00887263">
            <w:pPr>
              <w:rPr>
                <w:sz w:val="20"/>
                <w:szCs w:val="20"/>
              </w:rPr>
            </w:pPr>
          </w:p>
        </w:tc>
        <w:tc>
          <w:tcPr>
            <w:tcW w:w="9349" w:type="dxa"/>
            <w:gridSpan w:val="5"/>
            <w:tcBorders>
              <w:top w:val="nil"/>
              <w:left w:val="nil"/>
              <w:bottom w:val="nil"/>
              <w:right w:val="nil"/>
            </w:tcBorders>
            <w:vAlign w:val="center"/>
          </w:tcPr>
          <w:p w:rsidR="00887263" w:rsidRPr="00641390" w:rsidRDefault="00887263" w:rsidP="00887263">
            <w:pPr>
              <w:rPr>
                <w:sz w:val="28"/>
                <w:szCs w:val="28"/>
              </w:rPr>
            </w:pPr>
            <w:r w:rsidRPr="00641390">
              <w:rPr>
                <w:sz w:val="28"/>
                <w:szCs w:val="28"/>
              </w:rPr>
              <w:t xml:space="preserve">Достовірність та повноту даної  інформації підтверджую. </w:t>
            </w:r>
          </w:p>
        </w:tc>
      </w:tr>
      <w:tr w:rsidR="00887263" w:rsidRPr="00B67DC9">
        <w:trPr>
          <w:trHeight w:val="390"/>
        </w:trPr>
        <w:tc>
          <w:tcPr>
            <w:tcW w:w="540" w:type="dxa"/>
            <w:tcBorders>
              <w:top w:val="nil"/>
              <w:left w:val="nil"/>
              <w:bottom w:val="nil"/>
              <w:right w:val="nil"/>
            </w:tcBorders>
            <w:vAlign w:val="center"/>
          </w:tcPr>
          <w:p w:rsidR="00887263" w:rsidRPr="00B67DC9" w:rsidRDefault="00887263" w:rsidP="00887263">
            <w:pPr>
              <w:rPr>
                <w:sz w:val="20"/>
                <w:szCs w:val="20"/>
              </w:rPr>
            </w:pPr>
          </w:p>
        </w:tc>
        <w:tc>
          <w:tcPr>
            <w:tcW w:w="2736" w:type="dxa"/>
            <w:tcBorders>
              <w:top w:val="nil"/>
              <w:left w:val="nil"/>
              <w:bottom w:val="nil"/>
              <w:right w:val="nil"/>
            </w:tcBorders>
            <w:vAlign w:val="center"/>
          </w:tcPr>
          <w:p w:rsidR="00887263" w:rsidRPr="00B67DC9" w:rsidRDefault="00887263" w:rsidP="00887263">
            <w:pPr>
              <w:rPr>
                <w:sz w:val="20"/>
                <w:szCs w:val="20"/>
              </w:rPr>
            </w:pPr>
          </w:p>
        </w:tc>
        <w:tc>
          <w:tcPr>
            <w:tcW w:w="3099" w:type="dxa"/>
            <w:gridSpan w:val="2"/>
            <w:tcBorders>
              <w:top w:val="nil"/>
              <w:left w:val="nil"/>
              <w:bottom w:val="nil"/>
              <w:right w:val="nil"/>
            </w:tcBorders>
            <w:vAlign w:val="center"/>
          </w:tcPr>
          <w:p w:rsidR="00887263" w:rsidRPr="00B67DC9" w:rsidRDefault="00887263" w:rsidP="00887263">
            <w:pPr>
              <w:rPr>
                <w:sz w:val="20"/>
                <w:szCs w:val="20"/>
              </w:rPr>
            </w:pPr>
          </w:p>
        </w:tc>
        <w:tc>
          <w:tcPr>
            <w:tcW w:w="3514" w:type="dxa"/>
            <w:gridSpan w:val="2"/>
            <w:tcBorders>
              <w:top w:val="nil"/>
              <w:left w:val="nil"/>
              <w:bottom w:val="nil"/>
              <w:right w:val="nil"/>
            </w:tcBorders>
            <w:vAlign w:val="center"/>
          </w:tcPr>
          <w:p w:rsidR="00887263" w:rsidRPr="00641390" w:rsidRDefault="00887263" w:rsidP="00887263">
            <w:pPr>
              <w:rPr>
                <w:sz w:val="28"/>
                <w:szCs w:val="28"/>
              </w:rPr>
            </w:pPr>
          </w:p>
        </w:tc>
      </w:tr>
      <w:tr w:rsidR="00887263" w:rsidRPr="00B67DC9">
        <w:trPr>
          <w:trHeight w:val="390"/>
        </w:trPr>
        <w:tc>
          <w:tcPr>
            <w:tcW w:w="540" w:type="dxa"/>
            <w:tcBorders>
              <w:top w:val="nil"/>
              <w:left w:val="nil"/>
              <w:bottom w:val="nil"/>
              <w:right w:val="nil"/>
            </w:tcBorders>
            <w:vAlign w:val="center"/>
          </w:tcPr>
          <w:p w:rsidR="00887263" w:rsidRPr="00B67DC9" w:rsidRDefault="00887263" w:rsidP="00887263">
            <w:pPr>
              <w:rPr>
                <w:sz w:val="20"/>
                <w:szCs w:val="20"/>
              </w:rPr>
            </w:pPr>
          </w:p>
        </w:tc>
        <w:tc>
          <w:tcPr>
            <w:tcW w:w="2736" w:type="dxa"/>
            <w:tcBorders>
              <w:top w:val="nil"/>
              <w:left w:val="nil"/>
              <w:bottom w:val="nil"/>
              <w:right w:val="nil"/>
            </w:tcBorders>
            <w:vAlign w:val="center"/>
          </w:tcPr>
          <w:p w:rsidR="00887263" w:rsidRPr="00B67DC9" w:rsidRDefault="00887263" w:rsidP="00887263">
            <w:pPr>
              <w:rPr>
                <w:sz w:val="20"/>
                <w:szCs w:val="20"/>
              </w:rPr>
            </w:pPr>
            <w:r w:rsidRPr="00B67DC9">
              <w:rPr>
                <w:sz w:val="20"/>
                <w:szCs w:val="20"/>
              </w:rPr>
              <w:t xml:space="preserve">"___"________20___ р. </w:t>
            </w:r>
          </w:p>
        </w:tc>
        <w:tc>
          <w:tcPr>
            <w:tcW w:w="6613" w:type="dxa"/>
            <w:gridSpan w:val="4"/>
            <w:tcBorders>
              <w:top w:val="nil"/>
              <w:left w:val="nil"/>
              <w:bottom w:val="nil"/>
              <w:right w:val="nil"/>
            </w:tcBorders>
            <w:vAlign w:val="center"/>
          </w:tcPr>
          <w:p w:rsidR="00887263" w:rsidRPr="00641390" w:rsidRDefault="00887263" w:rsidP="00887263">
            <w:pPr>
              <w:rPr>
                <w:sz w:val="28"/>
                <w:szCs w:val="28"/>
              </w:rPr>
            </w:pPr>
            <w:r w:rsidRPr="00641390">
              <w:rPr>
                <w:sz w:val="28"/>
                <w:szCs w:val="28"/>
              </w:rPr>
              <w:t>____________________________________________</w:t>
            </w:r>
          </w:p>
        </w:tc>
      </w:tr>
      <w:tr w:rsidR="00887263" w:rsidRPr="00B67DC9">
        <w:trPr>
          <w:trHeight w:val="529"/>
        </w:trPr>
        <w:tc>
          <w:tcPr>
            <w:tcW w:w="540" w:type="dxa"/>
            <w:tcBorders>
              <w:top w:val="nil"/>
              <w:left w:val="nil"/>
              <w:bottom w:val="nil"/>
              <w:right w:val="nil"/>
            </w:tcBorders>
            <w:vAlign w:val="center"/>
          </w:tcPr>
          <w:p w:rsidR="00887263" w:rsidRPr="00B67DC9" w:rsidRDefault="00887263" w:rsidP="00887263">
            <w:pPr>
              <w:rPr>
                <w:sz w:val="20"/>
                <w:szCs w:val="20"/>
              </w:rPr>
            </w:pPr>
          </w:p>
        </w:tc>
        <w:tc>
          <w:tcPr>
            <w:tcW w:w="2736" w:type="dxa"/>
            <w:tcBorders>
              <w:top w:val="nil"/>
              <w:left w:val="nil"/>
              <w:bottom w:val="nil"/>
              <w:right w:val="nil"/>
            </w:tcBorders>
            <w:vAlign w:val="center"/>
          </w:tcPr>
          <w:p w:rsidR="00887263" w:rsidRPr="00B67DC9" w:rsidRDefault="00887263" w:rsidP="00887263">
            <w:pPr>
              <w:rPr>
                <w:sz w:val="20"/>
                <w:szCs w:val="20"/>
              </w:rPr>
            </w:pPr>
          </w:p>
        </w:tc>
        <w:tc>
          <w:tcPr>
            <w:tcW w:w="6613" w:type="dxa"/>
            <w:gridSpan w:val="4"/>
            <w:tcBorders>
              <w:top w:val="nil"/>
              <w:left w:val="nil"/>
              <w:bottom w:val="nil"/>
              <w:right w:val="nil"/>
            </w:tcBorders>
            <w:vAlign w:val="center"/>
          </w:tcPr>
          <w:p w:rsidR="00887263" w:rsidRPr="00641390" w:rsidRDefault="00887263" w:rsidP="00887263">
            <w:pPr>
              <w:rPr>
                <w:sz w:val="28"/>
                <w:szCs w:val="28"/>
              </w:rPr>
            </w:pPr>
            <w:r w:rsidRPr="00641390">
              <w:rPr>
                <w:sz w:val="28"/>
                <w:szCs w:val="28"/>
              </w:rPr>
              <w:t>(підпис особи – уповноваженого представника -контрагента)</w:t>
            </w:r>
          </w:p>
        </w:tc>
      </w:tr>
    </w:tbl>
    <w:p w:rsidR="00887263" w:rsidRPr="00B67DC9" w:rsidRDefault="00887263" w:rsidP="00887263">
      <w:pPr>
        <w:ind w:left="4956" w:firstLine="708"/>
        <w:rPr>
          <w:sz w:val="20"/>
          <w:szCs w:val="20"/>
        </w:rPr>
      </w:pPr>
      <w:r w:rsidRPr="00B67DC9">
        <w:rPr>
          <w:sz w:val="20"/>
          <w:szCs w:val="20"/>
        </w:rPr>
        <w:br w:type="textWrapping" w:clear="all"/>
        <w:t>М.П.</w:t>
      </w:r>
    </w:p>
    <w:p w:rsidR="00887263" w:rsidRDefault="00887263" w:rsidP="00887263"/>
    <w:p w:rsidR="00887263" w:rsidRDefault="00887263" w:rsidP="00887263"/>
    <w:p w:rsidR="00887263" w:rsidRDefault="00887263" w:rsidP="00887263">
      <w:pPr>
        <w:widowControl w:val="0"/>
        <w:tabs>
          <w:tab w:val="left" w:pos="2880"/>
          <w:tab w:val="center" w:pos="4677"/>
          <w:tab w:val="right" w:pos="9355"/>
        </w:tabs>
        <w:autoSpaceDE w:val="0"/>
        <w:autoSpaceDN w:val="0"/>
        <w:adjustRightInd w:val="0"/>
      </w:pPr>
    </w:p>
    <w:p w:rsidR="00887263" w:rsidRDefault="00887263" w:rsidP="00887263">
      <w:pPr>
        <w:widowControl w:val="0"/>
        <w:tabs>
          <w:tab w:val="left" w:pos="2880"/>
          <w:tab w:val="center" w:pos="4677"/>
          <w:tab w:val="right" w:pos="9355"/>
        </w:tabs>
        <w:autoSpaceDE w:val="0"/>
        <w:autoSpaceDN w:val="0"/>
        <w:adjustRightInd w:val="0"/>
        <w:rPr>
          <w:rFonts w:ascii="Arial" w:hAnsi="Arial" w:cs="Arial"/>
          <w:sz w:val="18"/>
          <w:szCs w:val="18"/>
        </w:rPr>
      </w:pPr>
    </w:p>
    <w:p w:rsidR="00887263" w:rsidRDefault="00887263" w:rsidP="00887263">
      <w:pPr>
        <w:widowControl w:val="0"/>
        <w:tabs>
          <w:tab w:val="left" w:pos="2880"/>
          <w:tab w:val="center" w:pos="4677"/>
          <w:tab w:val="right" w:pos="9355"/>
        </w:tabs>
        <w:autoSpaceDE w:val="0"/>
        <w:autoSpaceDN w:val="0"/>
        <w:adjustRightInd w:val="0"/>
        <w:rPr>
          <w:rFonts w:ascii="Arial" w:hAnsi="Arial" w:cs="Arial"/>
          <w:sz w:val="18"/>
          <w:szCs w:val="18"/>
        </w:rPr>
      </w:pPr>
    </w:p>
    <w:p w:rsidR="00887263" w:rsidRDefault="00887263" w:rsidP="00887263">
      <w:pPr>
        <w:widowControl w:val="0"/>
        <w:tabs>
          <w:tab w:val="left" w:pos="2880"/>
          <w:tab w:val="center" w:pos="4677"/>
          <w:tab w:val="right" w:pos="9355"/>
        </w:tabs>
        <w:autoSpaceDE w:val="0"/>
        <w:autoSpaceDN w:val="0"/>
        <w:adjustRightInd w:val="0"/>
        <w:rPr>
          <w:rFonts w:ascii="Arial" w:hAnsi="Arial" w:cs="Arial"/>
          <w:sz w:val="18"/>
          <w:szCs w:val="18"/>
        </w:rPr>
      </w:pPr>
    </w:p>
    <w:p w:rsidR="00887263" w:rsidRPr="004457E4" w:rsidRDefault="00887263" w:rsidP="00887263">
      <w:pPr>
        <w:spacing w:before="240" w:after="60"/>
        <w:jc w:val="center"/>
        <w:outlineLvl w:val="4"/>
        <w:rPr>
          <w:b/>
          <w:bCs/>
          <w:i/>
          <w:iCs/>
          <w:noProof/>
          <w:sz w:val="26"/>
          <w:szCs w:val="26"/>
        </w:rPr>
      </w:pPr>
      <w:r w:rsidRPr="004457E4">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887263" w:rsidRPr="004457E4">
        <w:tc>
          <w:tcPr>
            <w:tcW w:w="4819" w:type="dxa"/>
          </w:tcPr>
          <w:p w:rsidR="00887263" w:rsidRPr="004457E4" w:rsidRDefault="00887263" w:rsidP="00887263">
            <w:pPr>
              <w:jc w:val="center"/>
              <w:rPr>
                <w:b/>
                <w:bCs/>
                <w:noProof/>
                <w:sz w:val="26"/>
                <w:szCs w:val="26"/>
              </w:rPr>
            </w:pPr>
            <w:r w:rsidRPr="004457E4">
              <w:rPr>
                <w:b/>
                <w:bCs/>
                <w:noProof/>
                <w:sz w:val="26"/>
                <w:szCs w:val="26"/>
              </w:rPr>
              <w:t>Постачальник:</w:t>
            </w:r>
          </w:p>
        </w:tc>
        <w:tc>
          <w:tcPr>
            <w:tcW w:w="4820" w:type="dxa"/>
          </w:tcPr>
          <w:p w:rsidR="00887263" w:rsidRPr="004457E4" w:rsidRDefault="00887263" w:rsidP="00887263">
            <w:pPr>
              <w:jc w:val="center"/>
              <w:rPr>
                <w:b/>
                <w:bCs/>
                <w:noProof/>
                <w:sz w:val="26"/>
                <w:szCs w:val="26"/>
              </w:rPr>
            </w:pPr>
            <w:r w:rsidRPr="004457E4">
              <w:rPr>
                <w:b/>
                <w:bCs/>
                <w:noProof/>
                <w:sz w:val="26"/>
                <w:szCs w:val="26"/>
              </w:rPr>
              <w:t xml:space="preserve"> Покупець:</w:t>
            </w:r>
          </w:p>
        </w:tc>
      </w:tr>
    </w:tbl>
    <w:p w:rsidR="00887263" w:rsidRPr="004457E4" w:rsidRDefault="00887263" w:rsidP="00887263"/>
    <w:tbl>
      <w:tblPr>
        <w:tblW w:w="9540" w:type="dxa"/>
        <w:tblInd w:w="108" w:type="dxa"/>
        <w:tblLayout w:type="fixed"/>
        <w:tblLook w:val="00A0" w:firstRow="1" w:lastRow="0" w:firstColumn="1" w:lastColumn="0" w:noHBand="0" w:noVBand="0"/>
      </w:tblPr>
      <w:tblGrid>
        <w:gridCol w:w="4860"/>
        <w:gridCol w:w="4680"/>
      </w:tblGrid>
      <w:tr w:rsidR="00887263" w:rsidRPr="004457E4">
        <w:trPr>
          <w:trHeight w:val="676"/>
        </w:trPr>
        <w:tc>
          <w:tcPr>
            <w:tcW w:w="4860" w:type="dxa"/>
          </w:tcPr>
          <w:p w:rsidR="00887263" w:rsidRPr="004457E4" w:rsidRDefault="00887263" w:rsidP="00887263">
            <w:pPr>
              <w:jc w:val="center"/>
              <w:rPr>
                <w:noProof/>
                <w:sz w:val="27"/>
                <w:szCs w:val="27"/>
              </w:rPr>
            </w:pPr>
          </w:p>
          <w:p w:rsidR="00887263" w:rsidRPr="004457E4" w:rsidRDefault="00887263" w:rsidP="00887263">
            <w:pPr>
              <w:rPr>
                <w:noProof/>
                <w:sz w:val="27"/>
                <w:szCs w:val="27"/>
              </w:rPr>
            </w:pPr>
            <w:r w:rsidRPr="004457E4">
              <w:rPr>
                <w:noProof/>
                <w:sz w:val="27"/>
                <w:szCs w:val="27"/>
              </w:rPr>
              <w:t xml:space="preserve">         ______________________ </w:t>
            </w:r>
          </w:p>
          <w:p w:rsidR="00887263" w:rsidRPr="004457E4" w:rsidRDefault="00887263" w:rsidP="00887263">
            <w:pPr>
              <w:rPr>
                <w:noProof/>
                <w:sz w:val="27"/>
                <w:szCs w:val="27"/>
              </w:rPr>
            </w:pPr>
            <w:r w:rsidRPr="004457E4">
              <w:rPr>
                <w:noProof/>
                <w:sz w:val="27"/>
                <w:szCs w:val="27"/>
              </w:rPr>
              <w:t>М.П.</w:t>
            </w:r>
          </w:p>
        </w:tc>
        <w:tc>
          <w:tcPr>
            <w:tcW w:w="4680" w:type="dxa"/>
          </w:tcPr>
          <w:p w:rsidR="00887263" w:rsidRPr="004457E4" w:rsidRDefault="00887263" w:rsidP="00887263">
            <w:pPr>
              <w:ind w:right="33"/>
              <w:jc w:val="center"/>
              <w:rPr>
                <w:noProof/>
                <w:sz w:val="27"/>
                <w:szCs w:val="27"/>
              </w:rPr>
            </w:pPr>
          </w:p>
          <w:p w:rsidR="00887263" w:rsidRPr="004457E4" w:rsidRDefault="00887263" w:rsidP="00887263">
            <w:pPr>
              <w:ind w:right="33"/>
              <w:jc w:val="center"/>
              <w:rPr>
                <w:noProof/>
                <w:sz w:val="27"/>
                <w:szCs w:val="27"/>
              </w:rPr>
            </w:pPr>
            <w:r w:rsidRPr="004457E4">
              <w:rPr>
                <w:noProof/>
                <w:sz w:val="27"/>
                <w:szCs w:val="27"/>
              </w:rPr>
              <w:t>________________________</w:t>
            </w:r>
          </w:p>
          <w:p w:rsidR="00887263" w:rsidRPr="004457E4" w:rsidRDefault="00887263" w:rsidP="00887263">
            <w:pPr>
              <w:ind w:right="33"/>
              <w:rPr>
                <w:noProof/>
                <w:sz w:val="27"/>
                <w:szCs w:val="27"/>
              </w:rPr>
            </w:pPr>
            <w:r w:rsidRPr="004457E4">
              <w:rPr>
                <w:noProof/>
                <w:sz w:val="27"/>
                <w:szCs w:val="27"/>
              </w:rPr>
              <w:t>М.П.</w:t>
            </w:r>
          </w:p>
        </w:tc>
      </w:tr>
    </w:tbl>
    <w:p w:rsidR="00887263" w:rsidRDefault="00887263" w:rsidP="0088726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887263" w:rsidRDefault="00887263" w:rsidP="0088726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CE4C9B" w:rsidRDefault="00CE4C9B" w:rsidP="00CE4C9B">
      <w:pPr>
        <w:widowControl w:val="0"/>
        <w:tabs>
          <w:tab w:val="left" w:pos="2880"/>
          <w:tab w:val="center" w:pos="4677"/>
          <w:tab w:val="right" w:pos="9355"/>
        </w:tabs>
        <w:autoSpaceDE w:val="0"/>
        <w:autoSpaceDN w:val="0"/>
        <w:adjustRightInd w:val="0"/>
        <w:rPr>
          <w:rFonts w:ascii="Arial" w:hAnsi="Arial" w:cs="Arial"/>
          <w:sz w:val="18"/>
          <w:szCs w:val="18"/>
          <w:lang w:val="ru-RU"/>
        </w:rPr>
      </w:pPr>
    </w:p>
    <w:p w:rsidR="00CE4C9B" w:rsidRDefault="00CE4C9B" w:rsidP="00CE4C9B">
      <w:pPr>
        <w:widowControl w:val="0"/>
        <w:tabs>
          <w:tab w:val="left" w:pos="2880"/>
          <w:tab w:val="center" w:pos="4677"/>
          <w:tab w:val="right" w:pos="9355"/>
        </w:tabs>
        <w:autoSpaceDE w:val="0"/>
        <w:autoSpaceDN w:val="0"/>
        <w:adjustRightInd w:val="0"/>
        <w:rPr>
          <w:rFonts w:ascii="Arial" w:hAnsi="Arial" w:cs="Arial"/>
          <w:sz w:val="18"/>
          <w:szCs w:val="18"/>
          <w:lang w:val="ru-RU"/>
        </w:rPr>
      </w:pPr>
    </w:p>
    <w:p w:rsidR="00CE4C9B" w:rsidRDefault="00CE4C9B" w:rsidP="00CE4C9B">
      <w:pPr>
        <w:widowControl w:val="0"/>
        <w:tabs>
          <w:tab w:val="left" w:pos="2880"/>
          <w:tab w:val="center" w:pos="4677"/>
          <w:tab w:val="right" w:pos="9355"/>
        </w:tabs>
        <w:autoSpaceDE w:val="0"/>
        <w:autoSpaceDN w:val="0"/>
        <w:adjustRightInd w:val="0"/>
        <w:rPr>
          <w:rFonts w:ascii="Arial" w:hAnsi="Arial" w:cs="Arial"/>
          <w:sz w:val="18"/>
          <w:szCs w:val="18"/>
          <w:lang w:val="ru-RU"/>
        </w:rPr>
      </w:pPr>
    </w:p>
    <w:p w:rsidR="00CE4C9B" w:rsidRDefault="00CE4C9B" w:rsidP="00A43466">
      <w:pPr>
        <w:shd w:val="clear" w:color="auto" w:fill="FFFFFF"/>
        <w:ind w:right="1"/>
        <w:rPr>
          <w:lang w:val="en-US"/>
        </w:rPr>
      </w:pPr>
    </w:p>
    <w:p w:rsidR="008D1C55" w:rsidRDefault="008D1C55" w:rsidP="00A43466">
      <w:pPr>
        <w:shd w:val="clear" w:color="auto" w:fill="FFFFFF"/>
        <w:ind w:right="1"/>
        <w:rPr>
          <w:lang w:val="en-US"/>
        </w:rPr>
      </w:pPr>
    </w:p>
    <w:p w:rsidR="008D1C55" w:rsidRDefault="008D1C55" w:rsidP="00A43466">
      <w:pPr>
        <w:shd w:val="clear" w:color="auto" w:fill="FFFFFF"/>
        <w:ind w:right="1"/>
        <w:rPr>
          <w:lang w:val="en-US"/>
        </w:rPr>
      </w:pPr>
    </w:p>
    <w:p w:rsidR="008D1C55" w:rsidRDefault="008D1C55" w:rsidP="00A43466">
      <w:pPr>
        <w:shd w:val="clear" w:color="auto" w:fill="FFFFFF"/>
        <w:ind w:right="1"/>
        <w:rPr>
          <w:lang w:val="en-US"/>
        </w:rPr>
      </w:pPr>
    </w:p>
    <w:p w:rsidR="008D1C55" w:rsidRDefault="008D1C55" w:rsidP="00A43466">
      <w:pPr>
        <w:shd w:val="clear" w:color="auto" w:fill="FFFFFF"/>
        <w:ind w:right="1"/>
        <w:rPr>
          <w:lang w:val="en-US"/>
        </w:rPr>
      </w:pPr>
    </w:p>
    <w:p w:rsidR="008D1C55" w:rsidRDefault="008D1C55" w:rsidP="00A43466">
      <w:pPr>
        <w:shd w:val="clear" w:color="auto" w:fill="FFFFFF"/>
        <w:ind w:right="1"/>
        <w:rPr>
          <w:lang w:val="en-US"/>
        </w:rPr>
      </w:pPr>
    </w:p>
    <w:p w:rsidR="008D1C55" w:rsidRDefault="008D1C55" w:rsidP="00A43466">
      <w:pPr>
        <w:shd w:val="clear" w:color="auto" w:fill="FFFFFF"/>
        <w:ind w:right="1"/>
        <w:rPr>
          <w:lang w:val="en-US"/>
        </w:rPr>
      </w:pPr>
    </w:p>
    <w:p w:rsidR="008D1C55" w:rsidRDefault="008D1C55" w:rsidP="00A43466">
      <w:pPr>
        <w:shd w:val="clear" w:color="auto" w:fill="FFFFFF"/>
        <w:ind w:right="1"/>
        <w:rPr>
          <w:lang w:val="en-US"/>
        </w:rPr>
      </w:pPr>
    </w:p>
    <w:p w:rsidR="00800E93" w:rsidRPr="00800E93" w:rsidRDefault="00800E93" w:rsidP="00800E93">
      <w:pPr>
        <w:jc w:val="right"/>
        <w:rPr>
          <w:noProof/>
          <w:lang w:val="en-US"/>
        </w:rPr>
      </w:pPr>
      <w:r>
        <w:rPr>
          <w:noProof/>
          <w:lang w:val="en-US"/>
        </w:rPr>
        <w:lastRenderedPageBreak/>
        <w:t xml:space="preserve">Apendix </w:t>
      </w:r>
      <w:r w:rsidRPr="004457E4">
        <w:rPr>
          <w:noProof/>
        </w:rPr>
        <w:t xml:space="preserve"> №</w:t>
      </w:r>
      <w:r>
        <w:rPr>
          <w:noProof/>
          <w:lang w:val="en-US"/>
        </w:rPr>
        <w:t>2</w:t>
      </w:r>
    </w:p>
    <w:p w:rsidR="00800E93" w:rsidRPr="004457E4" w:rsidRDefault="00800E93" w:rsidP="00800E93">
      <w:pPr>
        <w:jc w:val="right"/>
      </w:pPr>
      <w:r>
        <w:rPr>
          <w:lang w:val="en-US"/>
        </w:rPr>
        <w:t>to the Contract</w:t>
      </w:r>
      <w:r w:rsidRPr="004457E4">
        <w:t xml:space="preserve"> №_______ </w:t>
      </w:r>
      <w:r>
        <w:rPr>
          <w:lang w:val="en-US"/>
        </w:rPr>
        <w:t>dated</w:t>
      </w:r>
      <w:r w:rsidRPr="004457E4">
        <w:t xml:space="preserve"> ________</w:t>
      </w:r>
    </w:p>
    <w:p w:rsidR="00800E93" w:rsidRPr="004457E4" w:rsidRDefault="00800E93" w:rsidP="00800E93">
      <w:pPr>
        <w:jc w:val="right"/>
      </w:pPr>
    </w:p>
    <w:p w:rsidR="00800E93" w:rsidRDefault="00800E93" w:rsidP="00800E93">
      <w:pPr>
        <w:jc w:val="center"/>
      </w:pPr>
    </w:p>
    <w:p w:rsidR="00800E93" w:rsidRDefault="00800E93" w:rsidP="00800E93">
      <w:pPr>
        <w:jc w:val="center"/>
        <w:rPr>
          <w:b/>
          <w:bCs/>
          <w:sz w:val="28"/>
          <w:szCs w:val="28"/>
        </w:rPr>
      </w:pPr>
      <w:r>
        <w:rPr>
          <w:b/>
          <w:bCs/>
          <w:sz w:val="28"/>
          <w:szCs w:val="28"/>
        </w:rPr>
        <w:t>Information about the owners of the contractor, including the beneficiaries (including the final)</w:t>
      </w:r>
    </w:p>
    <w:p w:rsidR="00800E93" w:rsidRDefault="00800E93" w:rsidP="00800E93">
      <w:pPr>
        <w:jc w:val="center"/>
        <w:rPr>
          <w:b/>
          <w:bCs/>
          <w:sz w:val="28"/>
          <w:szCs w:val="28"/>
        </w:rPr>
      </w:pPr>
      <w:r>
        <w:rPr>
          <w:b/>
          <w:bCs/>
          <w:sz w:val="28"/>
          <w:szCs w:val="28"/>
        </w:rPr>
        <w:t xml:space="preserve"> (as </w:t>
      </w:r>
      <w:r>
        <w:rPr>
          <w:b/>
          <w:bCs/>
          <w:sz w:val="28"/>
          <w:szCs w:val="28"/>
          <w:lang w:val="en-US"/>
        </w:rPr>
        <w:t xml:space="preserve">of </w:t>
      </w:r>
      <w:r>
        <w:rPr>
          <w:b/>
          <w:bCs/>
          <w:sz w:val="28"/>
          <w:szCs w:val="28"/>
        </w:rPr>
        <w:t>"_ _ _ _ _ _ _ _ _ _ _ _ _ 201 _ _)</w:t>
      </w:r>
    </w:p>
    <w:p w:rsidR="00800E93" w:rsidRPr="00641390" w:rsidRDefault="00800E93" w:rsidP="00800E93">
      <w:pPr>
        <w:jc w:val="center"/>
        <w:rPr>
          <w:b/>
          <w:bCs/>
          <w:sz w:val="28"/>
          <w:szCs w:val="28"/>
        </w:rPr>
      </w:pPr>
      <w:r>
        <w:rPr>
          <w:b/>
          <w:bCs/>
          <w:sz w:val="28"/>
          <w:szCs w:val="28"/>
        </w:rPr>
        <w:t xml:space="preserve"> (</w:t>
      </w:r>
      <w:r>
        <w:rPr>
          <w:b/>
          <w:bCs/>
          <w:sz w:val="28"/>
          <w:szCs w:val="28"/>
          <w:lang w:val="en-US"/>
        </w:rPr>
        <w:t>FORM</w:t>
      </w:r>
      <w:r>
        <w:rPr>
          <w:b/>
          <w:bCs/>
          <w:sz w:val="28"/>
          <w:szCs w:val="28"/>
        </w:rPr>
        <w:t>)</w:t>
      </w:r>
    </w:p>
    <w:p w:rsidR="00800E93" w:rsidRDefault="00800E93" w:rsidP="00800E93">
      <w:pPr>
        <w:widowControl w:val="0"/>
        <w:tabs>
          <w:tab w:val="left" w:pos="2880"/>
          <w:tab w:val="center" w:pos="4677"/>
          <w:tab w:val="right" w:pos="9355"/>
        </w:tabs>
        <w:autoSpaceDE w:val="0"/>
        <w:autoSpaceDN w:val="0"/>
        <w:adjustRightInd w:val="0"/>
      </w:pPr>
    </w:p>
    <w:tbl>
      <w:tblPr>
        <w:tblpPr w:leftFromText="180" w:rightFromText="180" w:vertAnchor="text" w:horzAnchor="margin" w:tblpY="-75"/>
        <w:tblOverlap w:val="never"/>
        <w:tblW w:w="9889" w:type="dxa"/>
        <w:tblLayout w:type="fixed"/>
        <w:tblLook w:val="00A0" w:firstRow="1" w:lastRow="0" w:firstColumn="1" w:lastColumn="0" w:noHBand="0" w:noVBand="0"/>
      </w:tblPr>
      <w:tblGrid>
        <w:gridCol w:w="540"/>
        <w:gridCol w:w="2736"/>
        <w:gridCol w:w="234"/>
        <w:gridCol w:w="2865"/>
        <w:gridCol w:w="537"/>
        <w:gridCol w:w="2977"/>
      </w:tblGrid>
      <w:tr w:rsidR="00800E93" w:rsidRPr="00CE7929" w:rsidTr="00800E93">
        <w:trPr>
          <w:trHeight w:val="1176"/>
        </w:trPr>
        <w:tc>
          <w:tcPr>
            <w:tcW w:w="540" w:type="dxa"/>
            <w:tcBorders>
              <w:top w:val="single" w:sz="4" w:space="0" w:color="auto"/>
              <w:left w:val="single" w:sz="4" w:space="0" w:color="auto"/>
              <w:bottom w:val="nil"/>
              <w:right w:val="single" w:sz="4" w:space="0" w:color="auto"/>
            </w:tcBorders>
            <w:shd w:val="clear" w:color="000000" w:fill="C0C0C0"/>
            <w:vAlign w:val="center"/>
          </w:tcPr>
          <w:p w:rsidR="00800E93" w:rsidRPr="00B67DC9" w:rsidRDefault="00800E93" w:rsidP="00800E93">
            <w:pPr>
              <w:jc w:val="center"/>
              <w:rPr>
                <w:b/>
                <w:bCs/>
                <w:sz w:val="20"/>
                <w:szCs w:val="20"/>
              </w:rPr>
            </w:pPr>
            <w:r w:rsidRPr="00B67DC9">
              <w:rPr>
                <w:b/>
                <w:bCs/>
                <w:sz w:val="20"/>
                <w:szCs w:val="20"/>
              </w:rPr>
              <w:t xml:space="preserve">№ </w:t>
            </w:r>
          </w:p>
        </w:tc>
        <w:tc>
          <w:tcPr>
            <w:tcW w:w="2970" w:type="dxa"/>
            <w:gridSpan w:val="2"/>
            <w:tcBorders>
              <w:top w:val="single" w:sz="4" w:space="0" w:color="auto"/>
              <w:left w:val="nil"/>
              <w:bottom w:val="single" w:sz="4" w:space="0" w:color="auto"/>
              <w:right w:val="single" w:sz="4" w:space="0" w:color="auto"/>
            </w:tcBorders>
            <w:shd w:val="clear" w:color="000000" w:fill="C0C0C0"/>
            <w:vAlign w:val="center"/>
          </w:tcPr>
          <w:p w:rsidR="00800E93" w:rsidRPr="00B67DC9" w:rsidRDefault="00800E93" w:rsidP="00800E93">
            <w:pPr>
              <w:jc w:val="center"/>
              <w:rPr>
                <w:b/>
                <w:bCs/>
                <w:sz w:val="20"/>
                <w:szCs w:val="20"/>
              </w:rPr>
            </w:pPr>
            <w:r>
              <w:rPr>
                <w:b/>
                <w:bCs/>
                <w:sz w:val="20"/>
                <w:szCs w:val="20"/>
              </w:rPr>
              <w:t>The name of the contractor (TAX ID and type of activity)</w:t>
            </w:r>
          </w:p>
        </w:tc>
        <w:tc>
          <w:tcPr>
            <w:tcW w:w="3402" w:type="dxa"/>
            <w:gridSpan w:val="2"/>
            <w:tcBorders>
              <w:top w:val="single" w:sz="4" w:space="0" w:color="auto"/>
              <w:left w:val="nil"/>
              <w:bottom w:val="single" w:sz="4" w:space="0" w:color="auto"/>
              <w:right w:val="single" w:sz="4" w:space="0" w:color="auto"/>
            </w:tcBorders>
            <w:shd w:val="clear" w:color="000000" w:fill="C0C0C0"/>
            <w:vAlign w:val="center"/>
          </w:tcPr>
          <w:p w:rsidR="00800E93" w:rsidRPr="00B67DC9" w:rsidRDefault="00800E93" w:rsidP="00800E93">
            <w:pPr>
              <w:jc w:val="center"/>
              <w:rPr>
                <w:b/>
                <w:bCs/>
                <w:sz w:val="20"/>
                <w:szCs w:val="20"/>
              </w:rPr>
            </w:pPr>
            <w:r>
              <w:rPr>
                <w:b/>
                <w:bCs/>
                <w:sz w:val="20"/>
                <w:szCs w:val="20"/>
              </w:rPr>
              <w:t xml:space="preserve">Information about the owners of the contractor, the beneficiaries (including the final) (full name, passport details, </w:t>
            </w:r>
          </w:p>
          <w:p w:rsidR="00800E93" w:rsidRPr="00B67DC9" w:rsidRDefault="00800E93" w:rsidP="00EB4D2A">
            <w:pPr>
              <w:jc w:val="center"/>
              <w:rPr>
                <w:b/>
                <w:bCs/>
                <w:sz w:val="20"/>
                <w:szCs w:val="20"/>
              </w:rPr>
            </w:pPr>
            <w:r w:rsidRPr="00B67DC9">
              <w:rPr>
                <w:b/>
                <w:bCs/>
                <w:sz w:val="20"/>
                <w:szCs w:val="20"/>
              </w:rPr>
              <w:t xml:space="preserve">, </w:t>
            </w:r>
            <w:r w:rsidR="00EB4D2A">
              <w:rPr>
                <w:b/>
                <w:bCs/>
                <w:sz w:val="20"/>
                <w:szCs w:val="20"/>
                <w:lang w:val="en-US"/>
              </w:rPr>
              <w:t>tax ID</w:t>
            </w:r>
            <w:r w:rsidRPr="00B67DC9">
              <w:rPr>
                <w:b/>
                <w:bCs/>
                <w:sz w:val="20"/>
                <w:szCs w:val="20"/>
              </w:rPr>
              <w:t>)</w:t>
            </w:r>
          </w:p>
        </w:tc>
        <w:tc>
          <w:tcPr>
            <w:tcW w:w="2977" w:type="dxa"/>
            <w:tcBorders>
              <w:top w:val="single" w:sz="4" w:space="0" w:color="auto"/>
              <w:left w:val="nil"/>
              <w:bottom w:val="single" w:sz="4" w:space="0" w:color="auto"/>
              <w:right w:val="single" w:sz="4" w:space="0" w:color="auto"/>
            </w:tcBorders>
            <w:shd w:val="clear" w:color="000000" w:fill="C0C0C0"/>
            <w:vAlign w:val="center"/>
          </w:tcPr>
          <w:p w:rsidR="00800E93" w:rsidRPr="00B67DC9" w:rsidRDefault="00800E93" w:rsidP="00800E93">
            <w:pPr>
              <w:jc w:val="center"/>
              <w:rPr>
                <w:b/>
                <w:bCs/>
                <w:sz w:val="20"/>
                <w:szCs w:val="20"/>
              </w:rPr>
            </w:pPr>
            <w:r>
              <w:rPr>
                <w:b/>
                <w:bCs/>
                <w:sz w:val="20"/>
                <w:szCs w:val="20"/>
              </w:rPr>
              <w:t>Supporting documents (name, props)</w:t>
            </w:r>
          </w:p>
        </w:tc>
      </w:tr>
      <w:tr w:rsidR="00800E93" w:rsidRPr="00CE7929" w:rsidTr="00800E93">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800E93" w:rsidRPr="00641390" w:rsidRDefault="00800E93" w:rsidP="00800E93">
            <w:pPr>
              <w:jc w:val="center"/>
              <w:rPr>
                <w:b/>
                <w:bCs/>
                <w:sz w:val="20"/>
                <w:szCs w:val="20"/>
              </w:rPr>
            </w:pPr>
            <w:r w:rsidRPr="00641390">
              <w:rPr>
                <w:b/>
                <w:bCs/>
                <w:sz w:val="20"/>
                <w:szCs w:val="20"/>
              </w:rPr>
              <w:t>1</w:t>
            </w:r>
          </w:p>
        </w:tc>
        <w:tc>
          <w:tcPr>
            <w:tcW w:w="2970" w:type="dxa"/>
            <w:gridSpan w:val="2"/>
            <w:tcBorders>
              <w:top w:val="nil"/>
              <w:left w:val="nil"/>
              <w:bottom w:val="single" w:sz="4" w:space="0" w:color="auto"/>
              <w:right w:val="single" w:sz="4" w:space="0" w:color="auto"/>
            </w:tcBorders>
            <w:vAlign w:val="center"/>
          </w:tcPr>
          <w:p w:rsidR="00800E93" w:rsidRPr="00641390" w:rsidRDefault="00800E93" w:rsidP="00800E93">
            <w:pPr>
              <w:jc w:val="center"/>
              <w:rPr>
                <w:b/>
                <w:bCs/>
                <w:sz w:val="20"/>
                <w:szCs w:val="20"/>
              </w:rPr>
            </w:pPr>
            <w:r w:rsidRPr="00641390">
              <w:rPr>
                <w:b/>
                <w:bCs/>
                <w:sz w:val="20"/>
                <w:szCs w:val="20"/>
              </w:rPr>
              <w:t>2</w:t>
            </w:r>
          </w:p>
        </w:tc>
        <w:tc>
          <w:tcPr>
            <w:tcW w:w="3402" w:type="dxa"/>
            <w:gridSpan w:val="2"/>
            <w:tcBorders>
              <w:top w:val="nil"/>
              <w:left w:val="nil"/>
              <w:bottom w:val="single" w:sz="4" w:space="0" w:color="auto"/>
              <w:right w:val="single" w:sz="4" w:space="0" w:color="auto"/>
            </w:tcBorders>
            <w:vAlign w:val="center"/>
          </w:tcPr>
          <w:p w:rsidR="00800E93" w:rsidRPr="00641390" w:rsidRDefault="00800E93" w:rsidP="00800E93">
            <w:pPr>
              <w:jc w:val="center"/>
              <w:rPr>
                <w:b/>
                <w:bCs/>
                <w:sz w:val="20"/>
                <w:szCs w:val="20"/>
              </w:rPr>
            </w:pPr>
            <w:r w:rsidRPr="00641390">
              <w:rPr>
                <w:b/>
                <w:bCs/>
                <w:sz w:val="20"/>
                <w:szCs w:val="20"/>
              </w:rPr>
              <w:t>3</w:t>
            </w:r>
          </w:p>
        </w:tc>
        <w:tc>
          <w:tcPr>
            <w:tcW w:w="2977" w:type="dxa"/>
            <w:tcBorders>
              <w:top w:val="nil"/>
              <w:left w:val="nil"/>
              <w:bottom w:val="single" w:sz="4" w:space="0" w:color="auto"/>
              <w:right w:val="single" w:sz="4" w:space="0" w:color="auto"/>
            </w:tcBorders>
            <w:vAlign w:val="center"/>
          </w:tcPr>
          <w:p w:rsidR="00800E93" w:rsidRPr="00641390" w:rsidRDefault="00800E93" w:rsidP="00800E93">
            <w:pPr>
              <w:jc w:val="center"/>
              <w:rPr>
                <w:b/>
                <w:bCs/>
                <w:sz w:val="20"/>
                <w:szCs w:val="20"/>
              </w:rPr>
            </w:pPr>
            <w:r w:rsidRPr="00641390">
              <w:rPr>
                <w:b/>
                <w:bCs/>
                <w:sz w:val="20"/>
                <w:szCs w:val="20"/>
              </w:rPr>
              <w:t>4</w:t>
            </w:r>
          </w:p>
        </w:tc>
      </w:tr>
      <w:tr w:rsidR="00800E93" w:rsidRPr="00CE7929" w:rsidTr="00800E93">
        <w:trPr>
          <w:trHeight w:val="1414"/>
        </w:trPr>
        <w:tc>
          <w:tcPr>
            <w:tcW w:w="540" w:type="dxa"/>
            <w:tcBorders>
              <w:top w:val="nil"/>
              <w:left w:val="single" w:sz="4" w:space="0" w:color="auto"/>
              <w:bottom w:val="single" w:sz="4" w:space="0" w:color="auto"/>
              <w:right w:val="single" w:sz="4" w:space="0" w:color="auto"/>
            </w:tcBorders>
            <w:vAlign w:val="center"/>
          </w:tcPr>
          <w:p w:rsidR="00800E93" w:rsidRPr="00CE7929" w:rsidRDefault="00800E93" w:rsidP="00800E93">
            <w:pPr>
              <w:rPr>
                <w:sz w:val="16"/>
                <w:szCs w:val="16"/>
              </w:rPr>
            </w:pPr>
          </w:p>
        </w:tc>
        <w:tc>
          <w:tcPr>
            <w:tcW w:w="2970" w:type="dxa"/>
            <w:gridSpan w:val="2"/>
            <w:tcBorders>
              <w:top w:val="nil"/>
              <w:left w:val="nil"/>
              <w:bottom w:val="single" w:sz="4" w:space="0" w:color="auto"/>
              <w:right w:val="single" w:sz="4" w:space="0" w:color="auto"/>
            </w:tcBorders>
            <w:vAlign w:val="center"/>
          </w:tcPr>
          <w:p w:rsidR="00800E93" w:rsidRPr="009202F3" w:rsidRDefault="00800E93" w:rsidP="00800E93">
            <w:pPr>
              <w:rPr>
                <w:rFonts w:ascii="Calibri" w:hAnsi="Calibri" w:cs="Calibri"/>
                <w:sz w:val="16"/>
                <w:szCs w:val="16"/>
              </w:rPr>
            </w:pPr>
          </w:p>
        </w:tc>
        <w:tc>
          <w:tcPr>
            <w:tcW w:w="3402" w:type="dxa"/>
            <w:gridSpan w:val="2"/>
            <w:tcBorders>
              <w:top w:val="nil"/>
              <w:left w:val="nil"/>
              <w:bottom w:val="single" w:sz="4" w:space="0" w:color="auto"/>
              <w:right w:val="single" w:sz="4" w:space="0" w:color="auto"/>
            </w:tcBorders>
            <w:vAlign w:val="center"/>
          </w:tcPr>
          <w:p w:rsidR="00800E93" w:rsidRPr="00CE7929" w:rsidRDefault="00800E93" w:rsidP="00800E93">
            <w:pPr>
              <w:rPr>
                <w:sz w:val="16"/>
                <w:szCs w:val="16"/>
              </w:rPr>
            </w:pPr>
          </w:p>
        </w:tc>
        <w:tc>
          <w:tcPr>
            <w:tcW w:w="2977" w:type="dxa"/>
            <w:tcBorders>
              <w:top w:val="nil"/>
              <w:left w:val="nil"/>
              <w:bottom w:val="single" w:sz="4" w:space="0" w:color="auto"/>
              <w:right w:val="single" w:sz="4" w:space="0" w:color="auto"/>
            </w:tcBorders>
            <w:vAlign w:val="center"/>
          </w:tcPr>
          <w:p w:rsidR="00800E93" w:rsidRPr="00CE7929" w:rsidRDefault="00800E93" w:rsidP="00800E93">
            <w:pPr>
              <w:rPr>
                <w:sz w:val="16"/>
                <w:szCs w:val="16"/>
              </w:rPr>
            </w:pPr>
          </w:p>
        </w:tc>
      </w:tr>
      <w:tr w:rsidR="00800E93" w:rsidRPr="00CE7929" w:rsidTr="00800E93">
        <w:trPr>
          <w:trHeight w:val="465"/>
        </w:trPr>
        <w:tc>
          <w:tcPr>
            <w:tcW w:w="540" w:type="dxa"/>
            <w:tcBorders>
              <w:top w:val="nil"/>
              <w:left w:val="nil"/>
              <w:bottom w:val="nil"/>
              <w:right w:val="nil"/>
            </w:tcBorders>
            <w:vAlign w:val="center"/>
          </w:tcPr>
          <w:p w:rsidR="00800E93" w:rsidRPr="00CE7929" w:rsidRDefault="00800E93" w:rsidP="00800E93">
            <w:pPr>
              <w:rPr>
                <w:sz w:val="16"/>
                <w:szCs w:val="16"/>
              </w:rPr>
            </w:pPr>
          </w:p>
        </w:tc>
        <w:tc>
          <w:tcPr>
            <w:tcW w:w="9349" w:type="dxa"/>
            <w:gridSpan w:val="5"/>
            <w:tcBorders>
              <w:top w:val="nil"/>
              <w:left w:val="nil"/>
              <w:bottom w:val="nil"/>
              <w:right w:val="nil"/>
            </w:tcBorders>
            <w:vAlign w:val="center"/>
          </w:tcPr>
          <w:p w:rsidR="00800E93" w:rsidRPr="00CE7929" w:rsidRDefault="00800E93" w:rsidP="00800E93">
            <w:pPr>
              <w:rPr>
                <w:sz w:val="16"/>
                <w:szCs w:val="16"/>
              </w:rPr>
            </w:pPr>
          </w:p>
        </w:tc>
      </w:tr>
      <w:tr w:rsidR="00800E93" w:rsidRPr="00B67DC9" w:rsidTr="00800E93">
        <w:trPr>
          <w:trHeight w:val="390"/>
        </w:trPr>
        <w:tc>
          <w:tcPr>
            <w:tcW w:w="540" w:type="dxa"/>
            <w:tcBorders>
              <w:top w:val="nil"/>
              <w:left w:val="nil"/>
              <w:bottom w:val="nil"/>
              <w:right w:val="nil"/>
            </w:tcBorders>
            <w:vAlign w:val="center"/>
          </w:tcPr>
          <w:p w:rsidR="00800E93" w:rsidRPr="00B67DC9" w:rsidRDefault="00800E93" w:rsidP="00800E93">
            <w:pPr>
              <w:rPr>
                <w:sz w:val="20"/>
                <w:szCs w:val="20"/>
              </w:rPr>
            </w:pPr>
          </w:p>
        </w:tc>
        <w:tc>
          <w:tcPr>
            <w:tcW w:w="9349" w:type="dxa"/>
            <w:gridSpan w:val="5"/>
            <w:tcBorders>
              <w:top w:val="nil"/>
              <w:left w:val="nil"/>
              <w:bottom w:val="nil"/>
              <w:right w:val="nil"/>
            </w:tcBorders>
            <w:vAlign w:val="center"/>
          </w:tcPr>
          <w:p w:rsidR="00800E93" w:rsidRPr="00641390" w:rsidRDefault="00800E93" w:rsidP="00800E93">
            <w:pPr>
              <w:rPr>
                <w:sz w:val="28"/>
                <w:szCs w:val="28"/>
              </w:rPr>
            </w:pPr>
            <w:r>
              <w:rPr>
                <w:sz w:val="28"/>
                <w:szCs w:val="28"/>
                <w:lang w:val="en-US"/>
              </w:rPr>
              <w:t xml:space="preserve">I </w:t>
            </w:r>
            <w:r>
              <w:rPr>
                <w:sz w:val="28"/>
                <w:szCs w:val="28"/>
              </w:rPr>
              <w:t xml:space="preserve">confirm </w:t>
            </w:r>
            <w:r>
              <w:rPr>
                <w:sz w:val="28"/>
                <w:szCs w:val="28"/>
                <w:lang w:val="en-US"/>
              </w:rPr>
              <w:t>t</w:t>
            </w:r>
            <w:r>
              <w:rPr>
                <w:sz w:val="28"/>
                <w:szCs w:val="28"/>
              </w:rPr>
              <w:t>he accuracy and completeness of the given information</w:t>
            </w:r>
            <w:r w:rsidRPr="00641390">
              <w:rPr>
                <w:sz w:val="28"/>
                <w:szCs w:val="28"/>
              </w:rPr>
              <w:t xml:space="preserve">. </w:t>
            </w:r>
          </w:p>
        </w:tc>
      </w:tr>
      <w:tr w:rsidR="00800E93" w:rsidRPr="00B67DC9" w:rsidTr="00800E93">
        <w:trPr>
          <w:trHeight w:val="390"/>
        </w:trPr>
        <w:tc>
          <w:tcPr>
            <w:tcW w:w="540" w:type="dxa"/>
            <w:tcBorders>
              <w:top w:val="nil"/>
              <w:left w:val="nil"/>
              <w:bottom w:val="nil"/>
              <w:right w:val="nil"/>
            </w:tcBorders>
            <w:vAlign w:val="center"/>
          </w:tcPr>
          <w:p w:rsidR="00800E93" w:rsidRPr="00B67DC9" w:rsidRDefault="00800E93" w:rsidP="00800E93">
            <w:pPr>
              <w:rPr>
                <w:sz w:val="20"/>
                <w:szCs w:val="20"/>
              </w:rPr>
            </w:pPr>
          </w:p>
        </w:tc>
        <w:tc>
          <w:tcPr>
            <w:tcW w:w="2736" w:type="dxa"/>
            <w:tcBorders>
              <w:top w:val="nil"/>
              <w:left w:val="nil"/>
              <w:bottom w:val="nil"/>
              <w:right w:val="nil"/>
            </w:tcBorders>
            <w:vAlign w:val="center"/>
          </w:tcPr>
          <w:p w:rsidR="00800E93" w:rsidRPr="00B67DC9" w:rsidRDefault="00800E93" w:rsidP="00800E93">
            <w:pPr>
              <w:rPr>
                <w:sz w:val="20"/>
                <w:szCs w:val="20"/>
              </w:rPr>
            </w:pPr>
          </w:p>
        </w:tc>
        <w:tc>
          <w:tcPr>
            <w:tcW w:w="3099" w:type="dxa"/>
            <w:gridSpan w:val="2"/>
            <w:tcBorders>
              <w:top w:val="nil"/>
              <w:left w:val="nil"/>
              <w:bottom w:val="nil"/>
              <w:right w:val="nil"/>
            </w:tcBorders>
            <w:vAlign w:val="center"/>
          </w:tcPr>
          <w:p w:rsidR="00800E93" w:rsidRPr="00B67DC9" w:rsidRDefault="00800E93" w:rsidP="00800E93">
            <w:pPr>
              <w:rPr>
                <w:sz w:val="20"/>
                <w:szCs w:val="20"/>
              </w:rPr>
            </w:pPr>
          </w:p>
        </w:tc>
        <w:tc>
          <w:tcPr>
            <w:tcW w:w="3514" w:type="dxa"/>
            <w:gridSpan w:val="2"/>
            <w:tcBorders>
              <w:top w:val="nil"/>
              <w:left w:val="nil"/>
              <w:bottom w:val="nil"/>
              <w:right w:val="nil"/>
            </w:tcBorders>
            <w:vAlign w:val="center"/>
          </w:tcPr>
          <w:p w:rsidR="00800E93" w:rsidRPr="00641390" w:rsidRDefault="00800E93" w:rsidP="00800E93">
            <w:pPr>
              <w:rPr>
                <w:sz w:val="28"/>
                <w:szCs w:val="28"/>
              </w:rPr>
            </w:pPr>
          </w:p>
        </w:tc>
      </w:tr>
      <w:tr w:rsidR="00800E93" w:rsidRPr="00B67DC9" w:rsidTr="00800E93">
        <w:trPr>
          <w:trHeight w:val="390"/>
        </w:trPr>
        <w:tc>
          <w:tcPr>
            <w:tcW w:w="540" w:type="dxa"/>
            <w:tcBorders>
              <w:top w:val="nil"/>
              <w:left w:val="nil"/>
              <w:bottom w:val="nil"/>
              <w:right w:val="nil"/>
            </w:tcBorders>
            <w:vAlign w:val="center"/>
          </w:tcPr>
          <w:p w:rsidR="00800E93" w:rsidRPr="00B67DC9" w:rsidRDefault="00800E93" w:rsidP="00800E93">
            <w:pPr>
              <w:rPr>
                <w:sz w:val="20"/>
                <w:szCs w:val="20"/>
              </w:rPr>
            </w:pPr>
          </w:p>
        </w:tc>
        <w:tc>
          <w:tcPr>
            <w:tcW w:w="2736" w:type="dxa"/>
            <w:tcBorders>
              <w:top w:val="nil"/>
              <w:left w:val="nil"/>
              <w:bottom w:val="nil"/>
              <w:right w:val="nil"/>
            </w:tcBorders>
            <w:vAlign w:val="center"/>
          </w:tcPr>
          <w:p w:rsidR="00800E93" w:rsidRPr="00B67DC9" w:rsidRDefault="00800E93" w:rsidP="00800E93">
            <w:pPr>
              <w:rPr>
                <w:sz w:val="20"/>
                <w:szCs w:val="20"/>
              </w:rPr>
            </w:pPr>
            <w:r w:rsidRPr="00B67DC9">
              <w:rPr>
                <w:sz w:val="20"/>
                <w:szCs w:val="20"/>
              </w:rPr>
              <w:t xml:space="preserve">"___"________20___ . </w:t>
            </w:r>
          </w:p>
        </w:tc>
        <w:tc>
          <w:tcPr>
            <w:tcW w:w="6613" w:type="dxa"/>
            <w:gridSpan w:val="4"/>
            <w:tcBorders>
              <w:top w:val="nil"/>
              <w:left w:val="nil"/>
              <w:bottom w:val="nil"/>
              <w:right w:val="nil"/>
            </w:tcBorders>
            <w:vAlign w:val="center"/>
          </w:tcPr>
          <w:p w:rsidR="00800E93" w:rsidRPr="00641390" w:rsidRDefault="00800E93" w:rsidP="00800E93">
            <w:pPr>
              <w:rPr>
                <w:sz w:val="28"/>
                <w:szCs w:val="28"/>
              </w:rPr>
            </w:pPr>
            <w:r w:rsidRPr="00641390">
              <w:rPr>
                <w:sz w:val="28"/>
                <w:szCs w:val="28"/>
              </w:rPr>
              <w:t>____________________________________________</w:t>
            </w:r>
          </w:p>
        </w:tc>
      </w:tr>
      <w:tr w:rsidR="00800E93" w:rsidRPr="00B67DC9" w:rsidTr="00800E93">
        <w:trPr>
          <w:trHeight w:val="529"/>
        </w:trPr>
        <w:tc>
          <w:tcPr>
            <w:tcW w:w="540" w:type="dxa"/>
            <w:tcBorders>
              <w:top w:val="nil"/>
              <w:left w:val="nil"/>
              <w:bottom w:val="nil"/>
              <w:right w:val="nil"/>
            </w:tcBorders>
            <w:vAlign w:val="center"/>
          </w:tcPr>
          <w:p w:rsidR="00800E93" w:rsidRPr="00B67DC9" w:rsidRDefault="00800E93" w:rsidP="00800E93">
            <w:pPr>
              <w:rPr>
                <w:sz w:val="20"/>
                <w:szCs w:val="20"/>
              </w:rPr>
            </w:pPr>
          </w:p>
        </w:tc>
        <w:tc>
          <w:tcPr>
            <w:tcW w:w="2736" w:type="dxa"/>
            <w:tcBorders>
              <w:top w:val="nil"/>
              <w:left w:val="nil"/>
              <w:bottom w:val="nil"/>
              <w:right w:val="nil"/>
            </w:tcBorders>
            <w:vAlign w:val="center"/>
          </w:tcPr>
          <w:p w:rsidR="00800E93" w:rsidRPr="00B67DC9" w:rsidRDefault="00800E93" w:rsidP="00800E93">
            <w:pPr>
              <w:rPr>
                <w:sz w:val="20"/>
                <w:szCs w:val="20"/>
              </w:rPr>
            </w:pPr>
          </w:p>
        </w:tc>
        <w:tc>
          <w:tcPr>
            <w:tcW w:w="6613" w:type="dxa"/>
            <w:gridSpan w:val="4"/>
            <w:tcBorders>
              <w:top w:val="nil"/>
              <w:left w:val="nil"/>
              <w:bottom w:val="nil"/>
              <w:right w:val="nil"/>
            </w:tcBorders>
            <w:vAlign w:val="center"/>
          </w:tcPr>
          <w:p w:rsidR="00800E93" w:rsidRPr="00641390" w:rsidRDefault="00800E93" w:rsidP="00800E93">
            <w:pPr>
              <w:rPr>
                <w:sz w:val="28"/>
                <w:szCs w:val="28"/>
              </w:rPr>
            </w:pPr>
            <w:r w:rsidRPr="00641390">
              <w:rPr>
                <w:sz w:val="28"/>
                <w:szCs w:val="28"/>
              </w:rPr>
              <w:t>(</w:t>
            </w:r>
            <w:r w:rsidRPr="00800E93">
              <w:rPr>
                <w:sz w:val="28"/>
                <w:szCs w:val="28"/>
              </w:rPr>
              <w:t xml:space="preserve"> </w:t>
            </w:r>
            <w:r>
              <w:rPr>
                <w:sz w:val="28"/>
                <w:szCs w:val="28"/>
              </w:rPr>
              <w:t xml:space="preserve">signature of a person </w:t>
            </w:r>
            <w:r>
              <w:rPr>
                <w:sz w:val="28"/>
                <w:szCs w:val="28"/>
                <w:lang w:val="en-US"/>
              </w:rPr>
              <w:t>-</w:t>
            </w:r>
            <w:r>
              <w:rPr>
                <w:sz w:val="28"/>
                <w:szCs w:val="28"/>
              </w:rPr>
              <w:t xml:space="preserve"> an authorized representative-contractor</w:t>
            </w:r>
            <w:r w:rsidRPr="00641390">
              <w:rPr>
                <w:sz w:val="28"/>
                <w:szCs w:val="28"/>
              </w:rPr>
              <w:t xml:space="preserve"> )</w:t>
            </w:r>
          </w:p>
        </w:tc>
      </w:tr>
    </w:tbl>
    <w:p w:rsidR="00800E93" w:rsidRPr="00B67DC9" w:rsidRDefault="00800E93" w:rsidP="00800E93">
      <w:pPr>
        <w:ind w:left="4956" w:firstLine="708"/>
        <w:rPr>
          <w:sz w:val="20"/>
          <w:szCs w:val="20"/>
        </w:rPr>
      </w:pPr>
      <w:r w:rsidRPr="00B67DC9">
        <w:rPr>
          <w:sz w:val="20"/>
          <w:szCs w:val="20"/>
        </w:rPr>
        <w:br w:type="textWrapping" w:clear="all"/>
      </w:r>
    </w:p>
    <w:p w:rsidR="00800E93" w:rsidRDefault="00800E93" w:rsidP="00800E93"/>
    <w:p w:rsidR="00800E93" w:rsidRDefault="00800E93" w:rsidP="00800E93"/>
    <w:p w:rsidR="00800E93" w:rsidRDefault="00800E93" w:rsidP="00800E93">
      <w:pPr>
        <w:widowControl w:val="0"/>
        <w:tabs>
          <w:tab w:val="left" w:pos="2880"/>
          <w:tab w:val="center" w:pos="4677"/>
          <w:tab w:val="right" w:pos="9355"/>
        </w:tabs>
        <w:autoSpaceDE w:val="0"/>
        <w:autoSpaceDN w:val="0"/>
        <w:adjustRightInd w:val="0"/>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rPr>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rPr>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rPr>
      </w:pPr>
    </w:p>
    <w:p w:rsidR="00800E93" w:rsidRPr="004457E4" w:rsidRDefault="00800E93" w:rsidP="00800E93">
      <w:pPr>
        <w:spacing w:before="240" w:after="60"/>
        <w:jc w:val="center"/>
        <w:outlineLvl w:val="4"/>
        <w:rPr>
          <w:b/>
          <w:bCs/>
          <w:i/>
          <w:iCs/>
          <w:noProof/>
          <w:sz w:val="26"/>
          <w:szCs w:val="26"/>
        </w:rPr>
      </w:pPr>
      <w:r>
        <w:rPr>
          <w:b/>
          <w:bCs/>
          <w:i/>
          <w:iCs/>
          <w:noProof/>
          <w:sz w:val="26"/>
          <w:szCs w:val="26"/>
        </w:rPr>
        <w:t>SIGNATURES OF THE PARTIES</w:t>
      </w:r>
      <w:r w:rsidRPr="004457E4">
        <w:rPr>
          <w:b/>
          <w:bCs/>
          <w:i/>
          <w:iCs/>
          <w:noProof/>
          <w:sz w:val="26"/>
          <w:szCs w:val="26"/>
        </w:rPr>
        <w:t>:</w:t>
      </w:r>
    </w:p>
    <w:tbl>
      <w:tblPr>
        <w:tblW w:w="0" w:type="auto"/>
        <w:tblInd w:w="108" w:type="dxa"/>
        <w:tblLayout w:type="fixed"/>
        <w:tblLook w:val="00A0" w:firstRow="1" w:lastRow="0" w:firstColumn="1" w:lastColumn="0" w:noHBand="0" w:noVBand="0"/>
      </w:tblPr>
      <w:tblGrid>
        <w:gridCol w:w="4819"/>
        <w:gridCol w:w="4820"/>
      </w:tblGrid>
      <w:tr w:rsidR="00800E93" w:rsidRPr="004457E4" w:rsidTr="00800E93">
        <w:tc>
          <w:tcPr>
            <w:tcW w:w="4819" w:type="dxa"/>
          </w:tcPr>
          <w:p w:rsidR="00800E93" w:rsidRPr="004457E4" w:rsidRDefault="00800E93" w:rsidP="00800E93">
            <w:pPr>
              <w:jc w:val="center"/>
              <w:rPr>
                <w:b/>
                <w:bCs/>
                <w:noProof/>
                <w:sz w:val="26"/>
                <w:szCs w:val="26"/>
              </w:rPr>
            </w:pPr>
            <w:r>
              <w:rPr>
                <w:b/>
                <w:bCs/>
                <w:noProof/>
                <w:sz w:val="26"/>
                <w:szCs w:val="26"/>
                <w:lang w:val="en-US"/>
              </w:rPr>
              <w:t xml:space="preserve">The </w:t>
            </w:r>
            <w:r>
              <w:rPr>
                <w:b/>
                <w:bCs/>
                <w:noProof/>
                <w:sz w:val="26"/>
                <w:szCs w:val="26"/>
              </w:rPr>
              <w:t>Supplier</w:t>
            </w:r>
            <w:r w:rsidRPr="004457E4">
              <w:rPr>
                <w:b/>
                <w:bCs/>
                <w:noProof/>
                <w:sz w:val="26"/>
                <w:szCs w:val="26"/>
              </w:rPr>
              <w:t>:</w:t>
            </w:r>
          </w:p>
        </w:tc>
        <w:tc>
          <w:tcPr>
            <w:tcW w:w="4820" w:type="dxa"/>
          </w:tcPr>
          <w:p w:rsidR="00800E93" w:rsidRPr="004457E4" w:rsidRDefault="00800E93" w:rsidP="00800E93">
            <w:pPr>
              <w:jc w:val="center"/>
              <w:rPr>
                <w:b/>
                <w:bCs/>
                <w:noProof/>
                <w:sz w:val="26"/>
                <w:szCs w:val="26"/>
              </w:rPr>
            </w:pPr>
            <w:r>
              <w:rPr>
                <w:b/>
                <w:bCs/>
                <w:noProof/>
                <w:sz w:val="26"/>
                <w:szCs w:val="26"/>
                <w:lang w:val="en-US"/>
              </w:rPr>
              <w:t xml:space="preserve">The </w:t>
            </w:r>
            <w:r>
              <w:rPr>
                <w:b/>
                <w:bCs/>
                <w:noProof/>
                <w:sz w:val="26"/>
                <w:szCs w:val="26"/>
              </w:rPr>
              <w:t>Buyer</w:t>
            </w:r>
            <w:r w:rsidRPr="004457E4">
              <w:rPr>
                <w:b/>
                <w:bCs/>
                <w:noProof/>
                <w:sz w:val="26"/>
                <w:szCs w:val="26"/>
              </w:rPr>
              <w:t>:</w:t>
            </w:r>
          </w:p>
        </w:tc>
      </w:tr>
    </w:tbl>
    <w:p w:rsidR="00800E93" w:rsidRPr="004457E4" w:rsidRDefault="00800E93" w:rsidP="00800E93"/>
    <w:tbl>
      <w:tblPr>
        <w:tblW w:w="9540" w:type="dxa"/>
        <w:tblInd w:w="108" w:type="dxa"/>
        <w:tblLayout w:type="fixed"/>
        <w:tblLook w:val="00A0" w:firstRow="1" w:lastRow="0" w:firstColumn="1" w:lastColumn="0" w:noHBand="0" w:noVBand="0"/>
      </w:tblPr>
      <w:tblGrid>
        <w:gridCol w:w="4860"/>
        <w:gridCol w:w="4680"/>
      </w:tblGrid>
      <w:tr w:rsidR="00800E93" w:rsidRPr="004457E4" w:rsidTr="00800E93">
        <w:trPr>
          <w:trHeight w:val="676"/>
        </w:trPr>
        <w:tc>
          <w:tcPr>
            <w:tcW w:w="4860" w:type="dxa"/>
          </w:tcPr>
          <w:p w:rsidR="00800E93" w:rsidRPr="004457E4" w:rsidRDefault="00800E93" w:rsidP="00800E93">
            <w:pPr>
              <w:jc w:val="center"/>
              <w:rPr>
                <w:noProof/>
                <w:sz w:val="27"/>
                <w:szCs w:val="27"/>
              </w:rPr>
            </w:pPr>
          </w:p>
          <w:p w:rsidR="00800E93" w:rsidRPr="004457E4" w:rsidRDefault="00800E93" w:rsidP="00800E93">
            <w:pPr>
              <w:rPr>
                <w:noProof/>
                <w:sz w:val="27"/>
                <w:szCs w:val="27"/>
              </w:rPr>
            </w:pPr>
            <w:r w:rsidRPr="004457E4">
              <w:rPr>
                <w:noProof/>
                <w:sz w:val="27"/>
                <w:szCs w:val="27"/>
              </w:rPr>
              <w:t xml:space="preserve">         ______________________ </w:t>
            </w:r>
          </w:p>
          <w:p w:rsidR="00800E93" w:rsidRPr="004457E4" w:rsidRDefault="00800E93" w:rsidP="00800E93">
            <w:pPr>
              <w:rPr>
                <w:noProof/>
                <w:sz w:val="27"/>
                <w:szCs w:val="27"/>
              </w:rPr>
            </w:pPr>
          </w:p>
        </w:tc>
        <w:tc>
          <w:tcPr>
            <w:tcW w:w="4680" w:type="dxa"/>
          </w:tcPr>
          <w:p w:rsidR="00800E93" w:rsidRPr="004457E4" w:rsidRDefault="00800E93" w:rsidP="00800E93">
            <w:pPr>
              <w:ind w:right="33"/>
              <w:jc w:val="center"/>
              <w:rPr>
                <w:noProof/>
                <w:sz w:val="27"/>
                <w:szCs w:val="27"/>
              </w:rPr>
            </w:pPr>
          </w:p>
          <w:p w:rsidR="00800E93" w:rsidRPr="004457E4" w:rsidRDefault="00800E93" w:rsidP="00800E93">
            <w:pPr>
              <w:ind w:right="33"/>
              <w:jc w:val="center"/>
              <w:rPr>
                <w:noProof/>
                <w:sz w:val="27"/>
                <w:szCs w:val="27"/>
              </w:rPr>
            </w:pPr>
            <w:r w:rsidRPr="004457E4">
              <w:rPr>
                <w:noProof/>
                <w:sz w:val="27"/>
                <w:szCs w:val="27"/>
              </w:rPr>
              <w:t>________________________</w:t>
            </w:r>
          </w:p>
          <w:p w:rsidR="00800E93" w:rsidRPr="004457E4" w:rsidRDefault="00800E93" w:rsidP="00800E93">
            <w:pPr>
              <w:ind w:right="33"/>
              <w:rPr>
                <w:noProof/>
                <w:sz w:val="27"/>
                <w:szCs w:val="27"/>
              </w:rPr>
            </w:pPr>
          </w:p>
        </w:tc>
      </w:tr>
    </w:tbl>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800E93" w:rsidRDefault="00800E93" w:rsidP="00800E93">
      <w:pPr>
        <w:widowControl w:val="0"/>
        <w:tabs>
          <w:tab w:val="left" w:pos="2880"/>
          <w:tab w:val="center" w:pos="4677"/>
          <w:tab w:val="right" w:pos="9355"/>
        </w:tabs>
        <w:autoSpaceDE w:val="0"/>
        <w:autoSpaceDN w:val="0"/>
        <w:adjustRightInd w:val="0"/>
        <w:rPr>
          <w:rFonts w:ascii="Arial" w:hAnsi="Arial" w:cs="Arial"/>
          <w:sz w:val="18"/>
          <w:szCs w:val="18"/>
          <w:lang w:val="ru-RU"/>
        </w:rPr>
      </w:pPr>
    </w:p>
    <w:p w:rsidR="00800E93" w:rsidRDefault="00800E93" w:rsidP="00800E93">
      <w:pPr>
        <w:shd w:val="clear" w:color="auto" w:fill="FFFFFF"/>
        <w:ind w:right="1"/>
        <w:rPr>
          <w:lang w:val="en-US"/>
        </w:rPr>
      </w:pPr>
    </w:p>
    <w:p w:rsidR="00800E93" w:rsidRDefault="00800E93" w:rsidP="00800E93">
      <w:pPr>
        <w:shd w:val="clear" w:color="auto" w:fill="FFFFFF"/>
        <w:ind w:right="1"/>
        <w:rPr>
          <w:lang w:val="en-US"/>
        </w:rPr>
      </w:pPr>
    </w:p>
    <w:p w:rsidR="00800E93" w:rsidRDefault="00800E93" w:rsidP="00800E93">
      <w:pPr>
        <w:shd w:val="clear" w:color="auto" w:fill="FFFFFF"/>
        <w:ind w:right="1"/>
        <w:rPr>
          <w:lang w:val="en-US"/>
        </w:rPr>
      </w:pPr>
    </w:p>
    <w:p w:rsidR="00800E93" w:rsidRDefault="00800E93" w:rsidP="00800E93">
      <w:pPr>
        <w:shd w:val="clear" w:color="auto" w:fill="FFFFFF"/>
        <w:ind w:right="1"/>
        <w:rPr>
          <w:lang w:val="en-US"/>
        </w:rPr>
      </w:pPr>
    </w:p>
    <w:p w:rsidR="00800E93" w:rsidRDefault="00800E93" w:rsidP="00800E93">
      <w:pPr>
        <w:shd w:val="clear" w:color="auto" w:fill="FFFFFF"/>
        <w:ind w:right="1"/>
        <w:rPr>
          <w:lang w:val="en-US"/>
        </w:rPr>
      </w:pPr>
    </w:p>
    <w:p w:rsidR="00800E93" w:rsidRDefault="00800E93" w:rsidP="00800E93">
      <w:pPr>
        <w:shd w:val="clear" w:color="auto" w:fill="FFFFFF"/>
        <w:ind w:right="1"/>
        <w:rPr>
          <w:lang w:val="en-US"/>
        </w:rPr>
      </w:pPr>
    </w:p>
    <w:p w:rsidR="00800E93" w:rsidRDefault="00800E93" w:rsidP="00800E93">
      <w:pPr>
        <w:shd w:val="clear" w:color="auto" w:fill="FFFFFF"/>
        <w:ind w:right="1"/>
        <w:rPr>
          <w:lang w:val="en-US"/>
        </w:rPr>
      </w:pPr>
    </w:p>
    <w:p w:rsidR="00800E93" w:rsidRDefault="00800E93" w:rsidP="008D1C55">
      <w:pPr>
        <w:tabs>
          <w:tab w:val="left" w:pos="709"/>
        </w:tabs>
        <w:jc w:val="right"/>
        <w:rPr>
          <w:b/>
        </w:rPr>
      </w:pPr>
    </w:p>
    <w:p w:rsidR="00750599" w:rsidRDefault="00750599" w:rsidP="008D1C55">
      <w:pPr>
        <w:tabs>
          <w:tab w:val="left" w:pos="709"/>
        </w:tabs>
        <w:jc w:val="right"/>
        <w:rPr>
          <w:b/>
        </w:rPr>
      </w:pPr>
    </w:p>
    <w:p w:rsidR="008D1C55" w:rsidRDefault="008D1C55" w:rsidP="008D1C55">
      <w:pPr>
        <w:tabs>
          <w:tab w:val="left" w:pos="709"/>
        </w:tabs>
        <w:jc w:val="right"/>
        <w:rPr>
          <w:b/>
        </w:rPr>
      </w:pPr>
      <w:r>
        <w:rPr>
          <w:b/>
        </w:rPr>
        <w:lastRenderedPageBreak/>
        <w:t>Додаток 5</w:t>
      </w:r>
    </w:p>
    <w:p w:rsidR="008D1C55" w:rsidRPr="00DF37D3" w:rsidRDefault="008D1C55" w:rsidP="008D1C55">
      <w:pPr>
        <w:tabs>
          <w:tab w:val="left" w:pos="709"/>
        </w:tabs>
        <w:jc w:val="right"/>
      </w:pPr>
      <w:r w:rsidRPr="00DF37D3">
        <w:t xml:space="preserve">до документації </w:t>
      </w:r>
    </w:p>
    <w:p w:rsidR="008D1C55" w:rsidRPr="008E1911" w:rsidRDefault="008D1C55" w:rsidP="008D1C55">
      <w:pPr>
        <w:jc w:val="both"/>
        <w:rPr>
          <w:sz w:val="28"/>
          <w:szCs w:val="28"/>
        </w:rPr>
      </w:pPr>
    </w:p>
    <w:p w:rsidR="008D1C55" w:rsidRDefault="008D1C55" w:rsidP="008D1C55">
      <w:pPr>
        <w:rPr>
          <w:sz w:val="28"/>
          <w:szCs w:val="28"/>
        </w:rPr>
      </w:pPr>
      <w:r>
        <w:rPr>
          <w:sz w:val="28"/>
          <w:szCs w:val="28"/>
        </w:rPr>
        <w:t>АНКЕТА КОНТРАГЕНТА</w:t>
      </w:r>
    </w:p>
    <w:p w:rsidR="008D1C55" w:rsidRDefault="008D1C55" w:rsidP="008D1C55">
      <w:pPr>
        <w:rPr>
          <w:sz w:val="28"/>
          <w:szCs w:val="28"/>
        </w:rPr>
      </w:pPr>
      <w:r>
        <w:rPr>
          <w:sz w:val="28"/>
          <w:szCs w:val="28"/>
        </w:rPr>
        <w:t>ІНФОРМАЦІЯ ПРО КОМПАНІЮ</w:t>
      </w:r>
    </w:p>
    <w:p w:rsidR="008D1C55" w:rsidRDefault="008D1C55" w:rsidP="008D1C55">
      <w:pPr>
        <w:pBdr>
          <w:bottom w:val="single" w:sz="12" w:space="1" w:color="auto"/>
        </w:pBdr>
        <w:rPr>
          <w:sz w:val="28"/>
          <w:szCs w:val="28"/>
        </w:rPr>
      </w:pPr>
      <w:r>
        <w:rPr>
          <w:sz w:val="28"/>
          <w:szCs w:val="28"/>
        </w:rPr>
        <w:t xml:space="preserve">Найменування (повна назва) учасника </w:t>
      </w:r>
    </w:p>
    <w:p w:rsidR="008D1C55" w:rsidRDefault="008D1C55" w:rsidP="008D1C55">
      <w:pPr>
        <w:pBdr>
          <w:bottom w:val="single" w:sz="12" w:space="1" w:color="auto"/>
        </w:pBdr>
        <w:rPr>
          <w:sz w:val="28"/>
          <w:szCs w:val="28"/>
        </w:rPr>
      </w:pPr>
    </w:p>
    <w:p w:rsidR="008D1C55" w:rsidRDefault="008D1C55" w:rsidP="008D1C55">
      <w:pPr>
        <w:rPr>
          <w:sz w:val="28"/>
          <w:szCs w:val="28"/>
        </w:rPr>
      </w:pPr>
      <w:r>
        <w:rPr>
          <w:sz w:val="28"/>
          <w:szCs w:val="28"/>
        </w:rPr>
        <w:t>Організаційно-правова форма __________________________________________________________________</w:t>
      </w:r>
    </w:p>
    <w:p w:rsidR="008D1C55" w:rsidRDefault="008D1C55" w:rsidP="008D1C55">
      <w:pPr>
        <w:rPr>
          <w:sz w:val="28"/>
          <w:szCs w:val="28"/>
        </w:rPr>
      </w:pPr>
      <w:r>
        <w:rPr>
          <w:sz w:val="28"/>
          <w:szCs w:val="28"/>
        </w:rPr>
        <w:t>Основні власники / засновники __________________________________________________________________</w:t>
      </w:r>
    </w:p>
    <w:p w:rsidR="008D1C55" w:rsidRDefault="008D1C55" w:rsidP="008D1C55">
      <w:pPr>
        <w:rPr>
          <w:sz w:val="28"/>
          <w:szCs w:val="28"/>
        </w:rPr>
      </w:pPr>
      <w:r>
        <w:rPr>
          <w:sz w:val="28"/>
          <w:szCs w:val="28"/>
        </w:rPr>
        <w:t>Орган державної реєстрації __________________________________________________________________</w:t>
      </w:r>
    </w:p>
    <w:p w:rsidR="008D1C55" w:rsidRDefault="008D1C55" w:rsidP="008D1C55">
      <w:pPr>
        <w:rPr>
          <w:sz w:val="28"/>
          <w:szCs w:val="28"/>
        </w:rPr>
      </w:pPr>
      <w:r>
        <w:rPr>
          <w:sz w:val="28"/>
          <w:szCs w:val="28"/>
        </w:rPr>
        <w:t>Номер і дата реєстрації ______________________________________________</w:t>
      </w:r>
    </w:p>
    <w:p w:rsidR="008D1C55" w:rsidRDefault="008D1C55" w:rsidP="008D1C55">
      <w:pPr>
        <w:rPr>
          <w:sz w:val="28"/>
          <w:szCs w:val="28"/>
        </w:rPr>
      </w:pPr>
      <w:r>
        <w:rPr>
          <w:sz w:val="28"/>
          <w:szCs w:val="28"/>
        </w:rPr>
        <w:t>ЄДРПОУ ______________________________________________________________</w:t>
      </w:r>
    </w:p>
    <w:p w:rsidR="008D1C55" w:rsidRDefault="008D1C55" w:rsidP="008D1C55">
      <w:pPr>
        <w:rPr>
          <w:sz w:val="28"/>
          <w:szCs w:val="28"/>
        </w:rPr>
      </w:pPr>
      <w:r>
        <w:rPr>
          <w:sz w:val="28"/>
          <w:szCs w:val="28"/>
        </w:rPr>
        <w:t>ІПН __________________________________________________________________</w:t>
      </w:r>
    </w:p>
    <w:p w:rsidR="008D1C55" w:rsidRDefault="008D1C55" w:rsidP="008D1C55">
      <w:pPr>
        <w:rPr>
          <w:sz w:val="28"/>
          <w:szCs w:val="28"/>
        </w:rPr>
      </w:pPr>
      <w:r>
        <w:rPr>
          <w:sz w:val="28"/>
          <w:szCs w:val="28"/>
        </w:rPr>
        <w:t>Номер свідоцтва платника ПДВ __________________________________</w:t>
      </w:r>
    </w:p>
    <w:p w:rsidR="008D1C55" w:rsidRDefault="008D1C55" w:rsidP="008D1C55">
      <w:pPr>
        <w:rPr>
          <w:sz w:val="28"/>
          <w:szCs w:val="28"/>
        </w:rPr>
      </w:pPr>
      <w:r>
        <w:rPr>
          <w:sz w:val="28"/>
          <w:szCs w:val="28"/>
        </w:rPr>
        <w:t>Статус платника податків ____________________________________________</w:t>
      </w:r>
    </w:p>
    <w:p w:rsidR="008D1C55" w:rsidRDefault="008D1C55" w:rsidP="008D1C55">
      <w:pPr>
        <w:rPr>
          <w:sz w:val="28"/>
          <w:szCs w:val="28"/>
        </w:rPr>
      </w:pPr>
      <w:r>
        <w:rPr>
          <w:sz w:val="28"/>
          <w:szCs w:val="28"/>
        </w:rPr>
        <w:t>Адреса учасника:</w:t>
      </w:r>
    </w:p>
    <w:p w:rsidR="008D1C55" w:rsidRDefault="008D1C55" w:rsidP="008D1C55">
      <w:pPr>
        <w:rPr>
          <w:sz w:val="28"/>
          <w:szCs w:val="28"/>
        </w:rPr>
      </w:pPr>
      <w:r>
        <w:rPr>
          <w:sz w:val="28"/>
          <w:szCs w:val="28"/>
        </w:rPr>
        <w:t>Юридичний __________________________________________________________</w:t>
      </w:r>
    </w:p>
    <w:p w:rsidR="008D1C55" w:rsidRDefault="008D1C55" w:rsidP="008D1C55">
      <w:pPr>
        <w:rPr>
          <w:sz w:val="28"/>
          <w:szCs w:val="28"/>
        </w:rPr>
      </w:pPr>
    </w:p>
    <w:p w:rsidR="008D1C55" w:rsidRDefault="008D1C55" w:rsidP="008D1C55">
      <w:pPr>
        <w:rPr>
          <w:sz w:val="28"/>
          <w:szCs w:val="28"/>
        </w:rPr>
      </w:pPr>
      <w:r>
        <w:rPr>
          <w:sz w:val="28"/>
          <w:szCs w:val="28"/>
        </w:rPr>
        <w:t>Фактичний ___________________________________________________________</w:t>
      </w:r>
    </w:p>
    <w:p w:rsidR="008D1C55" w:rsidRDefault="008D1C55" w:rsidP="008D1C55">
      <w:pPr>
        <w:rPr>
          <w:sz w:val="28"/>
          <w:szCs w:val="28"/>
        </w:rPr>
      </w:pPr>
    </w:p>
    <w:p w:rsidR="008D1C55" w:rsidRDefault="008D1C55" w:rsidP="008D1C55">
      <w:pPr>
        <w:rPr>
          <w:sz w:val="28"/>
          <w:szCs w:val="28"/>
        </w:rPr>
      </w:pPr>
      <w:r>
        <w:rPr>
          <w:sz w:val="28"/>
          <w:szCs w:val="28"/>
        </w:rPr>
        <w:t>Телефон факс______________________</w:t>
      </w:r>
    </w:p>
    <w:p w:rsidR="008D1C55" w:rsidRDefault="008D1C55" w:rsidP="008D1C55">
      <w:pPr>
        <w:rPr>
          <w:sz w:val="28"/>
          <w:szCs w:val="28"/>
        </w:rPr>
      </w:pPr>
      <w:r>
        <w:rPr>
          <w:sz w:val="28"/>
          <w:szCs w:val="28"/>
        </w:rPr>
        <w:t>E-mail ____________________</w:t>
      </w:r>
    </w:p>
    <w:p w:rsidR="008D1C55" w:rsidRDefault="008D1C55" w:rsidP="008D1C55">
      <w:pPr>
        <w:rPr>
          <w:sz w:val="28"/>
          <w:szCs w:val="28"/>
        </w:rPr>
      </w:pPr>
      <w:r>
        <w:rPr>
          <w:sz w:val="28"/>
          <w:szCs w:val="28"/>
        </w:rPr>
        <w:t>Афілійовані організації /гілка  власників_________________________________________________________</w:t>
      </w:r>
    </w:p>
    <w:p w:rsidR="008D1C55" w:rsidRDefault="008D1C55" w:rsidP="008D1C55">
      <w:pPr>
        <w:rPr>
          <w:sz w:val="28"/>
          <w:szCs w:val="28"/>
        </w:rPr>
      </w:pPr>
      <w:r>
        <w:rPr>
          <w:sz w:val="28"/>
          <w:szCs w:val="28"/>
        </w:rPr>
        <w:t>Дата та номер ліцензії, найменування органу, що її видав ________________</w:t>
      </w:r>
    </w:p>
    <w:p w:rsidR="008D1C55" w:rsidRDefault="008D1C55" w:rsidP="008D1C55">
      <w:pPr>
        <w:rPr>
          <w:sz w:val="28"/>
          <w:szCs w:val="28"/>
        </w:rPr>
      </w:pPr>
      <w:r>
        <w:rPr>
          <w:sz w:val="28"/>
          <w:szCs w:val="28"/>
        </w:rPr>
        <w:t>Якщо Ваша компанія, її філії або дочірні компанії працюють або планують працювати з ПАТ «Укргазвидобування» або його філіями, перерахуйте такі:</w:t>
      </w:r>
    </w:p>
    <w:p w:rsidR="008D1C55" w:rsidRDefault="008D1C55" w:rsidP="008D1C55">
      <w:pPr>
        <w:rPr>
          <w:sz w:val="28"/>
          <w:szCs w:val="28"/>
        </w:rPr>
      </w:pPr>
      <w:r>
        <w:rPr>
          <w:sz w:val="28"/>
          <w:szCs w:val="28"/>
        </w:rPr>
        <w:t xml:space="preserve"> _________________________________________________________________</w:t>
      </w:r>
    </w:p>
    <w:p w:rsidR="008D1C55" w:rsidRDefault="008D1C55" w:rsidP="008D1C55">
      <w:pPr>
        <w:rPr>
          <w:sz w:val="28"/>
          <w:szCs w:val="28"/>
        </w:rPr>
      </w:pPr>
      <w:r>
        <w:rPr>
          <w:sz w:val="28"/>
          <w:szCs w:val="28"/>
        </w:rPr>
        <w:t>ІНФОРМАЦІЯ ПРО БАНК</w:t>
      </w:r>
    </w:p>
    <w:p w:rsidR="008D1C55" w:rsidRDefault="008D1C55" w:rsidP="008D1C55">
      <w:pPr>
        <w:rPr>
          <w:sz w:val="28"/>
          <w:szCs w:val="28"/>
        </w:rPr>
      </w:pPr>
      <w:r>
        <w:rPr>
          <w:sz w:val="28"/>
          <w:szCs w:val="28"/>
        </w:rPr>
        <w:t>Назва банку контрагента</w:t>
      </w:r>
    </w:p>
    <w:p w:rsidR="008D1C55" w:rsidRDefault="008D1C55" w:rsidP="008D1C55">
      <w:pPr>
        <w:rPr>
          <w:sz w:val="28"/>
          <w:szCs w:val="28"/>
        </w:rPr>
      </w:pPr>
      <w:r>
        <w:rPr>
          <w:sz w:val="28"/>
          <w:szCs w:val="28"/>
        </w:rPr>
        <w:t>Адреса банку</w:t>
      </w:r>
    </w:p>
    <w:p w:rsidR="008D1C55" w:rsidRDefault="008D1C55" w:rsidP="008D1C55">
      <w:pPr>
        <w:rPr>
          <w:sz w:val="28"/>
          <w:szCs w:val="28"/>
        </w:rPr>
      </w:pPr>
      <w:r>
        <w:rPr>
          <w:sz w:val="28"/>
          <w:szCs w:val="28"/>
        </w:rPr>
        <w:t>Телефон / факс банку _______________________________________________</w:t>
      </w:r>
    </w:p>
    <w:p w:rsidR="008D1C55" w:rsidRDefault="008D1C55" w:rsidP="008D1C55">
      <w:pPr>
        <w:rPr>
          <w:sz w:val="28"/>
          <w:szCs w:val="28"/>
        </w:rPr>
      </w:pPr>
      <w:r>
        <w:rPr>
          <w:sz w:val="28"/>
          <w:szCs w:val="28"/>
        </w:rPr>
        <w:t>Номер рахунку контрагента __________________________________________________________________</w:t>
      </w:r>
    </w:p>
    <w:p w:rsidR="008D1C55" w:rsidRDefault="008D1C55" w:rsidP="008D1C55">
      <w:pPr>
        <w:rPr>
          <w:sz w:val="28"/>
          <w:szCs w:val="28"/>
        </w:rPr>
      </w:pPr>
      <w:r>
        <w:rPr>
          <w:sz w:val="28"/>
          <w:szCs w:val="28"/>
        </w:rPr>
        <w:t>МФО _________________________________________________________________</w:t>
      </w:r>
    </w:p>
    <w:p w:rsidR="008D1C55" w:rsidRDefault="008D1C55" w:rsidP="008D1C55">
      <w:pPr>
        <w:rPr>
          <w:sz w:val="28"/>
          <w:szCs w:val="28"/>
        </w:rPr>
      </w:pPr>
      <w:r>
        <w:rPr>
          <w:sz w:val="28"/>
          <w:szCs w:val="28"/>
        </w:rPr>
        <w:t>Дані про осіб, які мають право підпису, щодо яких відсутні судові рішення про дискваліфікацію:</w:t>
      </w:r>
    </w:p>
    <w:p w:rsidR="008D1C55" w:rsidRDefault="008D1C55" w:rsidP="008D1C55">
      <w:pPr>
        <w:rPr>
          <w:sz w:val="28"/>
          <w:szCs w:val="28"/>
        </w:rPr>
      </w:pPr>
      <w:r>
        <w:rPr>
          <w:sz w:val="28"/>
          <w:szCs w:val="28"/>
        </w:rPr>
        <w:t>1. Посада __________________________________________________________</w:t>
      </w:r>
    </w:p>
    <w:p w:rsidR="008D1C55" w:rsidRDefault="008D1C55" w:rsidP="008D1C55">
      <w:pPr>
        <w:rPr>
          <w:sz w:val="28"/>
          <w:szCs w:val="28"/>
        </w:rPr>
      </w:pPr>
      <w:r>
        <w:rPr>
          <w:sz w:val="28"/>
          <w:szCs w:val="28"/>
        </w:rPr>
        <w:t>П.І.Б. __________________________________________________________________</w:t>
      </w:r>
    </w:p>
    <w:p w:rsidR="008D1C55" w:rsidRDefault="008D1C55" w:rsidP="008D1C55">
      <w:pPr>
        <w:rPr>
          <w:sz w:val="28"/>
          <w:szCs w:val="28"/>
        </w:rPr>
      </w:pPr>
      <w:r>
        <w:rPr>
          <w:sz w:val="28"/>
          <w:szCs w:val="28"/>
        </w:rPr>
        <w:t>Число, місяць і рік народження __________________________________________________________________</w:t>
      </w:r>
    </w:p>
    <w:p w:rsidR="008D1C55" w:rsidRDefault="008D1C55" w:rsidP="008D1C55">
      <w:pPr>
        <w:rPr>
          <w:sz w:val="28"/>
          <w:szCs w:val="28"/>
        </w:rPr>
      </w:pPr>
      <w:r>
        <w:rPr>
          <w:sz w:val="28"/>
          <w:szCs w:val="28"/>
        </w:rPr>
        <w:t>паспорт: серія _________ номер ______________ виданий _______________ р</w:t>
      </w:r>
    </w:p>
    <w:p w:rsidR="008D1C55" w:rsidRDefault="008D1C55" w:rsidP="008D1C55">
      <w:pPr>
        <w:rPr>
          <w:sz w:val="28"/>
          <w:szCs w:val="28"/>
        </w:rPr>
      </w:pPr>
      <w:r>
        <w:rPr>
          <w:sz w:val="28"/>
          <w:szCs w:val="28"/>
        </w:rPr>
        <w:t>Ким виданий паспорт __________________________________________________________________</w:t>
      </w:r>
    </w:p>
    <w:p w:rsidR="008D1C55" w:rsidRDefault="008D1C55" w:rsidP="008D1C55">
      <w:pPr>
        <w:rPr>
          <w:sz w:val="28"/>
          <w:szCs w:val="28"/>
        </w:rPr>
      </w:pPr>
      <w:r>
        <w:rPr>
          <w:sz w:val="28"/>
          <w:szCs w:val="28"/>
        </w:rPr>
        <w:lastRenderedPageBreak/>
        <w:t>2. Посада __________________________________________________________</w:t>
      </w:r>
    </w:p>
    <w:p w:rsidR="008D1C55" w:rsidRDefault="008D1C55" w:rsidP="008D1C55">
      <w:pPr>
        <w:rPr>
          <w:sz w:val="28"/>
          <w:szCs w:val="28"/>
        </w:rPr>
      </w:pPr>
      <w:r>
        <w:rPr>
          <w:sz w:val="28"/>
          <w:szCs w:val="28"/>
        </w:rPr>
        <w:t>П.І.Б. __________________________________________________________________</w:t>
      </w:r>
    </w:p>
    <w:p w:rsidR="008D1C55" w:rsidRDefault="008D1C55" w:rsidP="008D1C55">
      <w:pPr>
        <w:rPr>
          <w:sz w:val="28"/>
          <w:szCs w:val="28"/>
        </w:rPr>
      </w:pPr>
      <w:r>
        <w:rPr>
          <w:sz w:val="28"/>
          <w:szCs w:val="28"/>
        </w:rPr>
        <w:t>Число, місяць і рік народження __________________________________________________________________</w:t>
      </w:r>
    </w:p>
    <w:p w:rsidR="008D1C55" w:rsidRDefault="008D1C55" w:rsidP="008D1C55">
      <w:pPr>
        <w:rPr>
          <w:sz w:val="28"/>
          <w:szCs w:val="28"/>
        </w:rPr>
      </w:pPr>
      <w:r>
        <w:rPr>
          <w:sz w:val="28"/>
          <w:szCs w:val="28"/>
        </w:rPr>
        <w:t>паспорт: серія ___________ номер _____________ виданий ____ _____________ р</w:t>
      </w:r>
    </w:p>
    <w:p w:rsidR="008D1C55" w:rsidRDefault="008D1C55" w:rsidP="008D1C55">
      <w:pPr>
        <w:rPr>
          <w:sz w:val="28"/>
          <w:szCs w:val="28"/>
        </w:rPr>
      </w:pPr>
      <w:r>
        <w:rPr>
          <w:sz w:val="28"/>
          <w:szCs w:val="28"/>
        </w:rPr>
        <w:t>Ким виданий паспорт _________________________________________________________________</w:t>
      </w:r>
    </w:p>
    <w:p w:rsidR="008D1C55" w:rsidRDefault="008D1C55" w:rsidP="008D1C55">
      <w:pPr>
        <w:rPr>
          <w:sz w:val="28"/>
          <w:szCs w:val="28"/>
        </w:rPr>
      </w:pPr>
      <w:r>
        <w:rPr>
          <w:sz w:val="28"/>
          <w:szCs w:val="28"/>
        </w:rPr>
        <w:t>3. Посада __________________________________________________________________</w:t>
      </w:r>
    </w:p>
    <w:p w:rsidR="008D1C55" w:rsidRDefault="008D1C55" w:rsidP="008D1C55">
      <w:pPr>
        <w:rPr>
          <w:sz w:val="28"/>
          <w:szCs w:val="28"/>
        </w:rPr>
      </w:pPr>
      <w:r>
        <w:rPr>
          <w:sz w:val="28"/>
          <w:szCs w:val="28"/>
        </w:rPr>
        <w:t>П.І.Б __________________________________________________________________</w:t>
      </w:r>
    </w:p>
    <w:p w:rsidR="008D1C55" w:rsidRDefault="008D1C55" w:rsidP="008D1C55">
      <w:pPr>
        <w:rPr>
          <w:sz w:val="28"/>
          <w:szCs w:val="28"/>
        </w:rPr>
      </w:pPr>
      <w:r>
        <w:rPr>
          <w:sz w:val="28"/>
          <w:szCs w:val="28"/>
        </w:rPr>
        <w:t>Число, місяць і рік народження __________________________________________________________________</w:t>
      </w:r>
    </w:p>
    <w:p w:rsidR="008D1C55" w:rsidRDefault="008D1C55" w:rsidP="008D1C55">
      <w:pPr>
        <w:rPr>
          <w:sz w:val="28"/>
          <w:szCs w:val="28"/>
        </w:rPr>
      </w:pPr>
      <w:r>
        <w:rPr>
          <w:sz w:val="28"/>
          <w:szCs w:val="28"/>
        </w:rPr>
        <w:t>паспорт: серія _________ номер _____________ виданий _____ ______________ р</w:t>
      </w:r>
    </w:p>
    <w:p w:rsidR="008D1C55" w:rsidRDefault="008D1C55" w:rsidP="008D1C55">
      <w:pPr>
        <w:rPr>
          <w:sz w:val="28"/>
          <w:szCs w:val="28"/>
        </w:rPr>
      </w:pPr>
      <w:r>
        <w:rPr>
          <w:sz w:val="28"/>
          <w:szCs w:val="28"/>
        </w:rPr>
        <w:t>Ким виданий паспорт __________________________________________________________________</w:t>
      </w:r>
    </w:p>
    <w:p w:rsidR="008D1C55" w:rsidRDefault="008D1C55" w:rsidP="008D1C55">
      <w:pPr>
        <w:rPr>
          <w:sz w:val="28"/>
          <w:szCs w:val="28"/>
        </w:rPr>
      </w:pPr>
    </w:p>
    <w:p w:rsidR="008D1C55" w:rsidRDefault="008D1C55" w:rsidP="008D1C55">
      <w:pPr>
        <w:rPr>
          <w:sz w:val="28"/>
          <w:szCs w:val="28"/>
        </w:rPr>
      </w:pPr>
      <w:r>
        <w:rPr>
          <w:sz w:val="28"/>
          <w:szCs w:val="28"/>
        </w:rPr>
        <w:t>Примітки:</w:t>
      </w:r>
    </w:p>
    <w:p w:rsidR="008D1C55" w:rsidRDefault="008D1C55" w:rsidP="008D1C55">
      <w:pPr>
        <w:rPr>
          <w:sz w:val="28"/>
          <w:szCs w:val="28"/>
        </w:rPr>
      </w:pPr>
      <w:r>
        <w:rPr>
          <w:sz w:val="28"/>
          <w:szCs w:val="28"/>
        </w:rPr>
        <w:t>- Учасник гарантує достовірність поданих відомостей та отримання їх щодо вищевказаних працівників відповідно до вимог ЗУ «Про захист персональних даних».</w:t>
      </w:r>
    </w:p>
    <w:p w:rsidR="008D1C55" w:rsidRDefault="008D1C55" w:rsidP="008D1C55">
      <w:pPr>
        <w:rPr>
          <w:sz w:val="28"/>
          <w:szCs w:val="28"/>
        </w:rPr>
      </w:pPr>
      <w:r>
        <w:rPr>
          <w:sz w:val="28"/>
          <w:szCs w:val="28"/>
        </w:rPr>
        <w:t xml:space="preserve"> -Учасник гарантує достовірність поданих відомостей та відсутність </w:t>
      </w:r>
      <w:r w:rsidRPr="00242F41">
        <w:rPr>
          <w:sz w:val="28"/>
          <w:szCs w:val="28"/>
        </w:rPr>
        <w:t>підстав для відхиленн</w:t>
      </w:r>
      <w:r>
        <w:rPr>
          <w:sz w:val="28"/>
          <w:szCs w:val="28"/>
        </w:rPr>
        <w:t>і пропозицій і та готовий надати підтверджуючі документи.</w:t>
      </w:r>
    </w:p>
    <w:p w:rsidR="008D1C55" w:rsidRDefault="008D1C55" w:rsidP="008D1C55">
      <w:pPr>
        <w:rPr>
          <w:sz w:val="28"/>
          <w:szCs w:val="28"/>
        </w:rPr>
      </w:pPr>
      <w:r>
        <w:rPr>
          <w:sz w:val="28"/>
          <w:szCs w:val="28"/>
        </w:rPr>
        <w:t>Товариство має право на перевірку всіх відомостей, зазначених в анкеті.</w:t>
      </w:r>
    </w:p>
    <w:p w:rsidR="008D1C55" w:rsidRDefault="008D1C55" w:rsidP="008D1C55">
      <w:pPr>
        <w:rPr>
          <w:sz w:val="28"/>
          <w:szCs w:val="28"/>
        </w:rPr>
      </w:pPr>
    </w:p>
    <w:p w:rsidR="008D1C55" w:rsidRDefault="008D1C55" w:rsidP="008D1C55">
      <w:pPr>
        <w:rPr>
          <w:sz w:val="28"/>
          <w:szCs w:val="28"/>
        </w:rPr>
      </w:pPr>
      <w:r>
        <w:rPr>
          <w:sz w:val="28"/>
          <w:szCs w:val="28"/>
        </w:rPr>
        <w:t xml:space="preserve">Дата заповнення підпис </w:t>
      </w:r>
      <w:r w:rsidR="009A5D01">
        <w:rPr>
          <w:sz w:val="28"/>
          <w:szCs w:val="28"/>
        </w:rPr>
        <w:t xml:space="preserve">    </w:t>
      </w:r>
      <w:r>
        <w:rPr>
          <w:sz w:val="28"/>
          <w:szCs w:val="28"/>
        </w:rPr>
        <w:t>П.І.Б.</w:t>
      </w:r>
    </w:p>
    <w:p w:rsidR="008D1C55" w:rsidRDefault="008D1C55" w:rsidP="008D1C55">
      <w:pPr>
        <w:rPr>
          <w:sz w:val="28"/>
          <w:szCs w:val="28"/>
        </w:rPr>
      </w:pPr>
      <w:r>
        <w:rPr>
          <w:sz w:val="28"/>
          <w:szCs w:val="28"/>
        </w:rPr>
        <w:t>Виконавець П.І.Б.</w:t>
      </w:r>
    </w:p>
    <w:p w:rsidR="008D1C55" w:rsidRPr="008E1911" w:rsidRDefault="008D1C55" w:rsidP="008D1C55">
      <w:pPr>
        <w:rPr>
          <w:sz w:val="28"/>
          <w:szCs w:val="28"/>
        </w:rPr>
      </w:pPr>
      <w:r>
        <w:rPr>
          <w:sz w:val="28"/>
          <w:szCs w:val="28"/>
        </w:rPr>
        <w:t xml:space="preserve"> (учасника)</w:t>
      </w:r>
    </w:p>
    <w:p w:rsidR="008D1C55" w:rsidRPr="008B088F" w:rsidRDefault="008D1C55" w:rsidP="008D1C55"/>
    <w:p w:rsidR="008D1C55" w:rsidRDefault="008D1C55" w:rsidP="008D1C55"/>
    <w:p w:rsidR="004A4D12" w:rsidRDefault="004A4D12" w:rsidP="008D1C55"/>
    <w:p w:rsidR="004A4D12" w:rsidRDefault="004A4D12" w:rsidP="008D1C55"/>
    <w:p w:rsidR="004A4D12" w:rsidRDefault="004A4D12" w:rsidP="008D1C55"/>
    <w:p w:rsidR="004A4D12" w:rsidRDefault="004A4D12" w:rsidP="008D1C55"/>
    <w:p w:rsidR="004A4D12" w:rsidRDefault="004A4D12"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E25D01" w:rsidRDefault="00E25D01" w:rsidP="008D1C55"/>
    <w:p w:rsidR="004A4D12" w:rsidRDefault="004A4D12" w:rsidP="008D1C55"/>
    <w:p w:rsidR="004A4D12" w:rsidRDefault="004A4D12" w:rsidP="008D1C55"/>
    <w:p w:rsidR="004A4D12" w:rsidRDefault="004A4D12" w:rsidP="008D1C55"/>
    <w:p w:rsidR="00800E93" w:rsidRDefault="00800E93" w:rsidP="00800E93">
      <w:pPr>
        <w:tabs>
          <w:tab w:val="left" w:pos="709"/>
        </w:tabs>
        <w:jc w:val="right"/>
        <w:rPr>
          <w:b/>
        </w:rPr>
      </w:pPr>
      <w:r>
        <w:rPr>
          <w:b/>
          <w:lang w:val="en-US"/>
        </w:rPr>
        <w:t>Appendix</w:t>
      </w:r>
      <w:r>
        <w:rPr>
          <w:b/>
        </w:rPr>
        <w:t xml:space="preserve"> 5</w:t>
      </w:r>
    </w:p>
    <w:p w:rsidR="00800E93" w:rsidRPr="00800E93" w:rsidRDefault="00800E93" w:rsidP="00800E93">
      <w:pPr>
        <w:tabs>
          <w:tab w:val="left" w:pos="709"/>
        </w:tabs>
        <w:jc w:val="center"/>
        <w:rPr>
          <w:lang w:val="en-US"/>
        </w:rPr>
      </w:pPr>
      <w:r w:rsidRPr="00750599">
        <w:rPr>
          <w:lang w:val="en-US"/>
        </w:rPr>
        <w:t xml:space="preserve"> </w:t>
      </w:r>
      <w:r w:rsidRPr="00750599">
        <w:rPr>
          <w:lang w:val="en-US"/>
        </w:rPr>
        <w:tab/>
      </w:r>
      <w:r w:rsidRPr="00750599">
        <w:rPr>
          <w:lang w:val="en-US"/>
        </w:rPr>
        <w:tab/>
      </w:r>
      <w:r w:rsidRPr="00750599">
        <w:rPr>
          <w:lang w:val="en-US"/>
        </w:rPr>
        <w:tab/>
      </w:r>
      <w:r w:rsidRPr="00750599">
        <w:rPr>
          <w:lang w:val="en-US"/>
        </w:rPr>
        <w:tab/>
      </w:r>
      <w:r w:rsidRPr="00750599">
        <w:rPr>
          <w:lang w:val="en-US"/>
        </w:rPr>
        <w:tab/>
      </w:r>
      <w:r w:rsidRPr="00750599">
        <w:rPr>
          <w:lang w:val="en-US"/>
        </w:rPr>
        <w:tab/>
      </w:r>
      <w:r w:rsidRPr="00750599">
        <w:rPr>
          <w:lang w:val="en-US"/>
        </w:rPr>
        <w:tab/>
      </w:r>
      <w:r w:rsidRPr="00750599">
        <w:rPr>
          <w:lang w:val="en-US"/>
        </w:rPr>
        <w:tab/>
      </w:r>
      <w:r w:rsidRPr="00750599">
        <w:rPr>
          <w:lang w:val="en-US"/>
        </w:rPr>
        <w:tab/>
      </w:r>
      <w:r w:rsidRPr="00750599">
        <w:rPr>
          <w:lang w:val="en-US"/>
        </w:rPr>
        <w:tab/>
      </w:r>
      <w:r>
        <w:rPr>
          <w:lang w:val="en-US"/>
        </w:rPr>
        <w:t xml:space="preserve">                      to</w:t>
      </w:r>
      <w:r w:rsidRPr="00800E93">
        <w:rPr>
          <w:lang w:val="en-US"/>
        </w:rPr>
        <w:t xml:space="preserve"> </w:t>
      </w:r>
      <w:r>
        <w:rPr>
          <w:lang w:val="en-US"/>
        </w:rPr>
        <w:t>the</w:t>
      </w:r>
      <w:r w:rsidRPr="00800E93">
        <w:rPr>
          <w:lang w:val="en-US"/>
        </w:rPr>
        <w:t xml:space="preserve"> </w:t>
      </w:r>
      <w:r>
        <w:rPr>
          <w:lang w:val="en-US"/>
        </w:rPr>
        <w:t>documentation</w:t>
      </w:r>
    </w:p>
    <w:p w:rsidR="00800E93" w:rsidRDefault="00800E93" w:rsidP="00800E93">
      <w:pPr>
        <w:rPr>
          <w:sz w:val="28"/>
          <w:szCs w:val="28"/>
        </w:rPr>
      </w:pPr>
      <w:r>
        <w:rPr>
          <w:sz w:val="28"/>
          <w:szCs w:val="28"/>
        </w:rPr>
        <w:lastRenderedPageBreak/>
        <w:t xml:space="preserve">PROFILE OF </w:t>
      </w:r>
      <w:r>
        <w:rPr>
          <w:sz w:val="28"/>
          <w:szCs w:val="28"/>
          <w:lang w:val="en-US"/>
        </w:rPr>
        <w:t xml:space="preserve">THE </w:t>
      </w:r>
      <w:r>
        <w:rPr>
          <w:sz w:val="28"/>
          <w:szCs w:val="28"/>
        </w:rPr>
        <w:t xml:space="preserve">CONTRACTOR </w:t>
      </w:r>
    </w:p>
    <w:p w:rsidR="00800E93" w:rsidRDefault="00800E93" w:rsidP="00800E93">
      <w:pPr>
        <w:pBdr>
          <w:bottom w:val="single" w:sz="12" w:space="1" w:color="auto"/>
        </w:pBdr>
        <w:rPr>
          <w:sz w:val="28"/>
          <w:szCs w:val="28"/>
        </w:rPr>
      </w:pPr>
      <w:r>
        <w:rPr>
          <w:sz w:val="28"/>
          <w:szCs w:val="28"/>
        </w:rPr>
        <w:t xml:space="preserve">INFORMATION ABOUT THE COMPANY </w:t>
      </w:r>
    </w:p>
    <w:p w:rsidR="00800E93" w:rsidRDefault="00EB4D2A" w:rsidP="00800E93">
      <w:pPr>
        <w:pBdr>
          <w:bottom w:val="single" w:sz="12" w:space="1" w:color="auto"/>
        </w:pBdr>
        <w:rPr>
          <w:sz w:val="28"/>
          <w:szCs w:val="28"/>
        </w:rPr>
      </w:pPr>
      <w:r>
        <w:rPr>
          <w:sz w:val="28"/>
          <w:szCs w:val="28"/>
        </w:rPr>
        <w:t>Name (full name) of the participant</w:t>
      </w:r>
    </w:p>
    <w:p w:rsidR="00800E93" w:rsidRDefault="00800E93" w:rsidP="00800E93">
      <w:pPr>
        <w:pBdr>
          <w:bottom w:val="single" w:sz="12" w:space="1" w:color="auto"/>
        </w:pBdr>
        <w:rPr>
          <w:sz w:val="28"/>
          <w:szCs w:val="28"/>
        </w:rPr>
      </w:pPr>
    </w:p>
    <w:p w:rsidR="00800E93" w:rsidRDefault="00EB4D2A" w:rsidP="00800E93">
      <w:pPr>
        <w:rPr>
          <w:sz w:val="28"/>
          <w:szCs w:val="28"/>
        </w:rPr>
      </w:pPr>
      <w:r>
        <w:rPr>
          <w:sz w:val="28"/>
          <w:szCs w:val="28"/>
        </w:rPr>
        <w:t xml:space="preserve">legal </w:t>
      </w:r>
      <w:r>
        <w:rPr>
          <w:sz w:val="28"/>
          <w:szCs w:val="28"/>
          <w:lang w:val="en-US"/>
        </w:rPr>
        <w:t>o</w:t>
      </w:r>
      <w:r>
        <w:rPr>
          <w:sz w:val="28"/>
          <w:szCs w:val="28"/>
        </w:rPr>
        <w:t xml:space="preserve">rganizational form </w:t>
      </w:r>
      <w:r w:rsidR="00800E93">
        <w:rPr>
          <w:sz w:val="28"/>
          <w:szCs w:val="28"/>
        </w:rPr>
        <w:t>__________________________________________________________________</w:t>
      </w:r>
    </w:p>
    <w:p w:rsidR="00800E93" w:rsidRDefault="00EB4D2A" w:rsidP="00800E93">
      <w:pPr>
        <w:rPr>
          <w:sz w:val="28"/>
          <w:szCs w:val="28"/>
        </w:rPr>
      </w:pPr>
      <w:r>
        <w:rPr>
          <w:sz w:val="28"/>
          <w:szCs w:val="28"/>
        </w:rPr>
        <w:t>Major</w:t>
      </w:r>
      <w:r>
        <w:rPr>
          <w:sz w:val="28"/>
          <w:szCs w:val="28"/>
          <w:lang w:val="en-US"/>
        </w:rPr>
        <w:t>ity</w:t>
      </w:r>
      <w:r>
        <w:rPr>
          <w:sz w:val="28"/>
          <w:szCs w:val="28"/>
        </w:rPr>
        <w:t xml:space="preserve"> owners/founders </w:t>
      </w:r>
      <w:r w:rsidR="00800E93">
        <w:rPr>
          <w:sz w:val="28"/>
          <w:szCs w:val="28"/>
        </w:rPr>
        <w:t>__________________________________________________________________</w:t>
      </w:r>
    </w:p>
    <w:p w:rsidR="00800E93" w:rsidRDefault="00EB4D2A" w:rsidP="00800E93">
      <w:pPr>
        <w:rPr>
          <w:sz w:val="28"/>
          <w:szCs w:val="28"/>
        </w:rPr>
      </w:pPr>
      <w:r>
        <w:rPr>
          <w:sz w:val="28"/>
          <w:szCs w:val="28"/>
        </w:rPr>
        <w:t xml:space="preserve">The body of State registration </w:t>
      </w:r>
      <w:r w:rsidR="00800E93">
        <w:rPr>
          <w:sz w:val="28"/>
          <w:szCs w:val="28"/>
        </w:rPr>
        <w:t>__________________________________________________________________</w:t>
      </w:r>
    </w:p>
    <w:p w:rsidR="00800E93" w:rsidRDefault="00EB4D2A" w:rsidP="00800E93">
      <w:pPr>
        <w:rPr>
          <w:sz w:val="28"/>
          <w:szCs w:val="28"/>
        </w:rPr>
      </w:pPr>
      <w:r>
        <w:rPr>
          <w:sz w:val="28"/>
          <w:szCs w:val="28"/>
        </w:rPr>
        <w:t xml:space="preserve">Number and date of registration </w:t>
      </w:r>
      <w:r w:rsidR="00800E93">
        <w:rPr>
          <w:sz w:val="28"/>
          <w:szCs w:val="28"/>
        </w:rPr>
        <w:t>______________________________________________</w:t>
      </w:r>
    </w:p>
    <w:p w:rsidR="00800E93" w:rsidRDefault="00EB4D2A" w:rsidP="00800E93">
      <w:pPr>
        <w:rPr>
          <w:sz w:val="28"/>
          <w:szCs w:val="28"/>
        </w:rPr>
      </w:pPr>
      <w:r>
        <w:rPr>
          <w:sz w:val="28"/>
          <w:szCs w:val="28"/>
        </w:rPr>
        <w:t xml:space="preserve">EDRPOU </w:t>
      </w:r>
      <w:r w:rsidR="00800E93">
        <w:rPr>
          <w:sz w:val="28"/>
          <w:szCs w:val="28"/>
        </w:rPr>
        <w:t>______________________________________________________________</w:t>
      </w:r>
    </w:p>
    <w:p w:rsidR="00800E93" w:rsidRDefault="00EB4D2A" w:rsidP="00800E93">
      <w:pPr>
        <w:rPr>
          <w:sz w:val="28"/>
          <w:szCs w:val="28"/>
        </w:rPr>
      </w:pPr>
      <w:r>
        <w:rPr>
          <w:sz w:val="28"/>
          <w:szCs w:val="28"/>
        </w:rPr>
        <w:t xml:space="preserve">TAX ID </w:t>
      </w:r>
      <w:r w:rsidR="00800E93">
        <w:rPr>
          <w:sz w:val="28"/>
          <w:szCs w:val="28"/>
        </w:rPr>
        <w:t>__________________________________________________________________</w:t>
      </w:r>
    </w:p>
    <w:p w:rsidR="00800E93" w:rsidRDefault="00EB4D2A" w:rsidP="00800E93">
      <w:pPr>
        <w:rPr>
          <w:sz w:val="28"/>
          <w:szCs w:val="28"/>
        </w:rPr>
      </w:pPr>
      <w:r>
        <w:rPr>
          <w:sz w:val="28"/>
          <w:szCs w:val="28"/>
        </w:rPr>
        <w:t xml:space="preserve">VAT payer certificate number </w:t>
      </w:r>
      <w:r w:rsidR="00800E93">
        <w:rPr>
          <w:sz w:val="28"/>
          <w:szCs w:val="28"/>
        </w:rPr>
        <w:t>__________________________________</w:t>
      </w:r>
    </w:p>
    <w:p w:rsidR="00800E93" w:rsidRDefault="00EB4D2A" w:rsidP="00800E93">
      <w:pPr>
        <w:rPr>
          <w:sz w:val="28"/>
          <w:szCs w:val="28"/>
        </w:rPr>
      </w:pPr>
      <w:r>
        <w:rPr>
          <w:sz w:val="28"/>
          <w:szCs w:val="28"/>
        </w:rPr>
        <w:t xml:space="preserve">The status of the taxpayer </w:t>
      </w:r>
      <w:r w:rsidR="00800E93">
        <w:rPr>
          <w:sz w:val="28"/>
          <w:szCs w:val="28"/>
        </w:rPr>
        <w:t>____________________________________________</w:t>
      </w:r>
    </w:p>
    <w:p w:rsidR="00800E93" w:rsidRDefault="00EB4D2A" w:rsidP="00800E93">
      <w:pPr>
        <w:rPr>
          <w:sz w:val="28"/>
          <w:szCs w:val="28"/>
        </w:rPr>
      </w:pPr>
      <w:r>
        <w:rPr>
          <w:sz w:val="28"/>
          <w:szCs w:val="28"/>
        </w:rPr>
        <w:t>Address of the participant</w:t>
      </w:r>
      <w:r w:rsidR="00800E93">
        <w:rPr>
          <w:sz w:val="28"/>
          <w:szCs w:val="28"/>
        </w:rPr>
        <w:t>:</w:t>
      </w:r>
    </w:p>
    <w:p w:rsidR="00800E93" w:rsidRDefault="00EB4D2A" w:rsidP="00800E93">
      <w:pPr>
        <w:rPr>
          <w:sz w:val="28"/>
          <w:szCs w:val="28"/>
        </w:rPr>
      </w:pPr>
      <w:r>
        <w:rPr>
          <w:sz w:val="28"/>
          <w:szCs w:val="28"/>
        </w:rPr>
        <w:t xml:space="preserve">Legal </w:t>
      </w:r>
      <w:r w:rsidR="00800E93">
        <w:rPr>
          <w:sz w:val="28"/>
          <w:szCs w:val="28"/>
        </w:rPr>
        <w:t>__________________________________________________________</w:t>
      </w:r>
    </w:p>
    <w:p w:rsidR="00800E93" w:rsidRDefault="00800E93" w:rsidP="00800E93">
      <w:pPr>
        <w:rPr>
          <w:sz w:val="28"/>
          <w:szCs w:val="28"/>
        </w:rPr>
      </w:pPr>
    </w:p>
    <w:p w:rsidR="00800E93" w:rsidRDefault="00EB4D2A" w:rsidP="00800E93">
      <w:pPr>
        <w:rPr>
          <w:sz w:val="28"/>
          <w:szCs w:val="28"/>
        </w:rPr>
      </w:pPr>
      <w:r>
        <w:rPr>
          <w:sz w:val="28"/>
          <w:szCs w:val="28"/>
          <w:lang w:val="en-US"/>
        </w:rPr>
        <w:t>A</w:t>
      </w:r>
      <w:r>
        <w:rPr>
          <w:sz w:val="28"/>
          <w:szCs w:val="28"/>
        </w:rPr>
        <w:t xml:space="preserve">ctual </w:t>
      </w:r>
      <w:r w:rsidR="00800E93">
        <w:rPr>
          <w:sz w:val="28"/>
          <w:szCs w:val="28"/>
        </w:rPr>
        <w:t>___________________________________________________________</w:t>
      </w:r>
    </w:p>
    <w:p w:rsidR="00800E93" w:rsidRDefault="00800E93" w:rsidP="00800E93">
      <w:pPr>
        <w:rPr>
          <w:sz w:val="28"/>
          <w:szCs w:val="28"/>
        </w:rPr>
      </w:pPr>
    </w:p>
    <w:p w:rsidR="00800E93" w:rsidRDefault="00EB4D2A" w:rsidP="00800E93">
      <w:pPr>
        <w:rPr>
          <w:sz w:val="28"/>
          <w:szCs w:val="28"/>
        </w:rPr>
      </w:pPr>
      <w:r>
        <w:rPr>
          <w:sz w:val="28"/>
          <w:szCs w:val="28"/>
        </w:rPr>
        <w:t xml:space="preserve">Phone fax </w:t>
      </w:r>
      <w:r w:rsidR="00800E93">
        <w:rPr>
          <w:sz w:val="28"/>
          <w:szCs w:val="28"/>
        </w:rPr>
        <w:t>______________________</w:t>
      </w:r>
    </w:p>
    <w:p w:rsidR="00800E93" w:rsidRDefault="00800E93" w:rsidP="00800E93">
      <w:pPr>
        <w:rPr>
          <w:sz w:val="28"/>
          <w:szCs w:val="28"/>
        </w:rPr>
      </w:pPr>
      <w:r>
        <w:rPr>
          <w:sz w:val="28"/>
          <w:szCs w:val="28"/>
        </w:rPr>
        <w:t>E-mail ____________________</w:t>
      </w:r>
    </w:p>
    <w:p w:rsidR="00800E93" w:rsidRDefault="00EB4D2A" w:rsidP="00800E93">
      <w:pPr>
        <w:rPr>
          <w:sz w:val="28"/>
          <w:szCs w:val="28"/>
        </w:rPr>
      </w:pPr>
      <w:r>
        <w:rPr>
          <w:sz w:val="28"/>
          <w:szCs w:val="28"/>
        </w:rPr>
        <w:t>Affiliated organizations/</w:t>
      </w:r>
      <w:r>
        <w:rPr>
          <w:sz w:val="28"/>
          <w:szCs w:val="28"/>
          <w:lang w:val="en-US"/>
        </w:rPr>
        <w:t>branch of</w:t>
      </w:r>
      <w:r>
        <w:rPr>
          <w:sz w:val="28"/>
          <w:szCs w:val="28"/>
        </w:rPr>
        <w:t xml:space="preserve"> holders </w:t>
      </w:r>
      <w:r w:rsidR="00800E93">
        <w:rPr>
          <w:sz w:val="28"/>
          <w:szCs w:val="28"/>
        </w:rPr>
        <w:t>_________________________________________________________</w:t>
      </w:r>
    </w:p>
    <w:p w:rsidR="00800E93" w:rsidRDefault="00EB4D2A" w:rsidP="00800E93">
      <w:pPr>
        <w:rPr>
          <w:sz w:val="28"/>
          <w:szCs w:val="28"/>
        </w:rPr>
      </w:pPr>
      <w:r>
        <w:rPr>
          <w:sz w:val="28"/>
          <w:szCs w:val="28"/>
          <w:lang w:val="en-US"/>
        </w:rPr>
        <w:t>L</w:t>
      </w:r>
      <w:r>
        <w:rPr>
          <w:sz w:val="28"/>
          <w:szCs w:val="28"/>
        </w:rPr>
        <w:t xml:space="preserve">icense </w:t>
      </w:r>
      <w:r>
        <w:rPr>
          <w:sz w:val="28"/>
          <w:szCs w:val="28"/>
          <w:lang w:val="en-US"/>
        </w:rPr>
        <w:t>d</w:t>
      </w:r>
      <w:r>
        <w:rPr>
          <w:sz w:val="28"/>
          <w:szCs w:val="28"/>
        </w:rPr>
        <w:t xml:space="preserve">ate and number, name of the authority issued </w:t>
      </w:r>
      <w:r w:rsidR="00800E93">
        <w:rPr>
          <w:sz w:val="28"/>
          <w:szCs w:val="28"/>
        </w:rPr>
        <w:t>________________</w:t>
      </w:r>
    </w:p>
    <w:p w:rsidR="00800E93" w:rsidRDefault="00EB4D2A" w:rsidP="00800E93">
      <w:pPr>
        <w:rPr>
          <w:sz w:val="28"/>
          <w:szCs w:val="28"/>
        </w:rPr>
      </w:pPr>
      <w:r w:rsidRPr="00EB4D2A">
        <w:rPr>
          <w:sz w:val="28"/>
          <w:szCs w:val="28"/>
        </w:rPr>
        <w:t xml:space="preserve">If your company, </w:t>
      </w:r>
      <w:r>
        <w:rPr>
          <w:sz w:val="28"/>
          <w:szCs w:val="28"/>
          <w:lang w:val="en-US"/>
        </w:rPr>
        <w:t>your</w:t>
      </w:r>
      <w:r w:rsidRPr="00EB4D2A">
        <w:rPr>
          <w:sz w:val="28"/>
          <w:szCs w:val="28"/>
        </w:rPr>
        <w:t xml:space="preserve"> subsidiaries or affiliates are working or planning to work with the </w:t>
      </w:r>
      <w:r>
        <w:rPr>
          <w:sz w:val="28"/>
          <w:szCs w:val="28"/>
          <w:lang w:val="en-US"/>
        </w:rPr>
        <w:t>JSC</w:t>
      </w:r>
      <w:r w:rsidRPr="00EB4D2A">
        <w:rPr>
          <w:sz w:val="28"/>
          <w:szCs w:val="28"/>
        </w:rPr>
        <w:t>"</w:t>
      </w:r>
      <w:r>
        <w:rPr>
          <w:sz w:val="28"/>
          <w:szCs w:val="28"/>
          <w:lang w:val="en-US"/>
        </w:rPr>
        <w:t>Ukrgazvydobuvania</w:t>
      </w:r>
      <w:r w:rsidRPr="00EB4D2A">
        <w:rPr>
          <w:sz w:val="28"/>
          <w:szCs w:val="28"/>
        </w:rPr>
        <w:t>" or its affiliates, list the</w:t>
      </w:r>
      <w:r>
        <w:rPr>
          <w:sz w:val="28"/>
          <w:szCs w:val="28"/>
          <w:lang w:val="en-US"/>
        </w:rPr>
        <w:t>m</w:t>
      </w:r>
      <w:r w:rsidR="00800E93">
        <w:rPr>
          <w:sz w:val="28"/>
          <w:szCs w:val="28"/>
        </w:rPr>
        <w:t>:</w:t>
      </w:r>
    </w:p>
    <w:p w:rsidR="00800E93" w:rsidRDefault="00800E93" w:rsidP="00800E93">
      <w:pPr>
        <w:rPr>
          <w:sz w:val="28"/>
          <w:szCs w:val="28"/>
        </w:rPr>
      </w:pPr>
      <w:r>
        <w:rPr>
          <w:sz w:val="28"/>
          <w:szCs w:val="28"/>
        </w:rPr>
        <w:t xml:space="preserve"> _________________________________________________________________</w:t>
      </w:r>
    </w:p>
    <w:p w:rsidR="00EB4D2A" w:rsidRDefault="00EB4D2A" w:rsidP="00800E93">
      <w:pPr>
        <w:rPr>
          <w:sz w:val="28"/>
          <w:szCs w:val="28"/>
        </w:rPr>
      </w:pPr>
      <w:r>
        <w:rPr>
          <w:sz w:val="28"/>
          <w:szCs w:val="28"/>
        </w:rPr>
        <w:t>BANK</w:t>
      </w:r>
      <w:r w:rsidR="000328CE">
        <w:rPr>
          <w:sz w:val="28"/>
          <w:szCs w:val="28"/>
          <w:lang w:val="en-US"/>
        </w:rPr>
        <w:t xml:space="preserve"> DETAILS</w:t>
      </w:r>
      <w:r>
        <w:rPr>
          <w:sz w:val="28"/>
          <w:szCs w:val="28"/>
        </w:rPr>
        <w:t xml:space="preserve"> </w:t>
      </w:r>
    </w:p>
    <w:p w:rsidR="000328CE" w:rsidRDefault="000328CE" w:rsidP="00800E93">
      <w:pPr>
        <w:rPr>
          <w:sz w:val="28"/>
          <w:szCs w:val="28"/>
        </w:rPr>
      </w:pPr>
      <w:r>
        <w:rPr>
          <w:sz w:val="28"/>
          <w:szCs w:val="28"/>
          <w:lang w:val="en-US"/>
        </w:rPr>
        <w:t>N</w:t>
      </w:r>
      <w:r w:rsidR="00EB4D2A">
        <w:rPr>
          <w:sz w:val="28"/>
          <w:szCs w:val="28"/>
        </w:rPr>
        <w:t xml:space="preserve">ame of contractor </w:t>
      </w:r>
      <w:r>
        <w:rPr>
          <w:sz w:val="28"/>
          <w:szCs w:val="28"/>
        </w:rPr>
        <w:t>Bank</w:t>
      </w:r>
    </w:p>
    <w:p w:rsidR="000328CE" w:rsidRDefault="000328CE" w:rsidP="00800E93">
      <w:pPr>
        <w:rPr>
          <w:sz w:val="28"/>
          <w:szCs w:val="28"/>
        </w:rPr>
      </w:pPr>
      <w:r>
        <w:rPr>
          <w:sz w:val="28"/>
          <w:szCs w:val="28"/>
        </w:rPr>
        <w:t xml:space="preserve">Address </w:t>
      </w:r>
    </w:p>
    <w:p w:rsidR="00800E93" w:rsidRDefault="000328CE" w:rsidP="00800E93">
      <w:pPr>
        <w:rPr>
          <w:sz w:val="28"/>
          <w:szCs w:val="28"/>
        </w:rPr>
      </w:pPr>
      <w:r>
        <w:rPr>
          <w:sz w:val="28"/>
          <w:szCs w:val="28"/>
        </w:rPr>
        <w:t xml:space="preserve">Phone/fax </w:t>
      </w:r>
      <w:r w:rsidR="00800E93">
        <w:rPr>
          <w:sz w:val="28"/>
          <w:szCs w:val="28"/>
        </w:rPr>
        <w:t>_______________________________________________</w:t>
      </w:r>
    </w:p>
    <w:p w:rsidR="00800E93" w:rsidRDefault="000328CE" w:rsidP="00800E93">
      <w:pPr>
        <w:rPr>
          <w:sz w:val="28"/>
          <w:szCs w:val="28"/>
        </w:rPr>
      </w:pPr>
      <w:r>
        <w:rPr>
          <w:sz w:val="28"/>
          <w:szCs w:val="28"/>
          <w:lang w:val="en-US"/>
        </w:rPr>
        <w:t>A</w:t>
      </w:r>
      <w:r>
        <w:rPr>
          <w:sz w:val="28"/>
          <w:szCs w:val="28"/>
        </w:rPr>
        <w:t xml:space="preserve">ccount number </w:t>
      </w:r>
      <w:r w:rsidR="00800E93">
        <w:rPr>
          <w:sz w:val="28"/>
          <w:szCs w:val="28"/>
        </w:rPr>
        <w:t>__________________________________________________________________</w:t>
      </w:r>
    </w:p>
    <w:p w:rsidR="00800E93" w:rsidRDefault="000328CE" w:rsidP="00800E93">
      <w:pPr>
        <w:rPr>
          <w:sz w:val="28"/>
          <w:szCs w:val="28"/>
        </w:rPr>
      </w:pPr>
      <w:r>
        <w:rPr>
          <w:sz w:val="28"/>
          <w:szCs w:val="28"/>
        </w:rPr>
        <w:t xml:space="preserve">MFI </w:t>
      </w:r>
      <w:r w:rsidR="00800E93">
        <w:rPr>
          <w:sz w:val="28"/>
          <w:szCs w:val="28"/>
        </w:rPr>
        <w:t>_________________________________________________________________</w:t>
      </w:r>
    </w:p>
    <w:p w:rsidR="00800E93" w:rsidRDefault="000328CE" w:rsidP="00800E93">
      <w:pPr>
        <w:rPr>
          <w:sz w:val="28"/>
          <w:szCs w:val="28"/>
        </w:rPr>
      </w:pPr>
      <w:r w:rsidRPr="000328CE">
        <w:rPr>
          <w:sz w:val="28"/>
          <w:szCs w:val="28"/>
        </w:rPr>
        <w:t xml:space="preserve">Data </w:t>
      </w:r>
      <w:r>
        <w:rPr>
          <w:sz w:val="28"/>
          <w:szCs w:val="28"/>
          <w:lang w:val="en-US"/>
        </w:rPr>
        <w:t>about</w:t>
      </w:r>
      <w:r w:rsidRPr="000328CE">
        <w:rPr>
          <w:sz w:val="28"/>
          <w:szCs w:val="28"/>
        </w:rPr>
        <w:t xml:space="preserve"> persons hav</w:t>
      </w:r>
      <w:r>
        <w:rPr>
          <w:sz w:val="28"/>
          <w:szCs w:val="28"/>
          <w:lang w:val="en-US"/>
        </w:rPr>
        <w:t>ing</w:t>
      </w:r>
      <w:r w:rsidRPr="000328CE">
        <w:rPr>
          <w:sz w:val="28"/>
          <w:szCs w:val="28"/>
        </w:rPr>
        <w:t xml:space="preserve"> the </w:t>
      </w:r>
      <w:r>
        <w:rPr>
          <w:sz w:val="28"/>
          <w:szCs w:val="28"/>
          <w:lang w:val="en-US"/>
        </w:rPr>
        <w:t xml:space="preserve">authority to </w:t>
      </w:r>
      <w:r w:rsidRPr="000328CE">
        <w:rPr>
          <w:sz w:val="28"/>
          <w:szCs w:val="28"/>
        </w:rPr>
        <w:t xml:space="preserve">sign, </w:t>
      </w:r>
      <w:r>
        <w:rPr>
          <w:sz w:val="28"/>
          <w:szCs w:val="28"/>
          <w:lang w:val="en-US"/>
        </w:rPr>
        <w:t>with respect to whom</w:t>
      </w:r>
      <w:r w:rsidRPr="000328CE">
        <w:rPr>
          <w:sz w:val="28"/>
          <w:szCs w:val="28"/>
        </w:rPr>
        <w:t xml:space="preserve"> there are no judicial decision on the disqualification</w:t>
      </w:r>
      <w:r w:rsidR="00800E93">
        <w:rPr>
          <w:sz w:val="28"/>
          <w:szCs w:val="28"/>
        </w:rPr>
        <w:t>:</w:t>
      </w:r>
    </w:p>
    <w:p w:rsidR="00800E93" w:rsidRDefault="00800E93" w:rsidP="00800E93">
      <w:pPr>
        <w:rPr>
          <w:sz w:val="28"/>
          <w:szCs w:val="28"/>
        </w:rPr>
      </w:pPr>
      <w:r>
        <w:rPr>
          <w:sz w:val="28"/>
          <w:szCs w:val="28"/>
        </w:rPr>
        <w:t xml:space="preserve">1. </w:t>
      </w:r>
      <w:r w:rsidR="000328CE">
        <w:rPr>
          <w:sz w:val="28"/>
          <w:szCs w:val="28"/>
        </w:rPr>
        <w:t xml:space="preserve">Post </w:t>
      </w:r>
      <w:r>
        <w:rPr>
          <w:sz w:val="28"/>
          <w:szCs w:val="28"/>
        </w:rPr>
        <w:t>__________________________________________________________</w:t>
      </w:r>
    </w:p>
    <w:p w:rsidR="00800E93" w:rsidRDefault="000328CE" w:rsidP="00800E93">
      <w:pPr>
        <w:rPr>
          <w:sz w:val="28"/>
          <w:szCs w:val="28"/>
        </w:rPr>
      </w:pPr>
      <w:r>
        <w:rPr>
          <w:sz w:val="28"/>
          <w:szCs w:val="28"/>
          <w:lang w:val="en-US"/>
        </w:rPr>
        <w:t>Name, surname</w:t>
      </w:r>
      <w:r w:rsidR="00800E93">
        <w:rPr>
          <w:sz w:val="28"/>
          <w:szCs w:val="28"/>
        </w:rPr>
        <w:t>______________________________________________________________</w:t>
      </w:r>
    </w:p>
    <w:p w:rsidR="00800E93" w:rsidRDefault="000328CE" w:rsidP="00800E93">
      <w:pPr>
        <w:rPr>
          <w:sz w:val="28"/>
          <w:szCs w:val="28"/>
        </w:rPr>
      </w:pPr>
      <w:r>
        <w:rPr>
          <w:sz w:val="28"/>
          <w:szCs w:val="28"/>
        </w:rPr>
        <w:t xml:space="preserve">Number, month and year of birth </w:t>
      </w:r>
      <w:r w:rsidR="00800E93">
        <w:rPr>
          <w:sz w:val="28"/>
          <w:szCs w:val="28"/>
        </w:rPr>
        <w:t>__________________________________________________________________</w:t>
      </w:r>
    </w:p>
    <w:p w:rsidR="00800E93" w:rsidRDefault="000328CE" w:rsidP="00800E93">
      <w:pPr>
        <w:rPr>
          <w:sz w:val="28"/>
          <w:szCs w:val="28"/>
        </w:rPr>
      </w:pPr>
      <w:r>
        <w:rPr>
          <w:sz w:val="28"/>
          <w:szCs w:val="28"/>
          <w:lang w:val="en-US"/>
        </w:rPr>
        <w:t>Passport</w:t>
      </w:r>
      <w:r w:rsidR="00800E93">
        <w:rPr>
          <w:sz w:val="28"/>
          <w:szCs w:val="28"/>
        </w:rPr>
        <w:t xml:space="preserve">: </w:t>
      </w:r>
      <w:r>
        <w:rPr>
          <w:sz w:val="28"/>
          <w:szCs w:val="28"/>
          <w:lang w:val="en-US"/>
        </w:rPr>
        <w:t>the series</w:t>
      </w:r>
      <w:r w:rsidR="00800E93">
        <w:rPr>
          <w:sz w:val="28"/>
          <w:szCs w:val="28"/>
        </w:rPr>
        <w:t xml:space="preserve"> _________ </w:t>
      </w:r>
      <w:r>
        <w:rPr>
          <w:sz w:val="28"/>
          <w:szCs w:val="28"/>
          <w:lang w:val="en-US"/>
        </w:rPr>
        <w:t>number</w:t>
      </w:r>
      <w:r w:rsidR="00800E93">
        <w:rPr>
          <w:sz w:val="28"/>
          <w:szCs w:val="28"/>
        </w:rPr>
        <w:t xml:space="preserve"> ______________ </w:t>
      </w:r>
      <w:r w:rsidR="00C5298E">
        <w:rPr>
          <w:sz w:val="28"/>
          <w:szCs w:val="28"/>
          <w:lang w:val="en-US"/>
        </w:rPr>
        <w:t>dated</w:t>
      </w:r>
      <w:r w:rsidR="00800E93">
        <w:rPr>
          <w:sz w:val="28"/>
          <w:szCs w:val="28"/>
        </w:rPr>
        <w:t xml:space="preserve"> _______________ </w:t>
      </w:r>
    </w:p>
    <w:p w:rsidR="00800E93" w:rsidRDefault="000328CE" w:rsidP="00800E93">
      <w:pPr>
        <w:rPr>
          <w:sz w:val="28"/>
          <w:szCs w:val="28"/>
        </w:rPr>
      </w:pPr>
      <w:r>
        <w:rPr>
          <w:sz w:val="28"/>
          <w:szCs w:val="28"/>
          <w:lang w:val="en-US"/>
        </w:rPr>
        <w:t>Issued by</w:t>
      </w:r>
      <w:r w:rsidR="00800E93">
        <w:rPr>
          <w:sz w:val="28"/>
          <w:szCs w:val="28"/>
        </w:rPr>
        <w:t xml:space="preserve"> __________________________________________________________________</w:t>
      </w:r>
    </w:p>
    <w:p w:rsidR="00800E93" w:rsidRDefault="00800E93" w:rsidP="00800E93">
      <w:pPr>
        <w:rPr>
          <w:sz w:val="28"/>
          <w:szCs w:val="28"/>
        </w:rPr>
      </w:pPr>
      <w:r>
        <w:rPr>
          <w:sz w:val="28"/>
          <w:szCs w:val="28"/>
        </w:rPr>
        <w:t xml:space="preserve">2. </w:t>
      </w:r>
      <w:r w:rsidR="000328CE">
        <w:rPr>
          <w:sz w:val="28"/>
          <w:szCs w:val="28"/>
          <w:lang w:val="en-US"/>
        </w:rPr>
        <w:t xml:space="preserve">Post </w:t>
      </w:r>
      <w:r>
        <w:rPr>
          <w:sz w:val="28"/>
          <w:szCs w:val="28"/>
        </w:rPr>
        <w:t xml:space="preserve"> __________________________________________________________</w:t>
      </w:r>
    </w:p>
    <w:p w:rsidR="00800E93" w:rsidRDefault="000328CE" w:rsidP="00800E93">
      <w:pPr>
        <w:rPr>
          <w:sz w:val="28"/>
          <w:szCs w:val="28"/>
        </w:rPr>
      </w:pPr>
      <w:r>
        <w:rPr>
          <w:sz w:val="28"/>
          <w:szCs w:val="28"/>
          <w:lang w:val="en-US"/>
        </w:rPr>
        <w:t>Name, surname</w:t>
      </w:r>
      <w:r w:rsidR="00800E93">
        <w:rPr>
          <w:sz w:val="28"/>
          <w:szCs w:val="28"/>
        </w:rPr>
        <w:t>____________________________________________________________</w:t>
      </w:r>
    </w:p>
    <w:p w:rsidR="00C5298E" w:rsidRDefault="00C5298E" w:rsidP="00C5298E">
      <w:pPr>
        <w:rPr>
          <w:sz w:val="28"/>
          <w:szCs w:val="28"/>
        </w:rPr>
      </w:pPr>
      <w:r>
        <w:rPr>
          <w:sz w:val="28"/>
          <w:szCs w:val="28"/>
        </w:rPr>
        <w:lastRenderedPageBreak/>
        <w:t>Number, month and year of birth __________________________________________________________________</w:t>
      </w:r>
    </w:p>
    <w:p w:rsidR="00C5298E" w:rsidRDefault="00C5298E" w:rsidP="00C5298E">
      <w:pPr>
        <w:rPr>
          <w:sz w:val="28"/>
          <w:szCs w:val="28"/>
        </w:rPr>
      </w:pPr>
      <w:r>
        <w:rPr>
          <w:sz w:val="28"/>
          <w:szCs w:val="28"/>
          <w:lang w:val="en-US"/>
        </w:rPr>
        <w:t>Passport</w:t>
      </w:r>
      <w:r>
        <w:rPr>
          <w:sz w:val="28"/>
          <w:szCs w:val="28"/>
        </w:rPr>
        <w:t xml:space="preserve">: </w:t>
      </w:r>
      <w:r>
        <w:rPr>
          <w:sz w:val="28"/>
          <w:szCs w:val="28"/>
          <w:lang w:val="en-US"/>
        </w:rPr>
        <w:t>the series</w:t>
      </w:r>
      <w:r>
        <w:rPr>
          <w:sz w:val="28"/>
          <w:szCs w:val="28"/>
        </w:rPr>
        <w:t xml:space="preserve"> _________ </w:t>
      </w:r>
      <w:r>
        <w:rPr>
          <w:sz w:val="28"/>
          <w:szCs w:val="28"/>
          <w:lang w:val="en-US"/>
        </w:rPr>
        <w:t>number</w:t>
      </w:r>
      <w:r>
        <w:rPr>
          <w:sz w:val="28"/>
          <w:szCs w:val="28"/>
        </w:rPr>
        <w:t xml:space="preserve"> ______________ </w:t>
      </w:r>
      <w:r>
        <w:rPr>
          <w:sz w:val="28"/>
          <w:szCs w:val="28"/>
          <w:lang w:val="en-US"/>
        </w:rPr>
        <w:t>dated</w:t>
      </w:r>
      <w:r>
        <w:rPr>
          <w:sz w:val="28"/>
          <w:szCs w:val="28"/>
        </w:rPr>
        <w:t xml:space="preserve"> _______________ </w:t>
      </w:r>
    </w:p>
    <w:p w:rsidR="00800E93" w:rsidRDefault="00C5298E" w:rsidP="00C5298E">
      <w:pPr>
        <w:rPr>
          <w:sz w:val="28"/>
          <w:szCs w:val="28"/>
        </w:rPr>
      </w:pPr>
      <w:r>
        <w:rPr>
          <w:sz w:val="28"/>
          <w:szCs w:val="28"/>
          <w:lang w:val="en-US"/>
        </w:rPr>
        <w:t>Issued by</w:t>
      </w:r>
      <w:r>
        <w:rPr>
          <w:sz w:val="28"/>
          <w:szCs w:val="28"/>
        </w:rPr>
        <w:t xml:space="preserve"> ______________________</w:t>
      </w:r>
      <w:r w:rsidR="00800E93">
        <w:rPr>
          <w:sz w:val="28"/>
          <w:szCs w:val="28"/>
        </w:rPr>
        <w:t>____________________________________________________</w:t>
      </w:r>
    </w:p>
    <w:p w:rsidR="00800E93" w:rsidRDefault="00800E93" w:rsidP="00800E93">
      <w:pPr>
        <w:rPr>
          <w:sz w:val="28"/>
          <w:szCs w:val="28"/>
        </w:rPr>
      </w:pPr>
      <w:r>
        <w:rPr>
          <w:sz w:val="28"/>
          <w:szCs w:val="28"/>
        </w:rPr>
        <w:t xml:space="preserve">3. </w:t>
      </w:r>
      <w:r w:rsidR="00C5298E">
        <w:rPr>
          <w:sz w:val="28"/>
          <w:szCs w:val="28"/>
          <w:lang w:val="en-US"/>
        </w:rPr>
        <w:t>Post</w:t>
      </w:r>
      <w:r>
        <w:rPr>
          <w:sz w:val="28"/>
          <w:szCs w:val="28"/>
        </w:rPr>
        <w:t xml:space="preserve"> __________________________________________________________________</w:t>
      </w:r>
    </w:p>
    <w:p w:rsidR="00C5298E" w:rsidRDefault="00C5298E" w:rsidP="00C5298E">
      <w:pPr>
        <w:rPr>
          <w:sz w:val="28"/>
          <w:szCs w:val="28"/>
        </w:rPr>
      </w:pPr>
      <w:r>
        <w:rPr>
          <w:sz w:val="28"/>
          <w:szCs w:val="28"/>
          <w:lang w:val="en-US"/>
        </w:rPr>
        <w:t>Name, surname</w:t>
      </w:r>
      <w:r>
        <w:rPr>
          <w:sz w:val="28"/>
          <w:szCs w:val="28"/>
        </w:rPr>
        <w:t>____________________________________________________________</w:t>
      </w:r>
    </w:p>
    <w:p w:rsidR="00C5298E" w:rsidRDefault="00C5298E" w:rsidP="00C5298E">
      <w:pPr>
        <w:rPr>
          <w:sz w:val="28"/>
          <w:szCs w:val="28"/>
        </w:rPr>
      </w:pPr>
      <w:r>
        <w:rPr>
          <w:sz w:val="28"/>
          <w:szCs w:val="28"/>
        </w:rPr>
        <w:t>Number, month and year of birth __________________________________________________________________</w:t>
      </w:r>
    </w:p>
    <w:p w:rsidR="00C5298E" w:rsidRDefault="00C5298E" w:rsidP="00C5298E">
      <w:pPr>
        <w:rPr>
          <w:sz w:val="28"/>
          <w:szCs w:val="28"/>
        </w:rPr>
      </w:pPr>
      <w:r>
        <w:rPr>
          <w:sz w:val="28"/>
          <w:szCs w:val="28"/>
          <w:lang w:val="en-US"/>
        </w:rPr>
        <w:t>Passport</w:t>
      </w:r>
      <w:r>
        <w:rPr>
          <w:sz w:val="28"/>
          <w:szCs w:val="28"/>
        </w:rPr>
        <w:t xml:space="preserve">: </w:t>
      </w:r>
      <w:r>
        <w:rPr>
          <w:sz w:val="28"/>
          <w:szCs w:val="28"/>
          <w:lang w:val="en-US"/>
        </w:rPr>
        <w:t>the series</w:t>
      </w:r>
      <w:r>
        <w:rPr>
          <w:sz w:val="28"/>
          <w:szCs w:val="28"/>
        </w:rPr>
        <w:t xml:space="preserve"> _________ </w:t>
      </w:r>
      <w:r>
        <w:rPr>
          <w:sz w:val="28"/>
          <w:szCs w:val="28"/>
          <w:lang w:val="en-US"/>
        </w:rPr>
        <w:t>number</w:t>
      </w:r>
      <w:r>
        <w:rPr>
          <w:sz w:val="28"/>
          <w:szCs w:val="28"/>
        </w:rPr>
        <w:t xml:space="preserve"> ______________ </w:t>
      </w:r>
      <w:r>
        <w:rPr>
          <w:sz w:val="28"/>
          <w:szCs w:val="28"/>
          <w:lang w:val="en-US"/>
        </w:rPr>
        <w:t>dated</w:t>
      </w:r>
      <w:r>
        <w:rPr>
          <w:sz w:val="28"/>
          <w:szCs w:val="28"/>
        </w:rPr>
        <w:t xml:space="preserve"> _______________ </w:t>
      </w:r>
    </w:p>
    <w:p w:rsidR="00800E93" w:rsidRDefault="00C5298E" w:rsidP="00C5298E">
      <w:pPr>
        <w:rPr>
          <w:sz w:val="28"/>
          <w:szCs w:val="28"/>
        </w:rPr>
      </w:pPr>
      <w:r>
        <w:rPr>
          <w:sz w:val="28"/>
          <w:szCs w:val="28"/>
          <w:lang w:val="en-US"/>
        </w:rPr>
        <w:t>Issued by</w:t>
      </w:r>
      <w:r>
        <w:rPr>
          <w:sz w:val="28"/>
          <w:szCs w:val="28"/>
        </w:rPr>
        <w:t xml:space="preserve"> </w:t>
      </w:r>
      <w:r w:rsidR="00800E93">
        <w:rPr>
          <w:sz w:val="28"/>
          <w:szCs w:val="28"/>
        </w:rPr>
        <w:t>__________________________________________________________________</w:t>
      </w:r>
    </w:p>
    <w:p w:rsidR="00800E93" w:rsidRDefault="00800E93" w:rsidP="00800E93">
      <w:pPr>
        <w:rPr>
          <w:sz w:val="28"/>
          <w:szCs w:val="28"/>
        </w:rPr>
      </w:pPr>
    </w:p>
    <w:p w:rsidR="00C5298E" w:rsidRDefault="00C5298E" w:rsidP="00800E93">
      <w:pPr>
        <w:rPr>
          <w:sz w:val="28"/>
          <w:szCs w:val="28"/>
        </w:rPr>
      </w:pPr>
      <w:r w:rsidRPr="00C5298E">
        <w:rPr>
          <w:sz w:val="28"/>
          <w:szCs w:val="28"/>
        </w:rPr>
        <w:t xml:space="preserve">Notes: </w:t>
      </w:r>
    </w:p>
    <w:p w:rsidR="00C5298E" w:rsidRDefault="00C5298E" w:rsidP="00800E93">
      <w:pPr>
        <w:rPr>
          <w:sz w:val="28"/>
          <w:szCs w:val="28"/>
        </w:rPr>
      </w:pPr>
      <w:r>
        <w:rPr>
          <w:sz w:val="28"/>
          <w:szCs w:val="28"/>
          <w:lang w:val="en-US"/>
        </w:rPr>
        <w:t>- P</w:t>
      </w:r>
      <w:r w:rsidRPr="00C5298E">
        <w:rPr>
          <w:sz w:val="28"/>
          <w:szCs w:val="28"/>
        </w:rPr>
        <w:t>art</w:t>
      </w:r>
      <w:r>
        <w:rPr>
          <w:sz w:val="28"/>
          <w:szCs w:val="28"/>
          <w:lang w:val="en-US"/>
        </w:rPr>
        <w:t xml:space="preserve">icipant </w:t>
      </w:r>
      <w:r w:rsidRPr="00C5298E">
        <w:rPr>
          <w:sz w:val="28"/>
          <w:szCs w:val="28"/>
        </w:rPr>
        <w:t xml:space="preserve">guarantees the accuracy of the submitted information and </w:t>
      </w:r>
      <w:r>
        <w:rPr>
          <w:sz w:val="28"/>
          <w:szCs w:val="28"/>
          <w:lang w:val="en-US"/>
        </w:rPr>
        <w:t>receving</w:t>
      </w:r>
      <w:r w:rsidRPr="00C5298E">
        <w:rPr>
          <w:sz w:val="28"/>
          <w:szCs w:val="28"/>
        </w:rPr>
        <w:t xml:space="preserve"> them </w:t>
      </w:r>
      <w:r>
        <w:rPr>
          <w:sz w:val="28"/>
          <w:szCs w:val="28"/>
          <w:lang w:val="en-US"/>
        </w:rPr>
        <w:t>as for</w:t>
      </w:r>
      <w:r w:rsidRPr="00C5298E">
        <w:rPr>
          <w:sz w:val="28"/>
          <w:szCs w:val="28"/>
        </w:rPr>
        <w:t xml:space="preserve"> the above workers in accordance with the law of Ukraine "</w:t>
      </w:r>
      <w:r>
        <w:rPr>
          <w:sz w:val="28"/>
          <w:szCs w:val="28"/>
          <w:lang w:val="en-US"/>
        </w:rPr>
        <w:t>O</w:t>
      </w:r>
      <w:r w:rsidRPr="00C5298E">
        <w:rPr>
          <w:sz w:val="28"/>
          <w:szCs w:val="28"/>
        </w:rPr>
        <w:t xml:space="preserve">n the protection of personal data".  </w:t>
      </w:r>
      <w:r>
        <w:rPr>
          <w:sz w:val="28"/>
          <w:szCs w:val="28"/>
          <w:lang w:val="en-US"/>
        </w:rPr>
        <w:t>P</w:t>
      </w:r>
      <w:r w:rsidRPr="00C5298E">
        <w:rPr>
          <w:sz w:val="28"/>
          <w:szCs w:val="28"/>
        </w:rPr>
        <w:t>art</w:t>
      </w:r>
      <w:r>
        <w:rPr>
          <w:sz w:val="28"/>
          <w:szCs w:val="28"/>
          <w:lang w:val="en-US"/>
        </w:rPr>
        <w:t>icipant</w:t>
      </w:r>
      <w:r w:rsidRPr="00C5298E">
        <w:rPr>
          <w:sz w:val="28"/>
          <w:szCs w:val="28"/>
        </w:rPr>
        <w:t xml:space="preserve"> guarantees the accuracy of the submitted information and the lack of grounds for rejecting the proposals and is ready to provide supporting documents. The company has the right to check all the information mentioned in the questionnaire. </w:t>
      </w:r>
    </w:p>
    <w:p w:rsidR="00800E93" w:rsidRDefault="00800E93" w:rsidP="00800E93">
      <w:pPr>
        <w:rPr>
          <w:sz w:val="28"/>
          <w:szCs w:val="28"/>
        </w:rPr>
      </w:pPr>
    </w:p>
    <w:p w:rsidR="00800E93" w:rsidRPr="00C5298E" w:rsidRDefault="00C5298E" w:rsidP="00800E93">
      <w:pPr>
        <w:rPr>
          <w:sz w:val="28"/>
          <w:szCs w:val="28"/>
          <w:lang w:val="en-US"/>
        </w:rPr>
      </w:pPr>
      <w:r>
        <w:rPr>
          <w:sz w:val="28"/>
          <w:szCs w:val="28"/>
        </w:rPr>
        <w:t xml:space="preserve">Date of filling  signature </w:t>
      </w:r>
      <w:r>
        <w:rPr>
          <w:sz w:val="28"/>
          <w:szCs w:val="28"/>
          <w:lang w:val="en-US"/>
        </w:rPr>
        <w:t>name</w:t>
      </w:r>
    </w:p>
    <w:p w:rsidR="00800E93" w:rsidRDefault="00C5298E" w:rsidP="00800E93">
      <w:pPr>
        <w:rPr>
          <w:sz w:val="28"/>
          <w:szCs w:val="28"/>
        </w:rPr>
      </w:pPr>
      <w:r>
        <w:rPr>
          <w:sz w:val="28"/>
          <w:szCs w:val="28"/>
          <w:lang w:val="en-US"/>
        </w:rPr>
        <w:t>Prepared by</w:t>
      </w:r>
      <w:r w:rsidR="00800E93">
        <w:rPr>
          <w:sz w:val="28"/>
          <w:szCs w:val="28"/>
        </w:rPr>
        <w:t xml:space="preserve"> П.І.Б.</w:t>
      </w:r>
    </w:p>
    <w:p w:rsidR="00800E93" w:rsidRDefault="00800E93"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Default="00C5298E" w:rsidP="00800E93">
      <w:pPr>
        <w:rPr>
          <w:sz w:val="28"/>
          <w:szCs w:val="28"/>
        </w:rPr>
      </w:pPr>
    </w:p>
    <w:p w:rsidR="00C5298E" w:rsidRPr="008E1911" w:rsidRDefault="00C5298E" w:rsidP="00800E93">
      <w:pPr>
        <w:rPr>
          <w:sz w:val="28"/>
          <w:szCs w:val="28"/>
        </w:rPr>
      </w:pPr>
    </w:p>
    <w:p w:rsidR="00800E93" w:rsidRPr="008B088F" w:rsidRDefault="00800E93" w:rsidP="00800E93"/>
    <w:p w:rsidR="00800E93" w:rsidRDefault="00800E93" w:rsidP="00800E93"/>
    <w:p w:rsidR="00800E93" w:rsidRDefault="00800E93" w:rsidP="00800E93"/>
    <w:p w:rsidR="005E4128" w:rsidRDefault="005E4128" w:rsidP="004A4D12">
      <w:pPr>
        <w:tabs>
          <w:tab w:val="left" w:pos="709"/>
        </w:tabs>
        <w:jc w:val="right"/>
        <w:rPr>
          <w:b/>
        </w:rPr>
      </w:pPr>
    </w:p>
    <w:p w:rsidR="005E4128" w:rsidRDefault="005E4128" w:rsidP="004A4D12">
      <w:pPr>
        <w:tabs>
          <w:tab w:val="left" w:pos="709"/>
        </w:tabs>
        <w:jc w:val="right"/>
        <w:rPr>
          <w:b/>
        </w:rPr>
      </w:pPr>
    </w:p>
    <w:p w:rsidR="0063798B" w:rsidRPr="005E4128" w:rsidRDefault="00CF1083" w:rsidP="0063798B">
      <w:pPr>
        <w:tabs>
          <w:tab w:val="left" w:pos="709"/>
        </w:tabs>
        <w:jc w:val="right"/>
        <w:rPr>
          <w:b/>
        </w:rPr>
      </w:pPr>
      <w:r w:rsidRPr="00A92DD0">
        <w:lastRenderedPageBreak/>
        <w:t>!</w:t>
      </w:r>
      <w:r w:rsidR="0063798B" w:rsidRPr="00A92DD0">
        <w:t xml:space="preserve">                                                                                                        </w:t>
      </w:r>
      <w:r w:rsidR="0063798B">
        <w:rPr>
          <w:b/>
        </w:rPr>
        <w:t xml:space="preserve">Додаток </w:t>
      </w:r>
      <w:r w:rsidR="0063798B" w:rsidRPr="005E4128">
        <w:rPr>
          <w:b/>
        </w:rPr>
        <w:t>6/</w:t>
      </w:r>
      <w:r w:rsidR="0063798B">
        <w:rPr>
          <w:b/>
          <w:lang w:val="en-US"/>
        </w:rPr>
        <w:t>Appendix</w:t>
      </w:r>
      <w:r w:rsidR="0063798B" w:rsidRPr="005E4128">
        <w:rPr>
          <w:b/>
        </w:rPr>
        <w:t xml:space="preserve"> 6</w:t>
      </w:r>
    </w:p>
    <w:p w:rsidR="0063798B" w:rsidRPr="00DF37D3" w:rsidRDefault="0063798B" w:rsidP="0063798B">
      <w:pPr>
        <w:tabs>
          <w:tab w:val="left" w:pos="709"/>
        </w:tabs>
        <w:jc w:val="right"/>
      </w:pPr>
      <w:r w:rsidRPr="00DF37D3">
        <w:t xml:space="preserve">до документації </w:t>
      </w:r>
    </w:p>
    <w:p w:rsidR="004A4D12" w:rsidRPr="00A92DD0" w:rsidRDefault="004A4D12" w:rsidP="00A43466">
      <w:pPr>
        <w:shd w:val="clear" w:color="auto" w:fill="FFFFFF"/>
        <w:ind w:right="1"/>
      </w:pPr>
    </w:p>
    <w:p w:rsidR="00CF1083" w:rsidRPr="00A92DD0" w:rsidRDefault="00CF1083" w:rsidP="00A43466">
      <w:pPr>
        <w:shd w:val="clear" w:color="auto" w:fill="FFFFFF"/>
        <w:ind w:right="1"/>
      </w:pPr>
    </w:p>
    <w:p w:rsidR="00CF1083" w:rsidRPr="00A0529B" w:rsidRDefault="00CF1083" w:rsidP="00CF1083">
      <w:pPr>
        <w:rPr>
          <w:b/>
          <w:sz w:val="28"/>
          <w:szCs w:val="28"/>
        </w:rPr>
      </w:pPr>
      <w:r w:rsidRPr="00A92DD0">
        <w:rPr>
          <w:b/>
          <w:sz w:val="28"/>
          <w:szCs w:val="28"/>
        </w:rPr>
        <w:t>ОПРОСНЫЙ ЛИСТ</w:t>
      </w:r>
      <w:r>
        <w:rPr>
          <w:b/>
          <w:sz w:val="28"/>
          <w:szCs w:val="28"/>
        </w:rPr>
        <w:t>/QUESTIONNAIRE FORM</w:t>
      </w:r>
    </w:p>
    <w:p w:rsidR="00CF1083" w:rsidRPr="00A92DD0" w:rsidRDefault="00CF1083" w:rsidP="00CF1083"/>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800"/>
        <w:gridCol w:w="855"/>
        <w:gridCol w:w="855"/>
        <w:gridCol w:w="4410"/>
      </w:tblGrid>
      <w:tr w:rsidR="00CF1083" w:rsidRPr="001906C9" w:rsidTr="00CF1083">
        <w:trPr>
          <w:trHeight w:val="782"/>
        </w:trPr>
        <w:tc>
          <w:tcPr>
            <w:tcW w:w="4248" w:type="dxa"/>
            <w:gridSpan w:val="2"/>
          </w:tcPr>
          <w:p w:rsidR="00CF1083" w:rsidRDefault="00CF1083" w:rsidP="00CF1083">
            <w:pPr>
              <w:rPr>
                <w:lang w:val="ru-RU"/>
              </w:rPr>
            </w:pPr>
            <w:r w:rsidRPr="00674701">
              <w:rPr>
                <w:lang w:val="ru-RU"/>
              </w:rPr>
              <w:t>Название</w:t>
            </w:r>
            <w:r>
              <w:rPr>
                <w:lang w:val="ru-RU"/>
              </w:rPr>
              <w:t xml:space="preserve"> и адрес </w:t>
            </w:r>
            <w:r w:rsidRPr="00674701">
              <w:rPr>
                <w:lang w:val="ru-RU"/>
              </w:rPr>
              <w:t>организации</w:t>
            </w:r>
          </w:p>
          <w:p w:rsidR="00CF1083" w:rsidRDefault="00CF1083" w:rsidP="00CF1083">
            <w:pPr>
              <w:rPr>
                <w:i/>
              </w:rPr>
            </w:pPr>
            <w:r w:rsidRPr="00112A7F">
              <w:rPr>
                <w:i/>
              </w:rPr>
              <w:t>Customer</w:t>
            </w:r>
          </w:p>
          <w:p w:rsidR="00CF1083" w:rsidRPr="00112A7F" w:rsidRDefault="00CF1083" w:rsidP="00CF1083">
            <w:pPr>
              <w:rPr>
                <w:i/>
              </w:rPr>
            </w:pPr>
            <w:r>
              <w:rPr>
                <w:i/>
                <w:lang w:val="ru-RU"/>
              </w:rPr>
              <w:t>Место назначения</w:t>
            </w:r>
          </w:p>
        </w:tc>
        <w:tc>
          <w:tcPr>
            <w:tcW w:w="6120" w:type="dxa"/>
            <w:gridSpan w:val="3"/>
          </w:tcPr>
          <w:p w:rsidR="00CF1083" w:rsidRDefault="00CF1083" w:rsidP="00CF1083">
            <w:pPr>
              <w:rPr>
                <w:b/>
              </w:rPr>
            </w:pPr>
            <w:r>
              <w:rPr>
                <w:b/>
              </w:rPr>
              <w:t xml:space="preserve">ПАТ «Укргазвидобування»  м.Київ вул.Кудрявська 26/28, c. Підлісся, Миколаївський р-н,Львівська обл., </w:t>
            </w:r>
          </w:p>
          <w:p w:rsidR="00CF1083" w:rsidRDefault="00CF1083" w:rsidP="00CF1083">
            <w:pPr>
              <w:rPr>
                <w:b/>
              </w:rPr>
            </w:pPr>
            <w:r>
              <w:rPr>
                <w:b/>
              </w:rPr>
              <w:t>УКПГ-Рубанівка</w:t>
            </w:r>
          </w:p>
          <w:p w:rsidR="004D3AC9" w:rsidRPr="00FE611C" w:rsidRDefault="004D3AC9" w:rsidP="004D3AC9">
            <w:pPr>
              <w:rPr>
                <w:b/>
              </w:rPr>
            </w:pPr>
            <w:r w:rsidRPr="002C56B9">
              <w:rPr>
                <w:b/>
              </w:rPr>
              <w:t>PJSC «</w:t>
            </w:r>
            <w:r>
              <w:rPr>
                <w:b/>
              </w:rPr>
              <w:t>Ukrgazvydobuvannia</w:t>
            </w:r>
            <w:r w:rsidRPr="002C56B9">
              <w:rPr>
                <w:b/>
              </w:rPr>
              <w:t>» Ukraine, Kiev, Kudr</w:t>
            </w:r>
            <w:r>
              <w:rPr>
                <w:b/>
              </w:rPr>
              <w:t>a</w:t>
            </w:r>
            <w:r w:rsidRPr="002C56B9">
              <w:rPr>
                <w:b/>
              </w:rPr>
              <w:t xml:space="preserve">vska str. 26/28, </w:t>
            </w:r>
            <w:r w:rsidRPr="004D3AC9">
              <w:rPr>
                <w:b/>
              </w:rPr>
              <w:t xml:space="preserve">Pidlissya, Mykolaiv </w:t>
            </w:r>
            <w:r>
              <w:rPr>
                <w:b/>
                <w:lang w:val="en-US"/>
              </w:rPr>
              <w:t>region</w:t>
            </w:r>
            <w:r w:rsidRPr="004D3AC9">
              <w:rPr>
                <w:b/>
              </w:rPr>
              <w:t>, lvivska obl</w:t>
            </w:r>
            <w:r>
              <w:rPr>
                <w:b/>
                <w:lang w:val="en-US"/>
              </w:rPr>
              <w:t>ast</w:t>
            </w:r>
            <w:r w:rsidRPr="004D3AC9">
              <w:rPr>
                <w:b/>
              </w:rPr>
              <w:t>, UKPG-Ruban</w:t>
            </w:r>
            <w:r>
              <w:rPr>
                <w:b/>
                <w:lang w:val="en-US"/>
              </w:rPr>
              <w:t>i</w:t>
            </w:r>
            <w:r w:rsidRPr="004D3AC9">
              <w:rPr>
                <w:b/>
              </w:rPr>
              <w:t>vka</w:t>
            </w:r>
          </w:p>
        </w:tc>
      </w:tr>
      <w:tr w:rsidR="00CF1083" w:rsidRPr="007C05E5" w:rsidTr="00CF1083">
        <w:trPr>
          <w:trHeight w:val="530"/>
        </w:trPr>
        <w:tc>
          <w:tcPr>
            <w:tcW w:w="4248" w:type="dxa"/>
            <w:gridSpan w:val="2"/>
          </w:tcPr>
          <w:p w:rsidR="00CF1083" w:rsidRPr="001906C9" w:rsidRDefault="00CF1083" w:rsidP="00CF1083">
            <w:r w:rsidRPr="001906C9">
              <w:t>Контактное лицо/телефон</w:t>
            </w:r>
          </w:p>
          <w:p w:rsidR="00CF1083" w:rsidRPr="001906C9" w:rsidRDefault="00CF1083" w:rsidP="00CF1083">
            <w:pPr>
              <w:rPr>
                <w:i/>
              </w:rPr>
            </w:pPr>
            <w:r w:rsidRPr="00112A7F">
              <w:rPr>
                <w:i/>
              </w:rPr>
              <w:t>Contact</w:t>
            </w:r>
            <w:r w:rsidRPr="001906C9">
              <w:rPr>
                <w:i/>
              </w:rPr>
              <w:t xml:space="preserve"> </w:t>
            </w:r>
            <w:r w:rsidRPr="00112A7F">
              <w:rPr>
                <w:i/>
              </w:rPr>
              <w:t>person</w:t>
            </w:r>
            <w:r w:rsidRPr="001906C9">
              <w:rPr>
                <w:i/>
              </w:rPr>
              <w:t>/</w:t>
            </w:r>
            <w:r w:rsidRPr="00112A7F">
              <w:rPr>
                <w:i/>
              </w:rPr>
              <w:t>phone</w:t>
            </w:r>
            <w:r w:rsidRPr="001906C9">
              <w:rPr>
                <w:i/>
              </w:rPr>
              <w:t xml:space="preserve"> </w:t>
            </w:r>
            <w:r w:rsidRPr="00112A7F">
              <w:rPr>
                <w:i/>
              </w:rPr>
              <w:t>number</w:t>
            </w:r>
          </w:p>
        </w:tc>
        <w:tc>
          <w:tcPr>
            <w:tcW w:w="6120" w:type="dxa"/>
            <w:gridSpan w:val="3"/>
          </w:tcPr>
          <w:p w:rsidR="00CF1083" w:rsidRDefault="00CF1083" w:rsidP="00CF1083">
            <w:pPr>
              <w:rPr>
                <w:b/>
              </w:rPr>
            </w:pPr>
            <w:r>
              <w:rPr>
                <w:b/>
              </w:rPr>
              <w:t>Гапуняк Роман тел.461-25-54</w:t>
            </w:r>
          </w:p>
          <w:p w:rsidR="00CF1083" w:rsidRPr="001906C9" w:rsidRDefault="00CF1083" w:rsidP="00CF1083">
            <w:pPr>
              <w:rPr>
                <w:b/>
              </w:rPr>
            </w:pPr>
            <w:r>
              <w:rPr>
                <w:b/>
              </w:rPr>
              <w:t>Hapunyak</w:t>
            </w:r>
            <w:r w:rsidRPr="007C05E5">
              <w:rPr>
                <w:b/>
              </w:rPr>
              <w:t xml:space="preserve"> </w:t>
            </w:r>
            <w:r>
              <w:rPr>
                <w:b/>
              </w:rPr>
              <w:t>Roman</w:t>
            </w:r>
            <w:r w:rsidRPr="007C05E5">
              <w:rPr>
                <w:b/>
              </w:rPr>
              <w:t xml:space="preserve"> </w:t>
            </w:r>
            <w:r>
              <w:rPr>
                <w:b/>
              </w:rPr>
              <w:t>tel</w:t>
            </w:r>
            <w:r w:rsidRPr="007C05E5">
              <w:rPr>
                <w:b/>
              </w:rPr>
              <w:t>.</w:t>
            </w:r>
            <w:r w:rsidRPr="001906C9">
              <w:rPr>
                <w:b/>
              </w:rPr>
              <w:t>461-25-54</w:t>
            </w:r>
          </w:p>
        </w:tc>
      </w:tr>
      <w:tr w:rsidR="00CF1083" w:rsidRPr="007C05E5" w:rsidTr="00CF1083">
        <w:trPr>
          <w:trHeight w:val="305"/>
        </w:trPr>
        <w:tc>
          <w:tcPr>
            <w:tcW w:w="4248" w:type="dxa"/>
            <w:gridSpan w:val="2"/>
          </w:tcPr>
          <w:p w:rsidR="00CF1083" w:rsidRPr="007C05E5" w:rsidRDefault="00CF1083" w:rsidP="00CF1083">
            <w:r w:rsidRPr="007C05E5">
              <w:t>Область применения</w:t>
            </w:r>
          </w:p>
          <w:p w:rsidR="00CF1083" w:rsidRPr="007C05E5" w:rsidRDefault="00CF1083" w:rsidP="00CF1083">
            <w:pPr>
              <w:rPr>
                <w:i/>
              </w:rPr>
            </w:pPr>
            <w:r w:rsidRPr="007E044B">
              <w:rPr>
                <w:i/>
              </w:rPr>
              <w:t>Field</w:t>
            </w:r>
            <w:r w:rsidRPr="007C05E5">
              <w:rPr>
                <w:i/>
              </w:rPr>
              <w:t xml:space="preserve"> </w:t>
            </w:r>
            <w:r w:rsidRPr="007E044B">
              <w:rPr>
                <w:i/>
              </w:rPr>
              <w:t>of</w:t>
            </w:r>
            <w:r w:rsidRPr="007C05E5">
              <w:rPr>
                <w:i/>
              </w:rPr>
              <w:t xml:space="preserve"> </w:t>
            </w:r>
            <w:r w:rsidRPr="007E044B">
              <w:rPr>
                <w:i/>
              </w:rPr>
              <w:t>application</w:t>
            </w:r>
          </w:p>
        </w:tc>
        <w:tc>
          <w:tcPr>
            <w:tcW w:w="6120" w:type="dxa"/>
            <w:gridSpan w:val="3"/>
          </w:tcPr>
          <w:p w:rsidR="00CF1083" w:rsidRDefault="00CF1083" w:rsidP="00CF1083">
            <w:pPr>
              <w:rPr>
                <w:b/>
              </w:rPr>
            </w:pPr>
            <w:r>
              <w:rPr>
                <w:b/>
              </w:rPr>
              <w:t>Видобуток природного газу</w:t>
            </w:r>
          </w:p>
          <w:p w:rsidR="00CF1083" w:rsidRPr="005E0F5D" w:rsidRDefault="004D3AC9" w:rsidP="004D3AC9">
            <w:pPr>
              <w:rPr>
                <w:b/>
              </w:rPr>
            </w:pPr>
            <w:r w:rsidRPr="004D3AC9">
              <w:rPr>
                <w:b/>
              </w:rPr>
              <w:t>Extraction of natural gas</w:t>
            </w:r>
          </w:p>
        </w:tc>
      </w:tr>
      <w:tr w:rsidR="00CF1083" w:rsidRPr="005E0F5D" w:rsidTr="00CF1083">
        <w:trPr>
          <w:trHeight w:val="125"/>
        </w:trPr>
        <w:tc>
          <w:tcPr>
            <w:tcW w:w="4248" w:type="dxa"/>
            <w:gridSpan w:val="2"/>
          </w:tcPr>
          <w:p w:rsidR="00CF1083" w:rsidRPr="007C05E5" w:rsidRDefault="00CF1083" w:rsidP="00CF1083">
            <w:r w:rsidRPr="007C05E5">
              <w:t>Режим работы</w:t>
            </w:r>
          </w:p>
          <w:p w:rsidR="00CF1083" w:rsidRPr="007C05E5" w:rsidRDefault="00CF1083" w:rsidP="00CF1083">
            <w:pPr>
              <w:rPr>
                <w:i/>
              </w:rPr>
            </w:pPr>
            <w:r w:rsidRPr="006871CB">
              <w:rPr>
                <w:i/>
              </w:rPr>
              <w:t>Operating</w:t>
            </w:r>
            <w:r w:rsidRPr="007C05E5">
              <w:rPr>
                <w:i/>
              </w:rPr>
              <w:t xml:space="preserve"> </w:t>
            </w:r>
            <w:r w:rsidRPr="006871CB">
              <w:rPr>
                <w:i/>
              </w:rPr>
              <w:t>mode</w:t>
            </w:r>
          </w:p>
        </w:tc>
        <w:tc>
          <w:tcPr>
            <w:tcW w:w="6120" w:type="dxa"/>
            <w:gridSpan w:val="3"/>
          </w:tcPr>
          <w:p w:rsidR="00CF1083" w:rsidRPr="0023140B" w:rsidRDefault="00CF1083" w:rsidP="00CF1083">
            <w:pPr>
              <w:rPr>
                <w:b/>
                <w:lang w:val="ru-RU"/>
              </w:rPr>
            </w:pPr>
            <w:r>
              <w:rPr>
                <w:b/>
              </w:rPr>
              <w:t>Цілодобовий</w:t>
            </w:r>
            <w:r w:rsidRPr="0023140B">
              <w:rPr>
                <w:b/>
                <w:lang w:val="ru-RU"/>
              </w:rPr>
              <w:t xml:space="preserve"> </w:t>
            </w:r>
            <w:r>
              <w:rPr>
                <w:b/>
                <w:lang w:val="ru-RU"/>
              </w:rPr>
              <w:t>безперервний, робочих діб на рік -365(366)</w:t>
            </w:r>
          </w:p>
          <w:p w:rsidR="00CF1083" w:rsidRPr="005E0F5D" w:rsidRDefault="004D3AC9" w:rsidP="00CF1083">
            <w:pPr>
              <w:rPr>
                <w:b/>
              </w:rPr>
            </w:pPr>
            <w:r w:rsidRPr="00DC57CC">
              <w:rPr>
                <w:b/>
              </w:rPr>
              <w:t>24-hour uninterrupted working days per year -365(366)</w:t>
            </w:r>
          </w:p>
        </w:tc>
      </w:tr>
      <w:tr w:rsidR="00CF1083" w:rsidRPr="005F08CC" w:rsidTr="00CF1083">
        <w:trPr>
          <w:trHeight w:val="305"/>
        </w:trPr>
        <w:tc>
          <w:tcPr>
            <w:tcW w:w="4248" w:type="dxa"/>
            <w:gridSpan w:val="2"/>
          </w:tcPr>
          <w:p w:rsidR="00CF1083" w:rsidRDefault="00CF1083" w:rsidP="00CF1083">
            <w:r>
              <w:rPr>
                <w:lang w:val="ru-RU"/>
              </w:rPr>
              <w:t>Тип</w:t>
            </w:r>
            <w:r w:rsidRPr="00695997">
              <w:t xml:space="preserve"> </w:t>
            </w:r>
            <w:r>
              <w:rPr>
                <w:lang w:val="ru-RU"/>
              </w:rPr>
              <w:t>компрессора</w:t>
            </w:r>
            <w:r w:rsidRPr="00695997">
              <w:t>/</w:t>
            </w:r>
            <w:r>
              <w:rPr>
                <w:lang w:val="ru-RU"/>
              </w:rPr>
              <w:t>привода</w:t>
            </w:r>
          </w:p>
          <w:p w:rsidR="00CF1083" w:rsidRPr="00695997" w:rsidRDefault="00CF1083" w:rsidP="00CF1083">
            <w:pPr>
              <w:rPr>
                <w:i/>
              </w:rPr>
            </w:pPr>
            <w:r>
              <w:rPr>
                <w:i/>
              </w:rPr>
              <w:t>Compressor/driver type</w:t>
            </w:r>
          </w:p>
        </w:tc>
        <w:tc>
          <w:tcPr>
            <w:tcW w:w="6120" w:type="dxa"/>
            <w:gridSpan w:val="3"/>
          </w:tcPr>
          <w:p w:rsidR="00CF1083" w:rsidRPr="00B160FD" w:rsidRDefault="00CF1083" w:rsidP="00CF1083">
            <w:pPr>
              <w:pStyle w:val="affc"/>
              <w:shd w:val="clear" w:color="auto" w:fill="auto"/>
              <w:spacing w:line="240" w:lineRule="auto"/>
              <w:rPr>
                <w:sz w:val="24"/>
                <w:szCs w:val="24"/>
              </w:rPr>
            </w:pPr>
            <w:r>
              <w:rPr>
                <w:sz w:val="24"/>
                <w:szCs w:val="24"/>
              </w:rPr>
              <w:t>Гвинтовий компресор/газопоршневий двигун</w:t>
            </w:r>
            <w:r w:rsidRPr="00B160FD">
              <w:rPr>
                <w:sz w:val="24"/>
                <w:szCs w:val="24"/>
                <w:lang w:val="ru-RU"/>
              </w:rPr>
              <w:t xml:space="preserve"> </w:t>
            </w:r>
            <w:r>
              <w:rPr>
                <w:sz w:val="24"/>
                <w:szCs w:val="24"/>
                <w:lang w:val="en-US"/>
              </w:rPr>
              <w:t>Caterpillar</w:t>
            </w:r>
            <w:r w:rsidRPr="00B160FD">
              <w:rPr>
                <w:sz w:val="24"/>
                <w:szCs w:val="24"/>
                <w:lang w:val="ru-RU"/>
              </w:rPr>
              <w:t xml:space="preserve"> </w:t>
            </w:r>
            <w:r>
              <w:rPr>
                <w:sz w:val="24"/>
                <w:szCs w:val="24"/>
              </w:rPr>
              <w:t>або аналог</w:t>
            </w:r>
          </w:p>
          <w:p w:rsidR="00CF1083" w:rsidRPr="005E0F5D" w:rsidRDefault="004D3AC9" w:rsidP="00CF1083">
            <w:pPr>
              <w:rPr>
                <w:b/>
              </w:rPr>
            </w:pPr>
            <w:r w:rsidRPr="004D3AC9">
              <w:rPr>
                <w:b/>
              </w:rPr>
              <w:t>Rotary screw compressor/gas piston engine Caterpillar or similar</w:t>
            </w:r>
          </w:p>
        </w:tc>
      </w:tr>
      <w:tr w:rsidR="00CF1083" w:rsidRPr="00674701" w:rsidTr="00CF1083">
        <w:trPr>
          <w:trHeight w:val="305"/>
        </w:trPr>
        <w:tc>
          <w:tcPr>
            <w:tcW w:w="4248" w:type="dxa"/>
            <w:gridSpan w:val="2"/>
          </w:tcPr>
          <w:p w:rsidR="00CF1083" w:rsidRPr="00CB7D33" w:rsidRDefault="00CF1083" w:rsidP="00CF1083">
            <w:pPr>
              <w:rPr>
                <w:i/>
              </w:rPr>
            </w:pPr>
            <w:r>
              <w:rPr>
                <w:lang w:val="ru-RU"/>
              </w:rPr>
              <w:t xml:space="preserve">Количество / </w:t>
            </w:r>
            <w:r w:rsidRPr="008C1D53">
              <w:rPr>
                <w:i/>
              </w:rPr>
              <w:t>Quantity</w:t>
            </w:r>
          </w:p>
        </w:tc>
        <w:tc>
          <w:tcPr>
            <w:tcW w:w="6120" w:type="dxa"/>
            <w:gridSpan w:val="3"/>
          </w:tcPr>
          <w:p w:rsidR="00CF1083" w:rsidRPr="004C6CAB" w:rsidRDefault="00CF1083" w:rsidP="00CF1083">
            <w:r>
              <w:t>1/1</w:t>
            </w:r>
          </w:p>
        </w:tc>
      </w:tr>
      <w:tr w:rsidR="00CF1083" w:rsidRPr="00674701" w:rsidTr="00CF1083">
        <w:tc>
          <w:tcPr>
            <w:tcW w:w="10368" w:type="dxa"/>
            <w:gridSpan w:val="5"/>
          </w:tcPr>
          <w:p w:rsidR="00CF1083" w:rsidRPr="00674701" w:rsidRDefault="00CF1083" w:rsidP="00CF1083">
            <w:pPr>
              <w:rPr>
                <w:lang w:val="ru-RU"/>
              </w:rPr>
            </w:pPr>
          </w:p>
        </w:tc>
      </w:tr>
      <w:tr w:rsidR="00CF1083" w:rsidRPr="00674701" w:rsidTr="00CF1083">
        <w:tc>
          <w:tcPr>
            <w:tcW w:w="4248" w:type="dxa"/>
            <w:gridSpan w:val="2"/>
            <w:vMerge w:val="restart"/>
          </w:tcPr>
          <w:p w:rsidR="00CF1083" w:rsidRDefault="00CF1083" w:rsidP="00CF1083">
            <w:r>
              <w:rPr>
                <w:lang w:val="ru-RU"/>
              </w:rPr>
              <w:t>Производительность</w:t>
            </w:r>
          </w:p>
          <w:p w:rsidR="00CF1083" w:rsidRPr="006871CB" w:rsidRDefault="00CF1083" w:rsidP="00CF1083">
            <w:pPr>
              <w:rPr>
                <w:i/>
              </w:rPr>
            </w:pPr>
            <w:r w:rsidRPr="006871CB">
              <w:rPr>
                <w:i/>
              </w:rPr>
              <w:t>Capacity</w:t>
            </w:r>
          </w:p>
        </w:tc>
        <w:tc>
          <w:tcPr>
            <w:tcW w:w="855" w:type="dxa"/>
          </w:tcPr>
          <w:p w:rsidR="00CF1083" w:rsidRPr="007E044B" w:rsidRDefault="00CF1083" w:rsidP="00CF1083">
            <w:r>
              <w:rPr>
                <w:lang w:val="ru-RU"/>
              </w:rPr>
              <w:t>Нм</w:t>
            </w:r>
            <w:r>
              <w:rPr>
                <w:vertAlign w:val="superscript"/>
                <w:lang w:val="ru-RU"/>
              </w:rPr>
              <w:t>3</w:t>
            </w:r>
            <w:r>
              <w:rPr>
                <w:lang w:val="ru-RU"/>
              </w:rPr>
              <w:t>/ч</w:t>
            </w:r>
            <w:r>
              <w:t xml:space="preserve"> </w:t>
            </w:r>
          </w:p>
        </w:tc>
        <w:tc>
          <w:tcPr>
            <w:tcW w:w="855" w:type="dxa"/>
          </w:tcPr>
          <w:p w:rsidR="00CF1083" w:rsidRPr="007E044B" w:rsidRDefault="00CF1083" w:rsidP="00CF1083">
            <w:r w:rsidRPr="006871CB">
              <w:rPr>
                <w:i/>
              </w:rPr>
              <w:t>Nm</w:t>
            </w:r>
            <w:r w:rsidRPr="006871CB">
              <w:rPr>
                <w:i/>
                <w:vertAlign w:val="superscript"/>
              </w:rPr>
              <w:t>3</w:t>
            </w:r>
            <w:r w:rsidRPr="006871CB">
              <w:rPr>
                <w:i/>
              </w:rPr>
              <w:t>/h</w:t>
            </w:r>
          </w:p>
        </w:tc>
        <w:tc>
          <w:tcPr>
            <w:tcW w:w="4410" w:type="dxa"/>
          </w:tcPr>
          <w:p w:rsidR="00CF1083" w:rsidRPr="004A39E1" w:rsidRDefault="00CF1083" w:rsidP="00CF1083">
            <w:r>
              <w:t>208</w:t>
            </w:r>
            <w:r w:rsidRPr="00711A0A">
              <w:t>÷</w:t>
            </w:r>
            <w:r>
              <w:t>625</w:t>
            </w:r>
          </w:p>
        </w:tc>
      </w:tr>
      <w:tr w:rsidR="00CF1083" w:rsidRPr="00674701" w:rsidTr="00CF1083">
        <w:tc>
          <w:tcPr>
            <w:tcW w:w="4248" w:type="dxa"/>
            <w:gridSpan w:val="2"/>
            <w:vMerge/>
          </w:tcPr>
          <w:p w:rsidR="00CF1083" w:rsidRPr="00711A0A" w:rsidRDefault="00CF1083" w:rsidP="00CF1083"/>
        </w:tc>
        <w:tc>
          <w:tcPr>
            <w:tcW w:w="855" w:type="dxa"/>
          </w:tcPr>
          <w:p w:rsidR="00CF1083" w:rsidRPr="007E044B" w:rsidRDefault="00CF1083" w:rsidP="00CF1083">
            <w:r>
              <w:rPr>
                <w:lang w:val="ru-RU"/>
              </w:rPr>
              <w:t>Кг</w:t>
            </w:r>
            <w:r w:rsidRPr="00711A0A">
              <w:t>/</w:t>
            </w:r>
            <w:r>
              <w:rPr>
                <w:lang w:val="ru-RU"/>
              </w:rPr>
              <w:t>ч</w:t>
            </w:r>
            <w:r>
              <w:t xml:space="preserve"> </w:t>
            </w:r>
          </w:p>
        </w:tc>
        <w:tc>
          <w:tcPr>
            <w:tcW w:w="855" w:type="dxa"/>
          </w:tcPr>
          <w:p w:rsidR="00CF1083" w:rsidRPr="007E044B" w:rsidRDefault="00CF1083" w:rsidP="00CF1083">
            <w:r w:rsidRPr="006871CB">
              <w:rPr>
                <w:i/>
              </w:rPr>
              <w:t>kg/h</w:t>
            </w:r>
          </w:p>
        </w:tc>
        <w:tc>
          <w:tcPr>
            <w:tcW w:w="4410" w:type="dxa"/>
          </w:tcPr>
          <w:p w:rsidR="00CF1083" w:rsidRPr="00711A0A" w:rsidRDefault="00CF1083" w:rsidP="00CF1083"/>
        </w:tc>
      </w:tr>
      <w:tr w:rsidR="00CF1083" w:rsidRPr="00674701" w:rsidTr="00CF1083">
        <w:tc>
          <w:tcPr>
            <w:tcW w:w="2448" w:type="dxa"/>
            <w:vMerge w:val="restart"/>
          </w:tcPr>
          <w:p w:rsidR="00CF1083" w:rsidRDefault="00CF1083" w:rsidP="00CF1083">
            <w:r>
              <w:rPr>
                <w:lang w:val="ru-RU"/>
              </w:rPr>
              <w:t>Нормальные</w:t>
            </w:r>
            <w:r w:rsidRPr="00711A0A">
              <w:t xml:space="preserve"> </w:t>
            </w:r>
            <w:r>
              <w:rPr>
                <w:lang w:val="ru-RU"/>
              </w:rPr>
              <w:t>условия</w:t>
            </w:r>
            <w:r w:rsidRPr="00711A0A">
              <w:t>:</w:t>
            </w:r>
          </w:p>
          <w:p w:rsidR="00CF1083" w:rsidRPr="00FE7FE8" w:rsidRDefault="00CF1083" w:rsidP="00CF1083">
            <w:r w:rsidRPr="006871CB">
              <w:rPr>
                <w:i/>
              </w:rPr>
              <w:t>Normal conditions:</w:t>
            </w:r>
          </w:p>
        </w:tc>
        <w:tc>
          <w:tcPr>
            <w:tcW w:w="1800" w:type="dxa"/>
          </w:tcPr>
          <w:p w:rsidR="00CF1083" w:rsidRDefault="00CF1083" w:rsidP="00CF1083">
            <w:r>
              <w:rPr>
                <w:lang w:val="ru-RU"/>
              </w:rPr>
              <w:t>Температура</w:t>
            </w:r>
          </w:p>
          <w:p w:rsidR="00CF1083" w:rsidRPr="006871CB" w:rsidRDefault="00CF1083" w:rsidP="00CF1083">
            <w:pPr>
              <w:rPr>
                <w:i/>
              </w:rPr>
            </w:pPr>
            <w:r>
              <w:rPr>
                <w:i/>
              </w:rPr>
              <w:t>T</w:t>
            </w:r>
            <w:r w:rsidRPr="006871CB">
              <w:rPr>
                <w:i/>
              </w:rPr>
              <w:t>emperature</w:t>
            </w:r>
          </w:p>
        </w:tc>
        <w:tc>
          <w:tcPr>
            <w:tcW w:w="1710" w:type="dxa"/>
            <w:gridSpan w:val="2"/>
          </w:tcPr>
          <w:p w:rsidR="00CF1083" w:rsidRPr="00FE7FE8" w:rsidRDefault="00CF1083" w:rsidP="00CF1083">
            <w:r w:rsidRPr="00711A0A">
              <w:t>°</w:t>
            </w:r>
            <w:r>
              <w:rPr>
                <w:lang w:val="ru-RU"/>
              </w:rPr>
              <w:t>С</w:t>
            </w:r>
          </w:p>
        </w:tc>
        <w:tc>
          <w:tcPr>
            <w:tcW w:w="4410" w:type="dxa"/>
          </w:tcPr>
          <w:p w:rsidR="00CF1083" w:rsidRPr="005E0F5D" w:rsidRDefault="00CF1083" w:rsidP="00CF1083">
            <w:r>
              <w:t>0</w:t>
            </w:r>
          </w:p>
        </w:tc>
      </w:tr>
      <w:tr w:rsidR="00CF1083" w:rsidRPr="00674701" w:rsidTr="00CF1083">
        <w:tc>
          <w:tcPr>
            <w:tcW w:w="2448" w:type="dxa"/>
            <w:vMerge/>
          </w:tcPr>
          <w:p w:rsidR="00CF1083" w:rsidRPr="006E2C4C" w:rsidRDefault="00CF1083" w:rsidP="00CF1083">
            <w:pPr>
              <w:ind w:firstLine="720"/>
            </w:pPr>
          </w:p>
        </w:tc>
        <w:tc>
          <w:tcPr>
            <w:tcW w:w="1800" w:type="dxa"/>
          </w:tcPr>
          <w:p w:rsidR="00CF1083" w:rsidRDefault="00CF1083" w:rsidP="00CF1083">
            <w:pPr>
              <w:jc w:val="both"/>
            </w:pPr>
            <w:r>
              <w:rPr>
                <w:lang w:val="ru-RU"/>
              </w:rPr>
              <w:t>Давление</w:t>
            </w:r>
            <w:r w:rsidRPr="00711A0A">
              <w:t xml:space="preserve"> (</w:t>
            </w:r>
            <w:r>
              <w:rPr>
                <w:lang w:val="ru-RU"/>
              </w:rPr>
              <w:t>абс</w:t>
            </w:r>
            <w:r w:rsidRPr="00711A0A">
              <w:t>)</w:t>
            </w:r>
          </w:p>
          <w:p w:rsidR="00CF1083" w:rsidRPr="006E2C4C" w:rsidRDefault="00CF1083" w:rsidP="00CF1083">
            <w:pPr>
              <w:jc w:val="both"/>
            </w:pPr>
            <w:r>
              <w:rPr>
                <w:i/>
              </w:rPr>
              <w:t>P</w:t>
            </w:r>
            <w:r w:rsidRPr="006871CB">
              <w:rPr>
                <w:i/>
              </w:rPr>
              <w:t>ressure (abs)</w:t>
            </w:r>
          </w:p>
        </w:tc>
        <w:tc>
          <w:tcPr>
            <w:tcW w:w="855" w:type="dxa"/>
          </w:tcPr>
          <w:p w:rsidR="00CF1083" w:rsidRPr="00FE7FE8" w:rsidRDefault="00CF1083" w:rsidP="00CF1083">
            <w:r>
              <w:rPr>
                <w:lang w:val="ru-RU"/>
              </w:rPr>
              <w:t>бар</w:t>
            </w:r>
            <w:r>
              <w:t xml:space="preserve"> </w:t>
            </w:r>
          </w:p>
        </w:tc>
        <w:tc>
          <w:tcPr>
            <w:tcW w:w="855" w:type="dxa"/>
          </w:tcPr>
          <w:p w:rsidR="00CF1083" w:rsidRPr="00FE7FE8" w:rsidRDefault="00CF1083" w:rsidP="00CF1083">
            <w:r w:rsidRPr="006871CB">
              <w:rPr>
                <w:i/>
              </w:rPr>
              <w:t>bar</w:t>
            </w:r>
          </w:p>
        </w:tc>
        <w:tc>
          <w:tcPr>
            <w:tcW w:w="4410" w:type="dxa"/>
          </w:tcPr>
          <w:p w:rsidR="00CF1083" w:rsidRPr="001E7748" w:rsidRDefault="00CF1083" w:rsidP="00CF1083">
            <w:pPr>
              <w:rPr>
                <w:lang w:val="ru-RU"/>
              </w:rPr>
            </w:pPr>
            <w:r w:rsidRPr="001E7748">
              <w:rPr>
                <w:lang w:val="ru-RU"/>
              </w:rPr>
              <w:t>1</w:t>
            </w:r>
            <w:r>
              <w:rPr>
                <w:lang w:val="ru-RU"/>
              </w:rPr>
              <w:t>,013</w:t>
            </w:r>
          </w:p>
        </w:tc>
      </w:tr>
      <w:tr w:rsidR="00CF1083" w:rsidRPr="00674701" w:rsidTr="00CF1083">
        <w:trPr>
          <w:trHeight w:val="305"/>
        </w:trPr>
        <w:tc>
          <w:tcPr>
            <w:tcW w:w="4248" w:type="dxa"/>
            <w:gridSpan w:val="2"/>
          </w:tcPr>
          <w:p w:rsidR="00CF1083" w:rsidRPr="00695997" w:rsidRDefault="00CF1083" w:rsidP="00CF1083">
            <w:pPr>
              <w:rPr>
                <w:i/>
              </w:rPr>
            </w:pPr>
            <w:r>
              <w:rPr>
                <w:lang w:val="ru-RU"/>
              </w:rPr>
              <w:t xml:space="preserve">Диапазон регулирования производительности / </w:t>
            </w:r>
            <w:r w:rsidRPr="00695997">
              <w:rPr>
                <w:i/>
              </w:rPr>
              <w:t>Turndown</w:t>
            </w:r>
          </w:p>
        </w:tc>
        <w:tc>
          <w:tcPr>
            <w:tcW w:w="1710" w:type="dxa"/>
            <w:gridSpan w:val="2"/>
          </w:tcPr>
          <w:p w:rsidR="00CF1083" w:rsidRPr="00234BCC" w:rsidRDefault="00CF1083" w:rsidP="00CF1083">
            <w:r>
              <w:t>%</w:t>
            </w:r>
          </w:p>
        </w:tc>
        <w:tc>
          <w:tcPr>
            <w:tcW w:w="4410" w:type="dxa"/>
          </w:tcPr>
          <w:p w:rsidR="00CF1083" w:rsidRPr="005E0F5D" w:rsidRDefault="00CF1083" w:rsidP="00CF1083">
            <w:r>
              <w:t>10-100</w:t>
            </w:r>
          </w:p>
        </w:tc>
      </w:tr>
      <w:tr w:rsidR="00CF1083" w:rsidRPr="00674701" w:rsidTr="00CF1083">
        <w:tc>
          <w:tcPr>
            <w:tcW w:w="4248" w:type="dxa"/>
            <w:gridSpan w:val="2"/>
          </w:tcPr>
          <w:p w:rsidR="00CF1083" w:rsidRPr="00FE7FE8" w:rsidRDefault="00CF1083" w:rsidP="00CF1083">
            <w:pPr>
              <w:rPr>
                <w:lang w:val="ru-RU"/>
              </w:rPr>
            </w:pPr>
            <w:r>
              <w:rPr>
                <w:lang w:val="ru-RU"/>
              </w:rPr>
              <w:t>Давление газа на входе (изб)</w:t>
            </w:r>
          </w:p>
          <w:p w:rsidR="00CF1083" w:rsidRPr="006871CB" w:rsidRDefault="00CF1083" w:rsidP="00CF1083">
            <w:pPr>
              <w:rPr>
                <w:i/>
              </w:rPr>
            </w:pPr>
            <w:r w:rsidRPr="006871CB">
              <w:rPr>
                <w:i/>
              </w:rPr>
              <w:t>Inlet pressure (gauge)</w:t>
            </w:r>
          </w:p>
        </w:tc>
        <w:tc>
          <w:tcPr>
            <w:tcW w:w="1710" w:type="dxa"/>
            <w:gridSpan w:val="2"/>
          </w:tcPr>
          <w:p w:rsidR="00CF1083" w:rsidRDefault="00CF1083" w:rsidP="00CF1083">
            <w:pPr>
              <w:rPr>
                <w:lang w:val="ru-RU"/>
              </w:rPr>
            </w:pPr>
            <w:r>
              <w:rPr>
                <w:lang w:val="ru-RU"/>
              </w:rPr>
              <w:t>МПа</w:t>
            </w:r>
          </w:p>
          <w:p w:rsidR="00CF1083" w:rsidRPr="006871CB" w:rsidRDefault="00CF1083" w:rsidP="00CF1083">
            <w:pPr>
              <w:rPr>
                <w:i/>
              </w:rPr>
            </w:pPr>
            <w:r w:rsidRPr="006871CB">
              <w:rPr>
                <w:i/>
              </w:rPr>
              <w:t>MPa</w:t>
            </w:r>
          </w:p>
        </w:tc>
        <w:tc>
          <w:tcPr>
            <w:tcW w:w="4410" w:type="dxa"/>
          </w:tcPr>
          <w:p w:rsidR="00CF1083" w:rsidRPr="00711A0A" w:rsidRDefault="00CF1083" w:rsidP="00CF1083">
            <w:pPr>
              <w:rPr>
                <w:lang w:val="ru-RU"/>
              </w:rPr>
            </w:pPr>
            <w:r>
              <w:rPr>
                <w:lang w:val="ru-RU"/>
              </w:rPr>
              <w:t>0,7</w:t>
            </w:r>
            <w:r w:rsidRPr="00711A0A">
              <w:t>÷</w:t>
            </w:r>
            <w:r>
              <w:rPr>
                <w:lang w:val="ru-RU"/>
              </w:rPr>
              <w:t>0,5 до 0,1</w:t>
            </w:r>
          </w:p>
          <w:p w:rsidR="00CF1083" w:rsidRPr="00711A0A" w:rsidRDefault="00CF1083" w:rsidP="00CF1083">
            <w:pPr>
              <w:rPr>
                <w:lang w:val="ru-RU"/>
              </w:rPr>
            </w:pPr>
          </w:p>
        </w:tc>
      </w:tr>
      <w:tr w:rsidR="00CF1083" w:rsidRPr="00674701" w:rsidTr="00CF1083">
        <w:tc>
          <w:tcPr>
            <w:tcW w:w="4248" w:type="dxa"/>
            <w:gridSpan w:val="2"/>
          </w:tcPr>
          <w:p w:rsidR="00CF1083" w:rsidRDefault="00CF1083" w:rsidP="00CF1083">
            <w:r>
              <w:rPr>
                <w:lang w:val="ru-RU"/>
              </w:rPr>
              <w:t>Температура газа на входе</w:t>
            </w:r>
          </w:p>
          <w:p w:rsidR="00CF1083" w:rsidRPr="006871CB" w:rsidRDefault="00CF1083" w:rsidP="00CF1083">
            <w:pPr>
              <w:rPr>
                <w:i/>
              </w:rPr>
            </w:pPr>
            <w:r w:rsidRPr="006871CB">
              <w:rPr>
                <w:i/>
              </w:rPr>
              <w:t>Inlet temperature</w:t>
            </w:r>
          </w:p>
        </w:tc>
        <w:tc>
          <w:tcPr>
            <w:tcW w:w="1710" w:type="dxa"/>
            <w:gridSpan w:val="2"/>
          </w:tcPr>
          <w:p w:rsidR="00CF1083" w:rsidRDefault="00CF1083" w:rsidP="00CF1083">
            <w:pPr>
              <w:rPr>
                <w:lang w:val="ru-RU"/>
              </w:rPr>
            </w:pPr>
            <w:r>
              <w:rPr>
                <w:lang w:val="ru-RU"/>
              </w:rPr>
              <w:t>°С</w:t>
            </w:r>
          </w:p>
        </w:tc>
        <w:tc>
          <w:tcPr>
            <w:tcW w:w="4410" w:type="dxa"/>
          </w:tcPr>
          <w:p w:rsidR="00CF1083" w:rsidRPr="00711A0A" w:rsidRDefault="00CF1083" w:rsidP="00CF1083">
            <w:pPr>
              <w:rPr>
                <w:lang w:val="ru-RU"/>
              </w:rPr>
            </w:pPr>
            <w:r w:rsidRPr="00711A0A">
              <w:rPr>
                <w:lang w:val="ru-RU"/>
              </w:rPr>
              <w:t>-</w:t>
            </w:r>
            <w:r>
              <w:t>5</w:t>
            </w:r>
            <w:r w:rsidRPr="00711A0A">
              <w:t>÷</w:t>
            </w:r>
            <w:r w:rsidRPr="00711A0A">
              <w:rPr>
                <w:lang w:val="ru-RU"/>
              </w:rPr>
              <w:t xml:space="preserve"> (+20)</w:t>
            </w:r>
          </w:p>
        </w:tc>
      </w:tr>
      <w:tr w:rsidR="00CF1083" w:rsidRPr="00A0529B" w:rsidTr="00CF1083">
        <w:tc>
          <w:tcPr>
            <w:tcW w:w="4248" w:type="dxa"/>
            <w:gridSpan w:val="2"/>
          </w:tcPr>
          <w:p w:rsidR="00CF1083" w:rsidRDefault="00CF1083" w:rsidP="00CF1083">
            <w:r>
              <w:rPr>
                <w:lang w:val="ru-RU"/>
              </w:rPr>
              <w:t>Относительная влажность</w:t>
            </w:r>
          </w:p>
          <w:p w:rsidR="00CF1083" w:rsidRPr="006871CB" w:rsidRDefault="00CF1083" w:rsidP="00CF1083">
            <w:pPr>
              <w:rPr>
                <w:i/>
              </w:rPr>
            </w:pPr>
            <w:r w:rsidRPr="006871CB">
              <w:rPr>
                <w:i/>
              </w:rPr>
              <w:t>Relative humidity</w:t>
            </w:r>
          </w:p>
        </w:tc>
        <w:tc>
          <w:tcPr>
            <w:tcW w:w="1710" w:type="dxa"/>
            <w:gridSpan w:val="2"/>
          </w:tcPr>
          <w:p w:rsidR="00CF1083" w:rsidRDefault="00CF1083" w:rsidP="00CF1083">
            <w:pPr>
              <w:rPr>
                <w:lang w:val="ru-RU"/>
              </w:rPr>
            </w:pPr>
            <w:r>
              <w:rPr>
                <w:lang w:val="ru-RU"/>
              </w:rPr>
              <w:t>%</w:t>
            </w:r>
          </w:p>
        </w:tc>
        <w:tc>
          <w:tcPr>
            <w:tcW w:w="4410" w:type="dxa"/>
          </w:tcPr>
          <w:p w:rsidR="00CF1083" w:rsidRPr="00711A0A" w:rsidRDefault="00CF1083" w:rsidP="00CF1083">
            <w:pPr>
              <w:rPr>
                <w:lang w:val="ru-RU"/>
              </w:rPr>
            </w:pPr>
            <w:r>
              <w:rPr>
                <w:lang w:val="ru-RU"/>
              </w:rPr>
              <w:t>0</w:t>
            </w:r>
            <w:r w:rsidRPr="00711A0A">
              <w:t>÷</w:t>
            </w:r>
            <w:r>
              <w:rPr>
                <w:lang w:val="ru-RU"/>
              </w:rPr>
              <w:t>100</w:t>
            </w:r>
          </w:p>
        </w:tc>
      </w:tr>
      <w:tr w:rsidR="00CF1083" w:rsidRPr="00A0529B" w:rsidTr="00CF1083">
        <w:tc>
          <w:tcPr>
            <w:tcW w:w="4248" w:type="dxa"/>
            <w:gridSpan w:val="2"/>
          </w:tcPr>
          <w:p w:rsidR="00CF1083" w:rsidRPr="00A0529B" w:rsidRDefault="00CF1083" w:rsidP="00CF1083">
            <w:pPr>
              <w:rPr>
                <w:lang w:val="ru-RU"/>
              </w:rPr>
            </w:pPr>
            <w:r>
              <w:rPr>
                <w:lang w:val="ru-RU"/>
              </w:rPr>
              <w:t>Давление газа на выходе (изб)</w:t>
            </w:r>
          </w:p>
          <w:p w:rsidR="00CF1083" w:rsidRPr="00A0529B" w:rsidRDefault="00CF1083" w:rsidP="00CF1083">
            <w:pPr>
              <w:rPr>
                <w:i/>
                <w:lang w:val="ru-RU"/>
              </w:rPr>
            </w:pPr>
            <w:r w:rsidRPr="006871CB">
              <w:rPr>
                <w:i/>
              </w:rPr>
              <w:t>Discharge</w:t>
            </w:r>
            <w:r w:rsidRPr="00A0529B">
              <w:rPr>
                <w:i/>
                <w:lang w:val="ru-RU"/>
              </w:rPr>
              <w:t xml:space="preserve"> </w:t>
            </w:r>
            <w:r w:rsidRPr="006871CB">
              <w:rPr>
                <w:i/>
              </w:rPr>
              <w:t>pressure</w:t>
            </w:r>
            <w:r w:rsidRPr="00A0529B">
              <w:rPr>
                <w:i/>
                <w:lang w:val="ru-RU"/>
              </w:rPr>
              <w:t xml:space="preserve"> (</w:t>
            </w:r>
            <w:r w:rsidRPr="006871CB">
              <w:rPr>
                <w:i/>
              </w:rPr>
              <w:t>gauge</w:t>
            </w:r>
            <w:r w:rsidRPr="00A0529B">
              <w:rPr>
                <w:i/>
                <w:lang w:val="ru-RU"/>
              </w:rPr>
              <w:t>)</w:t>
            </w:r>
          </w:p>
        </w:tc>
        <w:tc>
          <w:tcPr>
            <w:tcW w:w="1710" w:type="dxa"/>
            <w:gridSpan w:val="2"/>
          </w:tcPr>
          <w:p w:rsidR="00CF1083" w:rsidRPr="00A0529B" w:rsidRDefault="00CF1083" w:rsidP="00CF1083">
            <w:pPr>
              <w:rPr>
                <w:lang w:val="ru-RU"/>
              </w:rPr>
            </w:pPr>
            <w:r>
              <w:rPr>
                <w:lang w:val="ru-RU"/>
              </w:rPr>
              <w:t>МПа</w:t>
            </w:r>
          </w:p>
          <w:p w:rsidR="00CF1083" w:rsidRPr="00A0529B" w:rsidRDefault="00CF1083" w:rsidP="00CF1083">
            <w:pPr>
              <w:rPr>
                <w:i/>
                <w:lang w:val="ru-RU"/>
              </w:rPr>
            </w:pPr>
            <w:r w:rsidRPr="006871CB">
              <w:rPr>
                <w:i/>
              </w:rPr>
              <w:t>MPa</w:t>
            </w:r>
          </w:p>
        </w:tc>
        <w:tc>
          <w:tcPr>
            <w:tcW w:w="4410" w:type="dxa"/>
          </w:tcPr>
          <w:p w:rsidR="00CF1083" w:rsidRPr="00674701" w:rsidRDefault="00CF1083" w:rsidP="00CF1083">
            <w:pPr>
              <w:rPr>
                <w:lang w:val="ru-RU"/>
              </w:rPr>
            </w:pPr>
            <w:r>
              <w:t>1,4÷</w:t>
            </w:r>
            <w:r>
              <w:rPr>
                <w:lang w:val="ru-RU"/>
              </w:rPr>
              <w:t>2,5</w:t>
            </w:r>
          </w:p>
        </w:tc>
      </w:tr>
      <w:tr w:rsidR="00CF1083" w:rsidRPr="00674701" w:rsidTr="00CF1083">
        <w:tc>
          <w:tcPr>
            <w:tcW w:w="4248" w:type="dxa"/>
            <w:gridSpan w:val="2"/>
          </w:tcPr>
          <w:p w:rsidR="00CF1083" w:rsidRPr="00A0529B" w:rsidRDefault="00CF1083" w:rsidP="00CF1083">
            <w:pPr>
              <w:rPr>
                <w:lang w:val="ru-RU"/>
              </w:rPr>
            </w:pPr>
            <w:r>
              <w:rPr>
                <w:lang w:val="ru-RU"/>
              </w:rPr>
              <w:t>Температура газа на выходе, не более</w:t>
            </w:r>
          </w:p>
          <w:p w:rsidR="00CF1083" w:rsidRPr="006871CB" w:rsidRDefault="00CF1083" w:rsidP="00CF1083">
            <w:pPr>
              <w:rPr>
                <w:i/>
              </w:rPr>
            </w:pPr>
            <w:r w:rsidRPr="006871CB">
              <w:rPr>
                <w:i/>
              </w:rPr>
              <w:t>Discharge</w:t>
            </w:r>
            <w:r w:rsidRPr="00A0529B">
              <w:rPr>
                <w:i/>
                <w:lang w:val="ru-RU"/>
              </w:rPr>
              <w:t xml:space="preserve"> </w:t>
            </w:r>
            <w:r w:rsidRPr="006871CB">
              <w:rPr>
                <w:i/>
              </w:rPr>
              <w:t>temperature</w:t>
            </w:r>
          </w:p>
        </w:tc>
        <w:tc>
          <w:tcPr>
            <w:tcW w:w="1710" w:type="dxa"/>
            <w:gridSpan w:val="2"/>
          </w:tcPr>
          <w:p w:rsidR="00CF1083" w:rsidRDefault="00CF1083" w:rsidP="00CF1083">
            <w:pPr>
              <w:rPr>
                <w:lang w:val="ru-RU"/>
              </w:rPr>
            </w:pPr>
            <w:r>
              <w:rPr>
                <w:lang w:val="ru-RU"/>
              </w:rPr>
              <w:t>°С</w:t>
            </w:r>
          </w:p>
        </w:tc>
        <w:tc>
          <w:tcPr>
            <w:tcW w:w="4410" w:type="dxa"/>
          </w:tcPr>
          <w:p w:rsidR="00CF1083" w:rsidRPr="004D3AC9" w:rsidRDefault="00CF1083" w:rsidP="004D3AC9">
            <w:pPr>
              <w:rPr>
                <w:lang w:val="en-US"/>
              </w:rPr>
            </w:pPr>
            <w:r>
              <w:t>+</w:t>
            </w:r>
            <w:r>
              <w:rPr>
                <w:lang w:val="ru-RU"/>
              </w:rPr>
              <w:t>4</w:t>
            </w:r>
            <w:r>
              <w:t xml:space="preserve">5 – </w:t>
            </w:r>
            <w:r w:rsidR="004D3AC9">
              <w:rPr>
                <w:lang w:val="en-US"/>
              </w:rPr>
              <w:t>after gas cooler</w:t>
            </w:r>
          </w:p>
        </w:tc>
      </w:tr>
      <w:tr w:rsidR="00CF1083" w:rsidRPr="00674701" w:rsidTr="00CF1083">
        <w:tc>
          <w:tcPr>
            <w:tcW w:w="10368" w:type="dxa"/>
            <w:gridSpan w:val="5"/>
          </w:tcPr>
          <w:p w:rsidR="00CF1083" w:rsidRPr="00674701" w:rsidRDefault="00CF1083" w:rsidP="00CF1083">
            <w:pPr>
              <w:rPr>
                <w:lang w:val="ru-RU"/>
              </w:rPr>
            </w:pPr>
          </w:p>
        </w:tc>
      </w:tr>
      <w:tr w:rsidR="00CF1083" w:rsidRPr="00674701" w:rsidTr="00CF1083">
        <w:tc>
          <w:tcPr>
            <w:tcW w:w="4248" w:type="dxa"/>
            <w:gridSpan w:val="2"/>
          </w:tcPr>
          <w:p w:rsidR="00CF1083" w:rsidRDefault="00CF1083" w:rsidP="00CF1083">
            <w:r>
              <w:rPr>
                <w:lang w:val="ru-RU"/>
              </w:rPr>
              <w:t>Окружающая температура, мин/макс</w:t>
            </w:r>
          </w:p>
          <w:p w:rsidR="00CF1083" w:rsidRPr="006871CB" w:rsidRDefault="00CF1083" w:rsidP="00CF1083">
            <w:pPr>
              <w:rPr>
                <w:i/>
              </w:rPr>
            </w:pPr>
            <w:r w:rsidRPr="006871CB">
              <w:rPr>
                <w:i/>
              </w:rPr>
              <w:t>Ambient temperature, min/max</w:t>
            </w:r>
          </w:p>
        </w:tc>
        <w:tc>
          <w:tcPr>
            <w:tcW w:w="1710" w:type="dxa"/>
            <w:gridSpan w:val="2"/>
          </w:tcPr>
          <w:p w:rsidR="00CF1083" w:rsidRDefault="00CF1083" w:rsidP="00CF1083">
            <w:pPr>
              <w:rPr>
                <w:lang w:val="ru-RU"/>
              </w:rPr>
            </w:pPr>
            <w:r>
              <w:rPr>
                <w:lang w:val="ru-RU"/>
              </w:rPr>
              <w:t>°С</w:t>
            </w:r>
          </w:p>
        </w:tc>
        <w:tc>
          <w:tcPr>
            <w:tcW w:w="4410" w:type="dxa"/>
          </w:tcPr>
          <w:p w:rsidR="00CF1083" w:rsidRPr="00674701" w:rsidRDefault="00CF1083" w:rsidP="00CF1083">
            <w:pPr>
              <w:rPr>
                <w:lang w:val="ru-RU"/>
              </w:rPr>
            </w:pPr>
            <w:r>
              <w:rPr>
                <w:lang w:val="ru-RU"/>
              </w:rPr>
              <w:t xml:space="preserve">-40/+40 </w:t>
            </w:r>
          </w:p>
        </w:tc>
      </w:tr>
      <w:tr w:rsidR="00CF1083" w:rsidRPr="00674701" w:rsidTr="00CF1083">
        <w:tc>
          <w:tcPr>
            <w:tcW w:w="4248" w:type="dxa"/>
            <w:gridSpan w:val="2"/>
          </w:tcPr>
          <w:p w:rsidR="00CF1083" w:rsidRDefault="00CF1083" w:rsidP="00CF1083">
            <w:r>
              <w:rPr>
                <w:lang w:val="ru-RU"/>
              </w:rPr>
              <w:t>Высота над уровнем моря</w:t>
            </w:r>
          </w:p>
          <w:p w:rsidR="00CF1083" w:rsidRPr="006871CB" w:rsidRDefault="00CF1083" w:rsidP="00CF1083">
            <w:pPr>
              <w:rPr>
                <w:i/>
              </w:rPr>
            </w:pPr>
            <w:r w:rsidRPr="006871CB">
              <w:rPr>
                <w:i/>
              </w:rPr>
              <w:t>Elevation</w:t>
            </w:r>
          </w:p>
        </w:tc>
        <w:tc>
          <w:tcPr>
            <w:tcW w:w="1710" w:type="dxa"/>
            <w:gridSpan w:val="2"/>
          </w:tcPr>
          <w:p w:rsidR="00CF1083" w:rsidRDefault="00CF1083" w:rsidP="00CF1083">
            <w:pPr>
              <w:rPr>
                <w:lang w:val="ru-RU"/>
              </w:rPr>
            </w:pPr>
            <w:r>
              <w:rPr>
                <w:lang w:val="ru-RU"/>
              </w:rPr>
              <w:t>М</w:t>
            </w:r>
          </w:p>
        </w:tc>
        <w:tc>
          <w:tcPr>
            <w:tcW w:w="4410" w:type="dxa"/>
          </w:tcPr>
          <w:p w:rsidR="00CF1083" w:rsidRPr="005E0F5D" w:rsidRDefault="00CF1083" w:rsidP="00CF1083">
            <w:r>
              <w:t>300</w:t>
            </w:r>
          </w:p>
        </w:tc>
      </w:tr>
      <w:tr w:rsidR="00CF1083" w:rsidRPr="00674701" w:rsidTr="00CF1083">
        <w:trPr>
          <w:trHeight w:val="530"/>
        </w:trPr>
        <w:tc>
          <w:tcPr>
            <w:tcW w:w="10368" w:type="dxa"/>
            <w:gridSpan w:val="5"/>
          </w:tcPr>
          <w:p w:rsidR="00CF1083" w:rsidRPr="00674701" w:rsidRDefault="00CF1083" w:rsidP="00CF1083">
            <w:pPr>
              <w:rPr>
                <w:lang w:val="ru-RU"/>
              </w:rPr>
            </w:pPr>
          </w:p>
        </w:tc>
      </w:tr>
      <w:tr w:rsidR="00CF1083" w:rsidRPr="00674701" w:rsidTr="00CF1083">
        <w:tc>
          <w:tcPr>
            <w:tcW w:w="4248" w:type="dxa"/>
            <w:gridSpan w:val="2"/>
          </w:tcPr>
          <w:p w:rsidR="00CF1083" w:rsidRDefault="00CF1083" w:rsidP="00CF1083">
            <w:r>
              <w:rPr>
                <w:lang w:val="ru-RU"/>
              </w:rPr>
              <w:t>Охлаждение, воздушное/водяное</w:t>
            </w:r>
          </w:p>
          <w:p w:rsidR="00CF1083" w:rsidRPr="006871CB" w:rsidRDefault="00CF1083" w:rsidP="00CF1083">
            <w:pPr>
              <w:rPr>
                <w:i/>
              </w:rPr>
            </w:pPr>
            <w:r w:rsidRPr="006871CB">
              <w:rPr>
                <w:i/>
              </w:rPr>
              <w:t>Cooling, air/water</w:t>
            </w:r>
          </w:p>
        </w:tc>
        <w:tc>
          <w:tcPr>
            <w:tcW w:w="6120" w:type="dxa"/>
            <w:gridSpan w:val="3"/>
          </w:tcPr>
          <w:p w:rsidR="00CF1083" w:rsidRDefault="00CF1083" w:rsidP="00CF1083">
            <w:r>
              <w:rPr>
                <w:lang w:val="ru-RU"/>
              </w:rPr>
              <w:t>Водяное</w:t>
            </w:r>
          </w:p>
          <w:p w:rsidR="00CF1083" w:rsidRPr="00A0529B" w:rsidRDefault="00CF1083" w:rsidP="00CF1083">
            <w:pPr>
              <w:rPr>
                <w:b/>
              </w:rPr>
            </w:pPr>
            <w:r w:rsidRPr="00A0529B">
              <w:rPr>
                <w:b/>
              </w:rPr>
              <w:t>Water</w:t>
            </w:r>
          </w:p>
        </w:tc>
      </w:tr>
      <w:tr w:rsidR="00CF1083" w:rsidRPr="00674701" w:rsidTr="00CF1083">
        <w:tc>
          <w:tcPr>
            <w:tcW w:w="4248" w:type="dxa"/>
            <w:gridSpan w:val="2"/>
          </w:tcPr>
          <w:p w:rsidR="00CF1083" w:rsidRDefault="00CF1083" w:rsidP="00CF1083">
            <w:r>
              <w:rPr>
                <w:lang w:val="ru-RU"/>
              </w:rPr>
              <w:t>Температура охлаждающей воды</w:t>
            </w:r>
          </w:p>
          <w:p w:rsidR="00CF1083" w:rsidRPr="006871CB" w:rsidRDefault="00CF1083" w:rsidP="00CF1083">
            <w:pPr>
              <w:rPr>
                <w:i/>
              </w:rPr>
            </w:pPr>
            <w:r w:rsidRPr="006871CB">
              <w:rPr>
                <w:i/>
              </w:rPr>
              <w:lastRenderedPageBreak/>
              <w:t>Cooling water temperature</w:t>
            </w:r>
          </w:p>
        </w:tc>
        <w:tc>
          <w:tcPr>
            <w:tcW w:w="1710" w:type="dxa"/>
            <w:gridSpan w:val="2"/>
          </w:tcPr>
          <w:p w:rsidR="00CF1083" w:rsidRDefault="00CF1083" w:rsidP="00CF1083">
            <w:pPr>
              <w:rPr>
                <w:lang w:val="ru-RU"/>
              </w:rPr>
            </w:pPr>
            <w:r>
              <w:rPr>
                <w:lang w:val="ru-RU"/>
              </w:rPr>
              <w:lastRenderedPageBreak/>
              <w:t>°С</w:t>
            </w:r>
          </w:p>
        </w:tc>
        <w:tc>
          <w:tcPr>
            <w:tcW w:w="4410" w:type="dxa"/>
          </w:tcPr>
          <w:p w:rsidR="00CF1083" w:rsidRPr="001E7748" w:rsidRDefault="00CF1083" w:rsidP="00CF1083">
            <w:r>
              <w:t>-</w:t>
            </w:r>
          </w:p>
        </w:tc>
      </w:tr>
      <w:tr w:rsidR="00CF1083" w:rsidRPr="00674701" w:rsidTr="00CF1083">
        <w:tc>
          <w:tcPr>
            <w:tcW w:w="4248" w:type="dxa"/>
            <w:gridSpan w:val="2"/>
          </w:tcPr>
          <w:p w:rsidR="00CF1083" w:rsidRDefault="00CF1083" w:rsidP="00CF1083">
            <w:r>
              <w:rPr>
                <w:lang w:val="ru-RU"/>
              </w:rPr>
              <w:lastRenderedPageBreak/>
              <w:t>Давление охлаждающей воды (изб)</w:t>
            </w:r>
          </w:p>
          <w:p w:rsidR="00CF1083" w:rsidRPr="006871CB" w:rsidRDefault="00CF1083" w:rsidP="00CF1083">
            <w:pPr>
              <w:rPr>
                <w:i/>
              </w:rPr>
            </w:pPr>
            <w:r w:rsidRPr="006871CB">
              <w:rPr>
                <w:i/>
              </w:rPr>
              <w:t>Cooling water pressure (gauge)</w:t>
            </w:r>
          </w:p>
        </w:tc>
        <w:tc>
          <w:tcPr>
            <w:tcW w:w="1710" w:type="dxa"/>
            <w:gridSpan w:val="2"/>
          </w:tcPr>
          <w:p w:rsidR="00CF1083" w:rsidRDefault="00CF1083" w:rsidP="00CF1083">
            <w:r>
              <w:rPr>
                <w:lang w:val="ru-RU"/>
              </w:rPr>
              <w:t>МПа</w:t>
            </w:r>
          </w:p>
          <w:p w:rsidR="00CF1083" w:rsidRPr="007E044B" w:rsidRDefault="00CF1083" w:rsidP="00CF1083">
            <w:r>
              <w:t>MPa</w:t>
            </w:r>
          </w:p>
        </w:tc>
        <w:tc>
          <w:tcPr>
            <w:tcW w:w="4410" w:type="dxa"/>
          </w:tcPr>
          <w:p w:rsidR="00CF1083" w:rsidRPr="001E7748" w:rsidRDefault="00CF1083" w:rsidP="00CF1083">
            <w:r>
              <w:t>-</w:t>
            </w:r>
          </w:p>
        </w:tc>
      </w:tr>
      <w:tr w:rsidR="00CF1083" w:rsidRPr="00674701" w:rsidTr="00CF1083">
        <w:tc>
          <w:tcPr>
            <w:tcW w:w="10368" w:type="dxa"/>
            <w:gridSpan w:val="5"/>
          </w:tcPr>
          <w:p w:rsidR="00CF1083" w:rsidRPr="00674701" w:rsidRDefault="00CF1083" w:rsidP="00CF1083">
            <w:pPr>
              <w:rPr>
                <w:lang w:val="ru-RU"/>
              </w:rPr>
            </w:pPr>
          </w:p>
        </w:tc>
      </w:tr>
      <w:tr w:rsidR="00CF1083" w:rsidRPr="00674701" w:rsidTr="00CF1083">
        <w:tc>
          <w:tcPr>
            <w:tcW w:w="4248" w:type="dxa"/>
            <w:gridSpan w:val="2"/>
          </w:tcPr>
          <w:p w:rsidR="00CF1083" w:rsidRDefault="00CF1083" w:rsidP="00CF1083">
            <w:r>
              <w:rPr>
                <w:lang w:val="ru-RU"/>
              </w:rPr>
              <w:t>Напряжение питания основного двигателя</w:t>
            </w:r>
          </w:p>
          <w:p w:rsidR="00CF1083" w:rsidRPr="006871CB" w:rsidRDefault="00CF1083" w:rsidP="00CF1083">
            <w:pPr>
              <w:rPr>
                <w:i/>
              </w:rPr>
            </w:pPr>
            <w:r w:rsidRPr="006871CB">
              <w:rPr>
                <w:i/>
              </w:rPr>
              <w:t xml:space="preserve">Compressor </w:t>
            </w:r>
            <w:r>
              <w:rPr>
                <w:i/>
              </w:rPr>
              <w:t xml:space="preserve">main </w:t>
            </w:r>
            <w:r w:rsidRPr="006871CB">
              <w:rPr>
                <w:i/>
              </w:rPr>
              <w:t>motor voltage</w:t>
            </w:r>
          </w:p>
        </w:tc>
        <w:tc>
          <w:tcPr>
            <w:tcW w:w="1710" w:type="dxa"/>
            <w:gridSpan w:val="2"/>
          </w:tcPr>
          <w:p w:rsidR="00CF1083" w:rsidRDefault="00CF1083" w:rsidP="00CF1083">
            <w:r>
              <w:rPr>
                <w:lang w:val="ru-RU"/>
              </w:rPr>
              <w:t>В</w:t>
            </w:r>
          </w:p>
          <w:p w:rsidR="00CF1083" w:rsidRPr="007E044B" w:rsidRDefault="00CF1083" w:rsidP="00CF1083">
            <w:r>
              <w:t>V</w:t>
            </w:r>
          </w:p>
        </w:tc>
        <w:tc>
          <w:tcPr>
            <w:tcW w:w="4410" w:type="dxa"/>
          </w:tcPr>
          <w:p w:rsidR="00CF1083" w:rsidRPr="00607FBA" w:rsidRDefault="00CF1083" w:rsidP="00CF1083">
            <w:r>
              <w:t>-</w:t>
            </w:r>
          </w:p>
        </w:tc>
      </w:tr>
      <w:tr w:rsidR="00CF1083" w:rsidRPr="00234BCC" w:rsidTr="00CF1083">
        <w:tc>
          <w:tcPr>
            <w:tcW w:w="4248" w:type="dxa"/>
            <w:gridSpan w:val="2"/>
          </w:tcPr>
          <w:p w:rsidR="00CF1083" w:rsidRPr="00234BCC" w:rsidRDefault="00CF1083" w:rsidP="00CF1083">
            <w:r>
              <w:rPr>
                <w:lang w:val="ru-RU"/>
              </w:rPr>
              <w:t xml:space="preserve">Пускатель </w:t>
            </w:r>
            <w:r>
              <w:t>/Starter</w:t>
            </w:r>
          </w:p>
          <w:p w:rsidR="00CF1083" w:rsidRPr="006871CB" w:rsidRDefault="00CF1083" w:rsidP="00CF1083">
            <w:pPr>
              <w:rPr>
                <w:i/>
              </w:rPr>
            </w:pPr>
            <w:r w:rsidRPr="006871CB">
              <w:rPr>
                <w:i/>
              </w:rPr>
              <w:t>Starter</w:t>
            </w:r>
          </w:p>
        </w:tc>
        <w:tc>
          <w:tcPr>
            <w:tcW w:w="6120" w:type="dxa"/>
            <w:gridSpan w:val="3"/>
          </w:tcPr>
          <w:p w:rsidR="00CF1083" w:rsidRPr="00DE2959" w:rsidRDefault="00CF1083" w:rsidP="00CF1083">
            <w:pPr>
              <w:rPr>
                <w:i/>
              </w:rPr>
            </w:pPr>
            <w:r w:rsidRPr="00883A6A">
              <w:rPr>
                <w:i/>
              </w:rPr>
              <w:t xml:space="preserve">  </w:t>
            </w:r>
            <w:r>
              <w:rPr>
                <w:i/>
              </w:rPr>
              <w:t>електричний</w:t>
            </w:r>
          </w:p>
          <w:p w:rsidR="00CF1083" w:rsidRPr="00750599" w:rsidRDefault="00750599" w:rsidP="00CF1083">
            <w:pPr>
              <w:rPr>
                <w:b/>
                <w:lang w:val="en-US"/>
              </w:rPr>
            </w:pPr>
            <w:r w:rsidRPr="00750599">
              <w:rPr>
                <w:i/>
              </w:rPr>
              <w:t>electrical</w:t>
            </w:r>
          </w:p>
        </w:tc>
      </w:tr>
      <w:tr w:rsidR="00CF1083" w:rsidRPr="00FF46D1" w:rsidTr="00CF1083">
        <w:trPr>
          <w:trHeight w:val="418"/>
        </w:trPr>
        <w:tc>
          <w:tcPr>
            <w:tcW w:w="4248" w:type="dxa"/>
            <w:gridSpan w:val="2"/>
          </w:tcPr>
          <w:p w:rsidR="00CF1083" w:rsidRPr="00473B73" w:rsidRDefault="00CF1083" w:rsidP="00CF1083">
            <w:pPr>
              <w:rPr>
                <w:lang w:val="ru-RU"/>
              </w:rPr>
            </w:pPr>
            <w:r>
              <w:rPr>
                <w:lang w:val="ru-RU"/>
              </w:rPr>
              <w:t>Требования к электрооборудованию /</w:t>
            </w:r>
          </w:p>
          <w:p w:rsidR="00CF1083" w:rsidRPr="00473B73" w:rsidRDefault="00CF1083" w:rsidP="00CF1083">
            <w:pPr>
              <w:rPr>
                <w:i/>
                <w:lang w:val="ru-RU"/>
              </w:rPr>
            </w:pPr>
            <w:r>
              <w:rPr>
                <w:i/>
              </w:rPr>
              <w:t>Electrical</w:t>
            </w:r>
            <w:r w:rsidRPr="00473B73">
              <w:rPr>
                <w:i/>
                <w:lang w:val="ru-RU"/>
              </w:rPr>
              <w:t xml:space="preserve"> </w:t>
            </w:r>
            <w:r>
              <w:rPr>
                <w:i/>
              </w:rPr>
              <w:t>requirements</w:t>
            </w:r>
          </w:p>
        </w:tc>
        <w:tc>
          <w:tcPr>
            <w:tcW w:w="6120" w:type="dxa"/>
            <w:gridSpan w:val="3"/>
          </w:tcPr>
          <w:p w:rsidR="00CF1083" w:rsidRDefault="00CF1083" w:rsidP="00CF1083">
            <w:pPr>
              <w:rPr>
                <w:b/>
              </w:rPr>
            </w:pPr>
            <w:r>
              <w:rPr>
                <w:b/>
              </w:rPr>
              <w:t>Вибухозахищене виконання</w:t>
            </w:r>
          </w:p>
          <w:p w:rsidR="004D3AC9" w:rsidRPr="004D3AC9" w:rsidRDefault="004D3AC9" w:rsidP="00CF1083">
            <w:pPr>
              <w:rPr>
                <w:b/>
              </w:rPr>
            </w:pPr>
            <w:r w:rsidRPr="004D3AC9">
              <w:rPr>
                <w:b/>
              </w:rPr>
              <w:t>Explosion-proof</w:t>
            </w:r>
          </w:p>
        </w:tc>
      </w:tr>
      <w:tr w:rsidR="00CF1083" w:rsidRPr="004E33A3" w:rsidTr="00CF1083">
        <w:trPr>
          <w:trHeight w:val="1069"/>
        </w:trPr>
        <w:tc>
          <w:tcPr>
            <w:tcW w:w="4248" w:type="dxa"/>
            <w:gridSpan w:val="2"/>
          </w:tcPr>
          <w:p w:rsidR="00CF1083" w:rsidRPr="00112A7F" w:rsidRDefault="00CF1083" w:rsidP="00CF1083">
            <w:r>
              <w:rPr>
                <w:lang w:val="ru-RU"/>
              </w:rPr>
              <w:t>Прочие требования</w:t>
            </w:r>
            <w:r>
              <w:t>:</w:t>
            </w:r>
          </w:p>
          <w:p w:rsidR="00CF1083" w:rsidRDefault="00CF1083" w:rsidP="00CF1083">
            <w:r>
              <w:t>Special requirements:</w:t>
            </w:r>
          </w:p>
          <w:p w:rsidR="004D3AC9" w:rsidRPr="00112A7F" w:rsidRDefault="004D3AC9" w:rsidP="004D3AC9"/>
        </w:tc>
        <w:tc>
          <w:tcPr>
            <w:tcW w:w="6120" w:type="dxa"/>
            <w:gridSpan w:val="3"/>
          </w:tcPr>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sidRPr="00CF7C4F">
              <w:rPr>
                <w:sz w:val="24"/>
                <w:szCs w:val="24"/>
                <w:lang w:val="en-US" w:eastAsia="uk-UA"/>
              </w:rPr>
              <w:t xml:space="preserve">inlet </w:t>
            </w:r>
            <w:r>
              <w:rPr>
                <w:sz w:val="24"/>
                <w:szCs w:val="24"/>
                <w:lang w:val="en-US" w:eastAsia="uk-UA"/>
              </w:rPr>
              <w:t>s</w:t>
            </w:r>
            <w:r w:rsidRPr="00CF7C4F">
              <w:rPr>
                <w:sz w:val="24"/>
                <w:szCs w:val="24"/>
                <w:lang w:val="en-US" w:eastAsia="uk-UA"/>
              </w:rPr>
              <w:t>top and control valves</w:t>
            </w:r>
            <w:r>
              <w:rPr>
                <w:sz w:val="24"/>
                <w:szCs w:val="24"/>
                <w:lang w:val="en-US" w:eastAsia="uk-UA"/>
              </w:rPr>
              <w:t>;</w:t>
            </w:r>
            <w:r w:rsidRPr="00CF7C4F">
              <w:rPr>
                <w:sz w:val="24"/>
                <w:szCs w:val="24"/>
                <w:lang w:val="en-US" w:eastAsia="uk-UA"/>
              </w:rPr>
              <w:t xml:space="preserve"> </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inlet back valve;</w:t>
            </w:r>
          </w:p>
          <w:p w:rsidR="004D3AC9" w:rsidRPr="000F0BAA"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sidRPr="000F0BAA">
              <w:rPr>
                <w:sz w:val="24"/>
                <w:szCs w:val="24"/>
                <w:lang w:val="en-US" w:eastAsia="uk-UA"/>
              </w:rPr>
              <w:t>inlet gas separator</w:t>
            </w:r>
            <w:r>
              <w:rPr>
                <w:sz w:val="24"/>
                <w:szCs w:val="24"/>
                <w:lang w:val="en-US" w:eastAsia="uk-UA"/>
              </w:rPr>
              <w:t>;</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sidRPr="00B36727">
              <w:rPr>
                <w:sz w:val="24"/>
                <w:szCs w:val="24"/>
                <w:lang w:val="en-US" w:eastAsia="uk-UA"/>
              </w:rPr>
              <w:t xml:space="preserve">system of liquid collection and discharge from the separator  </w:t>
            </w:r>
            <w:r>
              <w:rPr>
                <w:sz w:val="24"/>
                <w:szCs w:val="24"/>
                <w:lang w:val="en-US" w:eastAsia="uk-UA"/>
              </w:rPr>
              <w:t xml:space="preserve">in the inlet </w:t>
            </w:r>
            <w:r w:rsidRPr="00B36727">
              <w:rPr>
                <w:sz w:val="24"/>
                <w:szCs w:val="24"/>
                <w:lang w:val="en-US" w:eastAsia="uk-UA"/>
              </w:rPr>
              <w:t xml:space="preserve">with sensors and automatic valves, with </w:t>
            </w:r>
            <w:r>
              <w:rPr>
                <w:sz w:val="24"/>
                <w:szCs w:val="24"/>
                <w:lang w:val="en-US" w:eastAsia="uk-UA"/>
              </w:rPr>
              <w:t xml:space="preserve">container for fluid </w:t>
            </w:r>
            <w:r w:rsidRPr="00B36727">
              <w:rPr>
                <w:sz w:val="24"/>
                <w:szCs w:val="24"/>
                <w:lang w:val="en-US" w:eastAsia="uk-UA"/>
              </w:rPr>
              <w:t>collection and fluid discharge pipelines;</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out</w:t>
            </w:r>
            <w:r w:rsidRPr="00CF7C4F">
              <w:rPr>
                <w:sz w:val="24"/>
                <w:szCs w:val="24"/>
                <w:lang w:val="en-US" w:eastAsia="uk-UA"/>
              </w:rPr>
              <w:t xml:space="preserve">let </w:t>
            </w:r>
            <w:r>
              <w:rPr>
                <w:sz w:val="24"/>
                <w:szCs w:val="24"/>
                <w:lang w:val="en-US" w:eastAsia="uk-UA"/>
              </w:rPr>
              <w:t>s</w:t>
            </w:r>
            <w:r w:rsidRPr="00CF7C4F">
              <w:rPr>
                <w:sz w:val="24"/>
                <w:szCs w:val="24"/>
                <w:lang w:val="en-US" w:eastAsia="uk-UA"/>
              </w:rPr>
              <w:t>top and control valves</w:t>
            </w:r>
            <w:r>
              <w:rPr>
                <w:sz w:val="24"/>
                <w:szCs w:val="24"/>
                <w:lang w:val="en-US" w:eastAsia="uk-UA"/>
              </w:rPr>
              <w:t>;</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out</w:t>
            </w:r>
            <w:r w:rsidRPr="00CF7C4F">
              <w:rPr>
                <w:sz w:val="24"/>
                <w:szCs w:val="24"/>
                <w:lang w:val="en-US" w:eastAsia="uk-UA"/>
              </w:rPr>
              <w:t>let</w:t>
            </w:r>
            <w:r>
              <w:rPr>
                <w:sz w:val="24"/>
                <w:szCs w:val="24"/>
                <w:lang w:val="en-US" w:eastAsia="uk-UA"/>
              </w:rPr>
              <w:t xml:space="preserve"> back valve;</w:t>
            </w:r>
          </w:p>
          <w:p w:rsidR="004D3AC9" w:rsidRPr="000F0BAA"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sidRPr="000F0BAA">
              <w:rPr>
                <w:sz w:val="24"/>
                <w:szCs w:val="24"/>
                <w:lang w:val="en-US" w:eastAsia="uk-UA"/>
              </w:rPr>
              <w:t xml:space="preserve">outlet gas separator; </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sidRPr="00B36727">
              <w:rPr>
                <w:sz w:val="24"/>
                <w:szCs w:val="24"/>
                <w:lang w:val="en-US" w:eastAsia="uk-UA"/>
              </w:rPr>
              <w:t xml:space="preserve">system of liquid collection and discharge from the separator  </w:t>
            </w:r>
            <w:r>
              <w:rPr>
                <w:sz w:val="24"/>
                <w:szCs w:val="24"/>
                <w:lang w:val="en-US" w:eastAsia="uk-UA"/>
              </w:rPr>
              <w:t xml:space="preserve">in the outlet </w:t>
            </w:r>
            <w:r w:rsidRPr="00B36727">
              <w:rPr>
                <w:sz w:val="24"/>
                <w:szCs w:val="24"/>
                <w:lang w:val="en-US" w:eastAsia="uk-UA"/>
              </w:rPr>
              <w:t xml:space="preserve">with sensors and automatic valves, with </w:t>
            </w:r>
            <w:r>
              <w:rPr>
                <w:sz w:val="24"/>
                <w:szCs w:val="24"/>
                <w:lang w:val="en-US" w:eastAsia="uk-UA"/>
              </w:rPr>
              <w:t xml:space="preserve">container for fluid </w:t>
            </w:r>
            <w:r w:rsidRPr="00B36727">
              <w:rPr>
                <w:sz w:val="24"/>
                <w:szCs w:val="24"/>
                <w:lang w:val="en-US" w:eastAsia="uk-UA"/>
              </w:rPr>
              <w:t>collection and fluid discharge pipelines;</w:t>
            </w:r>
            <w:r w:rsidRPr="000F0BAA">
              <w:rPr>
                <w:sz w:val="24"/>
                <w:szCs w:val="24"/>
                <w:lang w:val="en-US" w:eastAsia="uk-UA"/>
              </w:rPr>
              <w:t xml:space="preserve"> </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gas and oil cooling block;</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s</w:t>
            </w:r>
            <w:r w:rsidRPr="00BE31A3">
              <w:rPr>
                <w:sz w:val="24"/>
                <w:szCs w:val="24"/>
                <w:lang w:val="en-US" w:eastAsia="uk-UA"/>
              </w:rPr>
              <w:t>tation settings control devices;</w:t>
            </w:r>
          </w:p>
          <w:p w:rsidR="004D3AC9"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sidRPr="000F0BAA">
              <w:rPr>
                <w:sz w:val="24"/>
                <w:szCs w:val="24"/>
                <w:lang w:val="en-US" w:eastAsia="uk-UA"/>
              </w:rPr>
              <w:t xml:space="preserve">prestart system of heating of engine </w:t>
            </w:r>
            <w:r>
              <w:rPr>
                <w:sz w:val="24"/>
                <w:szCs w:val="24"/>
                <w:lang w:val="en-US" w:eastAsia="uk-UA"/>
              </w:rPr>
              <w:t>and compressor oil</w:t>
            </w:r>
            <w:r w:rsidRPr="000F0BAA">
              <w:rPr>
                <w:sz w:val="24"/>
                <w:szCs w:val="24"/>
                <w:lang w:val="en-US" w:eastAsia="uk-UA"/>
              </w:rPr>
              <w:t xml:space="preserve"> and </w:t>
            </w:r>
            <w:r>
              <w:rPr>
                <w:sz w:val="24"/>
                <w:szCs w:val="24"/>
                <w:lang w:val="en-US" w:eastAsia="uk-UA"/>
              </w:rPr>
              <w:t xml:space="preserve">engine </w:t>
            </w:r>
            <w:r w:rsidRPr="000F0BAA">
              <w:rPr>
                <w:sz w:val="24"/>
                <w:szCs w:val="24"/>
                <w:lang w:val="en-US" w:eastAsia="uk-UA"/>
              </w:rPr>
              <w:t xml:space="preserve">cooling </w:t>
            </w:r>
            <w:r>
              <w:rPr>
                <w:sz w:val="24"/>
                <w:szCs w:val="24"/>
                <w:lang w:val="en-US" w:eastAsia="uk-UA"/>
              </w:rPr>
              <w:t>liquid;</w:t>
            </w:r>
          </w:p>
          <w:p w:rsidR="004D3AC9" w:rsidRPr="000F0BAA" w:rsidRDefault="004D3AC9" w:rsidP="004D3AC9">
            <w:pPr>
              <w:pStyle w:val="a7"/>
              <w:numPr>
                <w:ilvl w:val="0"/>
                <w:numId w:val="13"/>
              </w:numPr>
              <w:tabs>
                <w:tab w:val="clear" w:pos="7938"/>
                <w:tab w:val="left" w:pos="470"/>
              </w:tabs>
              <w:spacing w:line="274" w:lineRule="exact"/>
              <w:ind w:left="189" w:right="179"/>
              <w:jc w:val="both"/>
              <w:rPr>
                <w:sz w:val="24"/>
                <w:szCs w:val="24"/>
                <w:lang w:val="en-US" w:eastAsia="uk-UA"/>
              </w:rPr>
            </w:pPr>
            <w:r>
              <w:rPr>
                <w:sz w:val="24"/>
                <w:szCs w:val="24"/>
                <w:lang w:val="en-US" w:eastAsia="uk-UA"/>
              </w:rPr>
              <w:t>fuel gas preparation unit.</w:t>
            </w:r>
          </w:p>
          <w:p w:rsidR="004D3AC9" w:rsidRPr="000F0BAA" w:rsidRDefault="004D3AC9" w:rsidP="004D3AC9">
            <w:pPr>
              <w:pStyle w:val="a7"/>
              <w:tabs>
                <w:tab w:val="clear" w:pos="7938"/>
                <w:tab w:val="left" w:pos="475"/>
              </w:tabs>
              <w:spacing w:line="274" w:lineRule="exact"/>
              <w:ind w:left="189" w:right="179"/>
              <w:jc w:val="both"/>
              <w:rPr>
                <w:sz w:val="24"/>
                <w:szCs w:val="24"/>
                <w:lang w:val="en-US" w:eastAsia="uk-UA"/>
              </w:rPr>
            </w:pPr>
            <w:r w:rsidRPr="000F0BAA">
              <w:rPr>
                <w:sz w:val="24"/>
                <w:szCs w:val="24"/>
                <w:lang w:val="en-US" w:eastAsia="uk-UA"/>
              </w:rPr>
              <w:t xml:space="preserve">Block performance of compressor installation (block-box) with shelter </w:t>
            </w:r>
            <w:r w:rsidRPr="004B69E8">
              <w:rPr>
                <w:sz w:val="24"/>
                <w:szCs w:val="24"/>
                <w:lang w:val="en-US" w:eastAsia="uk-UA"/>
              </w:rPr>
              <w:t>and equipped with the systems of ventilation, heating, lighting, emergency gas alarm systems, fire alarm systems and fire extinguishing systems certified in Ukraine</w:t>
            </w:r>
            <w:r w:rsidRPr="000F0BAA">
              <w:rPr>
                <w:sz w:val="24"/>
                <w:szCs w:val="24"/>
                <w:lang w:val="en-US" w:eastAsia="uk-UA"/>
              </w:rPr>
              <w:t>.</w:t>
            </w:r>
          </w:p>
          <w:p w:rsidR="004D3AC9" w:rsidRDefault="004D3AC9" w:rsidP="004D3AC9">
            <w:pPr>
              <w:pStyle w:val="a7"/>
              <w:tabs>
                <w:tab w:val="clear" w:pos="7938"/>
                <w:tab w:val="left" w:pos="475"/>
              </w:tabs>
              <w:spacing w:line="274" w:lineRule="exact"/>
              <w:ind w:left="189" w:right="179"/>
              <w:jc w:val="both"/>
              <w:rPr>
                <w:sz w:val="24"/>
                <w:szCs w:val="24"/>
                <w:lang w:val="en-US" w:eastAsia="uk-UA"/>
              </w:rPr>
            </w:pPr>
            <w:r>
              <w:rPr>
                <w:sz w:val="24"/>
                <w:szCs w:val="24"/>
                <w:lang w:val="en-US" w:eastAsia="uk-UA"/>
              </w:rPr>
              <w:t>Location</w:t>
            </w:r>
            <w:r w:rsidRPr="00C36649">
              <w:rPr>
                <w:sz w:val="24"/>
                <w:szCs w:val="24"/>
                <w:lang w:val="en-US" w:eastAsia="uk-UA"/>
              </w:rPr>
              <w:t xml:space="preserve"> of power, control</w:t>
            </w:r>
            <w:r>
              <w:rPr>
                <w:sz w:val="24"/>
                <w:szCs w:val="24"/>
                <w:lang w:val="en-US" w:eastAsia="uk-UA"/>
              </w:rPr>
              <w:t xml:space="preserve"> and</w:t>
            </w:r>
            <w:r w:rsidRPr="00C36649">
              <w:rPr>
                <w:sz w:val="24"/>
                <w:szCs w:val="24"/>
                <w:lang w:val="en-US" w:eastAsia="uk-UA"/>
              </w:rPr>
              <w:t xml:space="preserve"> fire cabinets in the existing </w:t>
            </w:r>
            <w:r>
              <w:rPr>
                <w:sz w:val="24"/>
                <w:szCs w:val="24"/>
                <w:lang w:val="en-US" w:eastAsia="uk-UA"/>
              </w:rPr>
              <w:t>control room;</w:t>
            </w:r>
          </w:p>
          <w:p w:rsidR="004D3AC9" w:rsidRDefault="004D3AC9" w:rsidP="004D3AC9">
            <w:pPr>
              <w:pStyle w:val="a7"/>
              <w:tabs>
                <w:tab w:val="clear" w:pos="7938"/>
                <w:tab w:val="left" w:pos="475"/>
              </w:tabs>
              <w:spacing w:line="274" w:lineRule="exact"/>
              <w:ind w:left="189" w:right="179"/>
              <w:jc w:val="both"/>
              <w:rPr>
                <w:sz w:val="24"/>
                <w:szCs w:val="24"/>
                <w:lang w:val="en-US" w:eastAsia="uk-UA"/>
              </w:rPr>
            </w:pPr>
            <w:r>
              <w:rPr>
                <w:sz w:val="24"/>
                <w:szCs w:val="24"/>
                <w:lang w:val="en-US" w:eastAsia="uk-UA"/>
              </w:rPr>
              <w:t>Explosion-proof equipment</w:t>
            </w:r>
            <w:r w:rsidRPr="000F0BAA">
              <w:rPr>
                <w:sz w:val="24"/>
                <w:szCs w:val="24"/>
                <w:lang w:val="en-US" w:eastAsia="uk-UA"/>
              </w:rPr>
              <w:t>.</w:t>
            </w:r>
          </w:p>
          <w:p w:rsidR="004D3AC9" w:rsidRDefault="004D3AC9" w:rsidP="004D3AC9">
            <w:pPr>
              <w:rPr>
                <w:lang w:val="en-US" w:eastAsia="uk-UA"/>
              </w:rPr>
            </w:pPr>
            <w:r>
              <w:rPr>
                <w:lang w:val="en-US" w:eastAsia="uk-UA"/>
              </w:rPr>
              <w:t xml:space="preserve">Installation and </w:t>
            </w:r>
            <w:r w:rsidRPr="00345A9E">
              <w:rPr>
                <w:lang w:val="en-US" w:eastAsia="uk-UA"/>
              </w:rPr>
              <w:t xml:space="preserve">commissioning </w:t>
            </w:r>
            <w:r>
              <w:rPr>
                <w:lang w:val="en-US" w:eastAsia="uk-UA"/>
              </w:rPr>
              <w:t xml:space="preserve">should be included </w:t>
            </w:r>
            <w:r w:rsidRPr="00345A9E">
              <w:rPr>
                <w:lang w:val="en-US" w:eastAsia="uk-UA"/>
              </w:rPr>
              <w:t>into the cost of compressor unit.</w:t>
            </w:r>
          </w:p>
          <w:p w:rsidR="004D3AC9" w:rsidRDefault="004D3AC9" w:rsidP="004D3AC9">
            <w:pPr>
              <w:rPr>
                <w:lang w:val="en-US" w:eastAsia="uk-UA"/>
              </w:rPr>
            </w:pPr>
            <w:r w:rsidRPr="004B69E8">
              <w:rPr>
                <w:lang w:val="en-US" w:eastAsia="uk-UA"/>
              </w:rPr>
              <w:t>The control system on the base of industrial controller with a set of necessary P&amp;ID devices with automated workplace of the operator for compressor parameters monitoring with necessary software.</w:t>
            </w:r>
          </w:p>
          <w:p w:rsidR="004D3AC9" w:rsidRPr="00C36649" w:rsidRDefault="004D3AC9" w:rsidP="004D3AC9">
            <w:pPr>
              <w:pStyle w:val="a7"/>
              <w:spacing w:line="278" w:lineRule="exact"/>
              <w:ind w:right="179"/>
              <w:jc w:val="both"/>
              <w:rPr>
                <w:sz w:val="24"/>
                <w:highlight w:val="yellow"/>
                <w:lang w:val="en-US" w:eastAsia="uk-UA"/>
              </w:rPr>
            </w:pPr>
            <w:r w:rsidRPr="00C36649">
              <w:rPr>
                <w:sz w:val="24"/>
                <w:lang w:eastAsia="uk-UA"/>
              </w:rPr>
              <w:t>Equipment must have the permission of the Der</w:t>
            </w:r>
            <w:r>
              <w:rPr>
                <w:sz w:val="24"/>
                <w:lang w:val="en-US" w:eastAsia="uk-UA"/>
              </w:rPr>
              <w:t>zgim</w:t>
            </w:r>
            <w:r w:rsidRPr="00C36649">
              <w:rPr>
                <w:sz w:val="24"/>
                <w:lang w:eastAsia="uk-UA"/>
              </w:rPr>
              <w:t>promnagl</w:t>
            </w:r>
            <w:r>
              <w:rPr>
                <w:sz w:val="24"/>
                <w:lang w:val="en-US" w:eastAsia="uk-UA"/>
              </w:rPr>
              <w:t>a</w:t>
            </w:r>
            <w:r w:rsidRPr="00C36649">
              <w:rPr>
                <w:sz w:val="24"/>
                <w:lang w:eastAsia="uk-UA"/>
              </w:rPr>
              <w:t>d of Ukraine to operate in Ukraine.</w:t>
            </w:r>
          </w:p>
          <w:p w:rsidR="00CF1083" w:rsidRPr="004D3AC9" w:rsidRDefault="004D3AC9" w:rsidP="004D3AC9">
            <w:pPr>
              <w:rPr>
                <w:lang w:val="en-US"/>
              </w:rPr>
            </w:pPr>
            <w:r w:rsidRPr="000F0BAA">
              <w:rPr>
                <w:lang w:val="en-US" w:eastAsia="uk-UA"/>
              </w:rPr>
              <w:t>Provide compressor technical documentation and drawings during 4-6 weeks after signing the contract.</w:t>
            </w:r>
          </w:p>
        </w:tc>
      </w:tr>
    </w:tbl>
    <w:p w:rsidR="00CF1083" w:rsidRPr="004D3AC9" w:rsidRDefault="00CF1083" w:rsidP="00CF1083">
      <w:pPr>
        <w:rPr>
          <w:b/>
          <w:lang w:val="en-US"/>
        </w:rPr>
      </w:pPr>
    </w:p>
    <w:p w:rsidR="00CF1083" w:rsidRPr="004D3AC9" w:rsidRDefault="00CF1083" w:rsidP="00CF1083">
      <w:pPr>
        <w:rPr>
          <w:b/>
          <w:lang w:val="en-US"/>
        </w:rPr>
      </w:pPr>
    </w:p>
    <w:p w:rsidR="00CF1083" w:rsidRPr="00B16C4F" w:rsidRDefault="009E5F8A" w:rsidP="00CF1083">
      <w:pPr>
        <w:rPr>
          <w:b/>
          <w:u w:val="single"/>
          <w:lang w:val="ru-RU"/>
        </w:rPr>
      </w:pPr>
      <w:r>
        <w:rPr>
          <w:b/>
          <w:lang w:val="ru-RU"/>
        </w:rPr>
        <w:t>GAS COMPOSITION</w:t>
      </w:r>
      <w:r w:rsidR="00CF1083" w:rsidRPr="00B16C4F">
        <w:rPr>
          <w:b/>
          <w:lang w:val="ru-RU"/>
        </w:rPr>
        <w:t>:</w:t>
      </w:r>
    </w:p>
    <w:p w:rsidR="00CF1083" w:rsidRDefault="00CF1083" w:rsidP="00CF1083">
      <w:pPr>
        <w:rPr>
          <w:lang w:val="ru-RU"/>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1731"/>
        <w:gridCol w:w="1328"/>
        <w:gridCol w:w="2024"/>
        <w:gridCol w:w="1600"/>
        <w:gridCol w:w="1437"/>
      </w:tblGrid>
      <w:tr w:rsidR="00CF1083" w:rsidRPr="00545182" w:rsidTr="00CF1083">
        <w:tc>
          <w:tcPr>
            <w:tcW w:w="2398" w:type="dxa"/>
          </w:tcPr>
          <w:p w:rsidR="00CF1083" w:rsidRPr="00545182" w:rsidRDefault="00CF1083" w:rsidP="00CF1083">
            <w:pPr>
              <w:rPr>
                <w:lang w:val="ru-RU"/>
              </w:rPr>
            </w:pPr>
          </w:p>
        </w:tc>
        <w:tc>
          <w:tcPr>
            <w:tcW w:w="1850" w:type="dxa"/>
          </w:tcPr>
          <w:p w:rsidR="00CF1083" w:rsidRDefault="00CF1083" w:rsidP="00CF1083"/>
        </w:tc>
        <w:tc>
          <w:tcPr>
            <w:tcW w:w="1399" w:type="dxa"/>
          </w:tcPr>
          <w:p w:rsidR="00CF1083" w:rsidRPr="00545182" w:rsidRDefault="00CF1083" w:rsidP="00CF1083">
            <w:r>
              <w:t>NIST</w:t>
            </w:r>
          </w:p>
        </w:tc>
        <w:tc>
          <w:tcPr>
            <w:tcW w:w="1432" w:type="dxa"/>
          </w:tcPr>
          <w:p w:rsidR="00CF1083" w:rsidRPr="00545182" w:rsidRDefault="009E5F8A" w:rsidP="00CF1083">
            <w:pPr>
              <w:rPr>
                <w:lang w:val="ru-RU"/>
              </w:rPr>
            </w:pPr>
            <w:r>
              <w:rPr>
                <w:lang w:val="ru-RU"/>
              </w:rPr>
              <w:t>Формула/Formula</w:t>
            </w:r>
          </w:p>
        </w:tc>
        <w:tc>
          <w:tcPr>
            <w:tcW w:w="1759" w:type="dxa"/>
          </w:tcPr>
          <w:p w:rsidR="00CF1083" w:rsidRPr="009E5F8A" w:rsidRDefault="00CF1083" w:rsidP="00CF1083">
            <w:pPr>
              <w:rPr>
                <w:lang w:val="en-US"/>
              </w:rPr>
            </w:pPr>
            <w:r>
              <w:t xml:space="preserve">%, </w:t>
            </w:r>
            <w:r w:rsidRPr="00545182">
              <w:rPr>
                <w:lang w:val="ru-RU"/>
              </w:rPr>
              <w:t>мол</w:t>
            </w:r>
            <w:r>
              <w:t>*</w:t>
            </w:r>
            <w:r w:rsidR="009E5F8A">
              <w:rPr>
                <w:lang w:val="en-US"/>
              </w:rPr>
              <w:t>/</w:t>
            </w:r>
            <w:r w:rsidR="009E5F8A">
              <w:t xml:space="preserve"> </w:t>
            </w:r>
            <w:r w:rsidR="009E5F8A" w:rsidRPr="009E5F8A">
              <w:rPr>
                <w:lang w:val="en-US"/>
              </w:rPr>
              <w:t>MOL</w:t>
            </w:r>
          </w:p>
        </w:tc>
        <w:tc>
          <w:tcPr>
            <w:tcW w:w="1530" w:type="dxa"/>
          </w:tcPr>
          <w:p w:rsidR="00CF1083" w:rsidRPr="009E5F8A" w:rsidRDefault="00CF1083" w:rsidP="00CF1083">
            <w:pPr>
              <w:rPr>
                <w:lang w:val="en-US"/>
              </w:rPr>
            </w:pPr>
            <w:r w:rsidRPr="00545182">
              <w:rPr>
                <w:lang w:val="ru-RU"/>
              </w:rPr>
              <w:t>%, об.</w:t>
            </w:r>
            <w:r>
              <w:t>*</w:t>
            </w:r>
            <w:r w:rsidR="009E5F8A">
              <w:rPr>
                <w:lang w:val="ru-RU"/>
              </w:rPr>
              <w:t>/</w:t>
            </w:r>
            <w:r w:rsidR="009E5F8A">
              <w:rPr>
                <w:lang w:val="en-US"/>
              </w:rPr>
              <w:t>vol</w:t>
            </w:r>
          </w:p>
        </w:tc>
      </w:tr>
      <w:tr w:rsidR="00CF1083" w:rsidRPr="00545182" w:rsidTr="00CF1083">
        <w:tc>
          <w:tcPr>
            <w:tcW w:w="2398" w:type="dxa"/>
          </w:tcPr>
          <w:p w:rsidR="00CF1083" w:rsidRPr="00545182" w:rsidRDefault="00CF1083" w:rsidP="00CF1083">
            <w:pPr>
              <w:rPr>
                <w:lang w:val="ru-RU"/>
              </w:rPr>
            </w:pPr>
            <w:r w:rsidRPr="00545182">
              <w:rPr>
                <w:lang w:val="ru-RU"/>
              </w:rPr>
              <w:lastRenderedPageBreak/>
              <w:t>Воздух</w:t>
            </w:r>
          </w:p>
        </w:tc>
        <w:tc>
          <w:tcPr>
            <w:tcW w:w="1850" w:type="dxa"/>
          </w:tcPr>
          <w:p w:rsidR="00CF1083" w:rsidRPr="00F92DFE" w:rsidRDefault="00CF1083" w:rsidP="00CF1083">
            <w:r>
              <w:t>Air</w:t>
            </w:r>
          </w:p>
        </w:tc>
        <w:tc>
          <w:tcPr>
            <w:tcW w:w="1399" w:type="dxa"/>
          </w:tcPr>
          <w:p w:rsidR="00CF1083" w:rsidRPr="00545182" w:rsidRDefault="00CF1083" w:rsidP="00CF1083">
            <w:pPr>
              <w:rPr>
                <w:lang w:val="ru-RU"/>
              </w:rPr>
            </w:pPr>
          </w:p>
        </w:tc>
        <w:tc>
          <w:tcPr>
            <w:tcW w:w="1432" w:type="dxa"/>
          </w:tcPr>
          <w:p w:rsidR="00CF1083" w:rsidRPr="00545182" w:rsidRDefault="00CF1083" w:rsidP="00CF1083">
            <w:pPr>
              <w:rPr>
                <w:lang w:val="ru-RU"/>
              </w:rPr>
            </w:pPr>
          </w:p>
        </w:tc>
        <w:tc>
          <w:tcPr>
            <w:tcW w:w="1759" w:type="dxa"/>
          </w:tcPr>
          <w:p w:rsidR="00CF1083" w:rsidRPr="00545182" w:rsidRDefault="00CF1083" w:rsidP="00CF1083">
            <w:pPr>
              <w:rPr>
                <w:lang w:val="ru-RU"/>
              </w:rPr>
            </w:pPr>
          </w:p>
        </w:tc>
        <w:tc>
          <w:tcPr>
            <w:tcW w:w="1530" w:type="dxa"/>
          </w:tcPr>
          <w:p w:rsidR="00CF1083" w:rsidRPr="00545182" w:rsidRDefault="00CF1083" w:rsidP="00CF1083">
            <w:pPr>
              <w:rPr>
                <w:lang w:val="ru-RU"/>
              </w:rPr>
            </w:pPr>
            <w:r>
              <w:rPr>
                <w:lang w:val="ru-RU"/>
              </w:rPr>
              <w:t>100</w:t>
            </w:r>
          </w:p>
        </w:tc>
      </w:tr>
      <w:tr w:rsidR="00CF1083" w:rsidRPr="00545182" w:rsidTr="00CF1083">
        <w:tc>
          <w:tcPr>
            <w:tcW w:w="2398" w:type="dxa"/>
          </w:tcPr>
          <w:p w:rsidR="00CF1083" w:rsidRPr="00545182" w:rsidRDefault="00CF1083" w:rsidP="00CF1083">
            <w:pPr>
              <w:rPr>
                <w:lang w:val="ru-RU"/>
              </w:rPr>
            </w:pPr>
            <w:r w:rsidRPr="00545182">
              <w:rPr>
                <w:lang w:val="ru-RU"/>
              </w:rPr>
              <w:t>Кислород</w:t>
            </w:r>
          </w:p>
        </w:tc>
        <w:tc>
          <w:tcPr>
            <w:tcW w:w="1850" w:type="dxa"/>
          </w:tcPr>
          <w:p w:rsidR="00CF1083" w:rsidRPr="00F92DFE" w:rsidRDefault="00CF1083" w:rsidP="00CF1083">
            <w:r>
              <w:t>Oxygen</w:t>
            </w:r>
          </w:p>
        </w:tc>
        <w:tc>
          <w:tcPr>
            <w:tcW w:w="1399" w:type="dxa"/>
          </w:tcPr>
          <w:p w:rsidR="00CF1083" w:rsidRPr="00545182" w:rsidRDefault="00CF1083" w:rsidP="00CF1083">
            <w:pPr>
              <w:rPr>
                <w:lang w:val="ru-RU"/>
              </w:rPr>
            </w:pPr>
          </w:p>
        </w:tc>
        <w:tc>
          <w:tcPr>
            <w:tcW w:w="1432" w:type="dxa"/>
          </w:tcPr>
          <w:p w:rsidR="00CF1083" w:rsidRPr="00F92DFE" w:rsidRDefault="00CF1083" w:rsidP="00CF1083">
            <w:r w:rsidRPr="00545182">
              <w:rPr>
                <w:lang w:val="ru-RU"/>
              </w:rPr>
              <w:t>О</w:t>
            </w:r>
            <w:r>
              <w:t>2</w:t>
            </w:r>
          </w:p>
        </w:tc>
        <w:tc>
          <w:tcPr>
            <w:tcW w:w="1759" w:type="dxa"/>
          </w:tcPr>
          <w:p w:rsidR="00CF1083" w:rsidRPr="00545182" w:rsidRDefault="00CF1083" w:rsidP="00CF1083">
            <w:pPr>
              <w:rPr>
                <w:lang w:val="ru-RU"/>
              </w:rPr>
            </w:pPr>
            <w:r>
              <w:rPr>
                <w:lang w:val="ru-RU"/>
              </w:rPr>
              <w:t>0,019</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545182" w:rsidRDefault="00CF1083" w:rsidP="00CF1083">
            <w:pPr>
              <w:rPr>
                <w:lang w:val="ru-RU"/>
              </w:rPr>
            </w:pPr>
            <w:r>
              <w:rPr>
                <w:lang w:val="ru-RU"/>
              </w:rPr>
              <w:t>Азот</w:t>
            </w:r>
          </w:p>
        </w:tc>
        <w:tc>
          <w:tcPr>
            <w:tcW w:w="1850" w:type="dxa"/>
          </w:tcPr>
          <w:p w:rsidR="00CF1083" w:rsidRPr="00F92DFE" w:rsidRDefault="00CF1083" w:rsidP="00CF1083">
            <w:r>
              <w:t>Nitrogen</w:t>
            </w:r>
          </w:p>
        </w:tc>
        <w:tc>
          <w:tcPr>
            <w:tcW w:w="1399" w:type="dxa"/>
          </w:tcPr>
          <w:p w:rsidR="00CF1083" w:rsidRPr="00545182" w:rsidRDefault="00CF1083" w:rsidP="00CF1083">
            <w:pPr>
              <w:rPr>
                <w:lang w:val="ru-RU"/>
              </w:rPr>
            </w:pPr>
          </w:p>
        </w:tc>
        <w:tc>
          <w:tcPr>
            <w:tcW w:w="1432" w:type="dxa"/>
          </w:tcPr>
          <w:p w:rsidR="00CF1083" w:rsidRPr="00F92DFE" w:rsidRDefault="00CF1083" w:rsidP="00CF1083">
            <w:r>
              <w:t>N2</w:t>
            </w:r>
          </w:p>
        </w:tc>
        <w:tc>
          <w:tcPr>
            <w:tcW w:w="1759" w:type="dxa"/>
          </w:tcPr>
          <w:p w:rsidR="00CF1083" w:rsidRPr="00545182" w:rsidRDefault="00CF1083" w:rsidP="00CF1083">
            <w:pPr>
              <w:rPr>
                <w:lang w:val="ru-RU"/>
              </w:rPr>
            </w:pPr>
            <w:r>
              <w:rPr>
                <w:lang w:val="ru-RU"/>
              </w:rPr>
              <w:t>0,484</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F92DFE" w:rsidRDefault="00CF1083" w:rsidP="00CF1083">
            <w:pPr>
              <w:rPr>
                <w:lang w:val="ru-RU"/>
              </w:rPr>
            </w:pPr>
            <w:r>
              <w:rPr>
                <w:lang w:val="ru-RU"/>
              </w:rPr>
              <w:t>Вода</w:t>
            </w:r>
          </w:p>
        </w:tc>
        <w:tc>
          <w:tcPr>
            <w:tcW w:w="1850" w:type="dxa"/>
          </w:tcPr>
          <w:p w:rsidR="00CF1083" w:rsidRPr="00F92DFE" w:rsidRDefault="00CF1083" w:rsidP="00CF1083">
            <w:r>
              <w:t>Water vapor</w:t>
            </w:r>
          </w:p>
        </w:tc>
        <w:tc>
          <w:tcPr>
            <w:tcW w:w="1399" w:type="dxa"/>
          </w:tcPr>
          <w:p w:rsidR="00CF1083" w:rsidRPr="00545182" w:rsidRDefault="00CF1083" w:rsidP="00CF1083">
            <w:pPr>
              <w:rPr>
                <w:lang w:val="ru-RU"/>
              </w:rPr>
            </w:pPr>
          </w:p>
        </w:tc>
        <w:tc>
          <w:tcPr>
            <w:tcW w:w="1432" w:type="dxa"/>
          </w:tcPr>
          <w:p w:rsidR="00CF1083" w:rsidRPr="00F92DFE" w:rsidRDefault="00CF1083" w:rsidP="00CF1083">
            <w:r>
              <w:t>H2O</w:t>
            </w:r>
          </w:p>
        </w:tc>
        <w:tc>
          <w:tcPr>
            <w:tcW w:w="1759" w:type="dxa"/>
          </w:tcPr>
          <w:p w:rsidR="00CF1083" w:rsidRPr="00545182" w:rsidRDefault="00CF1083" w:rsidP="00CF1083">
            <w:pPr>
              <w:rPr>
                <w:lang w:val="ru-RU"/>
              </w:rPr>
            </w:pPr>
            <w:r>
              <w:rPr>
                <w:lang w:val="ru-RU"/>
              </w:rPr>
              <w:t>-</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545182" w:rsidRDefault="00CF1083" w:rsidP="00CF1083">
            <w:pPr>
              <w:rPr>
                <w:lang w:val="ru-RU"/>
              </w:rPr>
            </w:pPr>
            <w:r>
              <w:rPr>
                <w:lang w:val="ru-RU"/>
              </w:rPr>
              <w:t>Монооксид  углерода</w:t>
            </w:r>
          </w:p>
        </w:tc>
        <w:tc>
          <w:tcPr>
            <w:tcW w:w="1850" w:type="dxa"/>
          </w:tcPr>
          <w:p w:rsidR="00CF1083" w:rsidRPr="00F92DFE" w:rsidRDefault="00CF1083" w:rsidP="00CF1083">
            <w:r>
              <w:t>Carbon monoxide</w:t>
            </w:r>
          </w:p>
        </w:tc>
        <w:tc>
          <w:tcPr>
            <w:tcW w:w="1399" w:type="dxa"/>
          </w:tcPr>
          <w:p w:rsidR="00CF1083" w:rsidRPr="00545182" w:rsidRDefault="00CF1083" w:rsidP="00CF1083">
            <w:pPr>
              <w:rPr>
                <w:lang w:val="ru-RU"/>
              </w:rPr>
            </w:pPr>
          </w:p>
        </w:tc>
        <w:tc>
          <w:tcPr>
            <w:tcW w:w="1432" w:type="dxa"/>
          </w:tcPr>
          <w:p w:rsidR="00CF1083" w:rsidRPr="00F92DFE" w:rsidRDefault="00CF1083" w:rsidP="00CF1083">
            <w:r>
              <w:t>CO</w:t>
            </w:r>
          </w:p>
        </w:tc>
        <w:tc>
          <w:tcPr>
            <w:tcW w:w="1759" w:type="dxa"/>
          </w:tcPr>
          <w:p w:rsidR="00CF1083" w:rsidRPr="00545182" w:rsidRDefault="00CF1083" w:rsidP="00CF1083">
            <w:pPr>
              <w:rPr>
                <w:lang w:val="ru-RU"/>
              </w:rPr>
            </w:pPr>
            <w:r>
              <w:rPr>
                <w:lang w:val="ru-RU"/>
              </w:rPr>
              <w:t>-</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545182" w:rsidRDefault="00CF1083" w:rsidP="00CF1083">
            <w:pPr>
              <w:rPr>
                <w:lang w:val="ru-RU"/>
              </w:rPr>
            </w:pPr>
            <w:r>
              <w:rPr>
                <w:lang w:val="ru-RU"/>
              </w:rPr>
              <w:t>Диоксид углерода</w:t>
            </w:r>
          </w:p>
        </w:tc>
        <w:tc>
          <w:tcPr>
            <w:tcW w:w="1850" w:type="dxa"/>
          </w:tcPr>
          <w:p w:rsidR="00CF1083" w:rsidRPr="00F92DFE" w:rsidRDefault="00CF1083" w:rsidP="00CF1083">
            <w:r>
              <w:t>Carbon dioxide</w:t>
            </w:r>
          </w:p>
        </w:tc>
        <w:tc>
          <w:tcPr>
            <w:tcW w:w="1399" w:type="dxa"/>
          </w:tcPr>
          <w:p w:rsidR="00CF1083" w:rsidRPr="00545182" w:rsidRDefault="00CF1083" w:rsidP="00CF1083">
            <w:pPr>
              <w:rPr>
                <w:lang w:val="ru-RU"/>
              </w:rPr>
            </w:pPr>
          </w:p>
        </w:tc>
        <w:tc>
          <w:tcPr>
            <w:tcW w:w="1432" w:type="dxa"/>
          </w:tcPr>
          <w:p w:rsidR="00CF1083" w:rsidRPr="00F92DFE" w:rsidRDefault="00CF1083" w:rsidP="00CF1083">
            <w:r>
              <w:t>CO2</w:t>
            </w:r>
          </w:p>
        </w:tc>
        <w:tc>
          <w:tcPr>
            <w:tcW w:w="1759" w:type="dxa"/>
          </w:tcPr>
          <w:p w:rsidR="00CF1083" w:rsidRPr="00545182" w:rsidRDefault="00CF1083" w:rsidP="00CF1083">
            <w:pPr>
              <w:rPr>
                <w:lang w:val="ru-RU"/>
              </w:rPr>
            </w:pPr>
            <w:r>
              <w:rPr>
                <w:lang w:val="ru-RU"/>
              </w:rPr>
              <w:t>0,099</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Сероводород</w:t>
            </w:r>
          </w:p>
        </w:tc>
        <w:tc>
          <w:tcPr>
            <w:tcW w:w="1850" w:type="dxa"/>
          </w:tcPr>
          <w:p w:rsidR="00CF1083" w:rsidRPr="00F92DFE" w:rsidRDefault="00CF1083" w:rsidP="00CF1083">
            <w:r>
              <w:t>Hydrogen sulfide</w:t>
            </w:r>
          </w:p>
        </w:tc>
        <w:tc>
          <w:tcPr>
            <w:tcW w:w="1399" w:type="dxa"/>
          </w:tcPr>
          <w:p w:rsidR="00CF1083" w:rsidRPr="00545182" w:rsidRDefault="00CF1083" w:rsidP="00CF1083">
            <w:pPr>
              <w:rPr>
                <w:lang w:val="ru-RU"/>
              </w:rPr>
            </w:pPr>
          </w:p>
        </w:tc>
        <w:tc>
          <w:tcPr>
            <w:tcW w:w="1432" w:type="dxa"/>
          </w:tcPr>
          <w:p w:rsidR="00CF1083" w:rsidRPr="00F92DFE" w:rsidRDefault="00CF1083" w:rsidP="00CF1083">
            <w:r>
              <w:t>H2S</w:t>
            </w:r>
          </w:p>
        </w:tc>
        <w:tc>
          <w:tcPr>
            <w:tcW w:w="1759" w:type="dxa"/>
          </w:tcPr>
          <w:p w:rsidR="00CF1083" w:rsidRPr="00545182" w:rsidRDefault="00CF1083" w:rsidP="00CF1083">
            <w:pPr>
              <w:rPr>
                <w:lang w:val="ru-RU"/>
              </w:rPr>
            </w:pPr>
            <w:r>
              <w:rPr>
                <w:lang w:val="ru-RU"/>
              </w:rPr>
              <w:t>-</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Водород</w:t>
            </w:r>
          </w:p>
        </w:tc>
        <w:tc>
          <w:tcPr>
            <w:tcW w:w="1850" w:type="dxa"/>
          </w:tcPr>
          <w:p w:rsidR="00CF1083" w:rsidRPr="00F92DFE" w:rsidRDefault="00CF1083" w:rsidP="00CF1083">
            <w:r>
              <w:t>Hydrogen</w:t>
            </w:r>
          </w:p>
        </w:tc>
        <w:tc>
          <w:tcPr>
            <w:tcW w:w="1399" w:type="dxa"/>
          </w:tcPr>
          <w:p w:rsidR="00CF1083" w:rsidRPr="00545182" w:rsidRDefault="00CF1083" w:rsidP="00CF1083">
            <w:pPr>
              <w:rPr>
                <w:lang w:val="ru-RU"/>
              </w:rPr>
            </w:pPr>
          </w:p>
        </w:tc>
        <w:tc>
          <w:tcPr>
            <w:tcW w:w="1432" w:type="dxa"/>
          </w:tcPr>
          <w:p w:rsidR="00CF1083" w:rsidRPr="004C4F0A" w:rsidRDefault="00CF1083" w:rsidP="00CF1083">
            <w:r>
              <w:t>H2</w:t>
            </w:r>
          </w:p>
        </w:tc>
        <w:tc>
          <w:tcPr>
            <w:tcW w:w="1759" w:type="dxa"/>
          </w:tcPr>
          <w:p w:rsidR="00CF1083" w:rsidRPr="00545182" w:rsidRDefault="00CF1083" w:rsidP="00CF1083">
            <w:pPr>
              <w:rPr>
                <w:lang w:val="ru-RU"/>
              </w:rPr>
            </w:pPr>
            <w:r>
              <w:rPr>
                <w:lang w:val="ru-RU"/>
              </w:rPr>
              <w:t>-</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Метан</w:t>
            </w:r>
          </w:p>
        </w:tc>
        <w:tc>
          <w:tcPr>
            <w:tcW w:w="1850" w:type="dxa"/>
          </w:tcPr>
          <w:p w:rsidR="00CF1083" w:rsidRPr="00F92DFE" w:rsidRDefault="00CF1083" w:rsidP="00CF1083">
            <w:r>
              <w:t>Methane</w:t>
            </w:r>
          </w:p>
        </w:tc>
        <w:tc>
          <w:tcPr>
            <w:tcW w:w="1399" w:type="dxa"/>
          </w:tcPr>
          <w:p w:rsidR="00CF1083" w:rsidRPr="00F92DFE" w:rsidRDefault="00CF1083" w:rsidP="00CF1083">
            <w:r>
              <w:t>C1</w:t>
            </w:r>
          </w:p>
        </w:tc>
        <w:tc>
          <w:tcPr>
            <w:tcW w:w="1432" w:type="dxa"/>
          </w:tcPr>
          <w:p w:rsidR="00CF1083" w:rsidRPr="004C4F0A" w:rsidRDefault="00CF1083" w:rsidP="00CF1083">
            <w:r>
              <w:t>CH4</w:t>
            </w:r>
          </w:p>
        </w:tc>
        <w:tc>
          <w:tcPr>
            <w:tcW w:w="1759" w:type="dxa"/>
          </w:tcPr>
          <w:p w:rsidR="00CF1083" w:rsidRPr="00545182" w:rsidRDefault="00CF1083" w:rsidP="00CF1083">
            <w:pPr>
              <w:rPr>
                <w:lang w:val="ru-RU"/>
              </w:rPr>
            </w:pPr>
            <w:r>
              <w:rPr>
                <w:lang w:val="ru-RU"/>
              </w:rPr>
              <w:t>98,999</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Этилен</w:t>
            </w:r>
          </w:p>
        </w:tc>
        <w:tc>
          <w:tcPr>
            <w:tcW w:w="1850" w:type="dxa"/>
          </w:tcPr>
          <w:p w:rsidR="00CF1083" w:rsidRPr="00F92DFE" w:rsidRDefault="00CF1083" w:rsidP="00CF1083">
            <w:r>
              <w:t>Ethylene</w:t>
            </w:r>
          </w:p>
        </w:tc>
        <w:tc>
          <w:tcPr>
            <w:tcW w:w="1399" w:type="dxa"/>
          </w:tcPr>
          <w:p w:rsidR="00CF1083" w:rsidRPr="00F92DFE" w:rsidRDefault="00CF1083" w:rsidP="00CF1083">
            <w:r>
              <w:t>Ethene</w:t>
            </w:r>
          </w:p>
        </w:tc>
        <w:tc>
          <w:tcPr>
            <w:tcW w:w="1432" w:type="dxa"/>
          </w:tcPr>
          <w:p w:rsidR="00CF1083" w:rsidRPr="004C4F0A" w:rsidRDefault="00CF1083" w:rsidP="00CF1083">
            <w:r>
              <w:t>C2H4</w:t>
            </w:r>
          </w:p>
        </w:tc>
        <w:tc>
          <w:tcPr>
            <w:tcW w:w="1759" w:type="dxa"/>
          </w:tcPr>
          <w:p w:rsidR="00CF1083" w:rsidRPr="00545182" w:rsidRDefault="00CF1083" w:rsidP="00CF1083">
            <w:pPr>
              <w:rPr>
                <w:lang w:val="ru-RU"/>
              </w:rPr>
            </w:pPr>
            <w:r>
              <w:rPr>
                <w:lang w:val="ru-RU"/>
              </w:rPr>
              <w:t>-</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Этан</w:t>
            </w:r>
          </w:p>
        </w:tc>
        <w:tc>
          <w:tcPr>
            <w:tcW w:w="1850" w:type="dxa"/>
          </w:tcPr>
          <w:p w:rsidR="00CF1083" w:rsidRPr="00F92DFE" w:rsidRDefault="00CF1083" w:rsidP="00CF1083">
            <w:r>
              <w:t>Ethane</w:t>
            </w:r>
          </w:p>
        </w:tc>
        <w:tc>
          <w:tcPr>
            <w:tcW w:w="1399" w:type="dxa"/>
          </w:tcPr>
          <w:p w:rsidR="00CF1083" w:rsidRPr="00F92DFE" w:rsidRDefault="00CF1083" w:rsidP="00CF1083">
            <w:r>
              <w:t>C2</w:t>
            </w:r>
          </w:p>
        </w:tc>
        <w:tc>
          <w:tcPr>
            <w:tcW w:w="1432" w:type="dxa"/>
          </w:tcPr>
          <w:p w:rsidR="00CF1083" w:rsidRPr="004C4F0A" w:rsidRDefault="00CF1083" w:rsidP="00CF1083">
            <w:r>
              <w:t>C2H6</w:t>
            </w:r>
          </w:p>
        </w:tc>
        <w:tc>
          <w:tcPr>
            <w:tcW w:w="1759" w:type="dxa"/>
          </w:tcPr>
          <w:p w:rsidR="00CF1083" w:rsidRPr="00545182" w:rsidRDefault="00CF1083" w:rsidP="00CF1083">
            <w:pPr>
              <w:rPr>
                <w:lang w:val="ru-RU"/>
              </w:rPr>
            </w:pPr>
            <w:r>
              <w:rPr>
                <w:lang w:val="ru-RU"/>
              </w:rPr>
              <w:t>0,201</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Пропилен</w:t>
            </w:r>
          </w:p>
        </w:tc>
        <w:tc>
          <w:tcPr>
            <w:tcW w:w="1850" w:type="dxa"/>
          </w:tcPr>
          <w:p w:rsidR="00CF1083" w:rsidRPr="00F92DFE" w:rsidRDefault="00CF1083" w:rsidP="00CF1083">
            <w:r>
              <w:t>Propylene</w:t>
            </w:r>
          </w:p>
        </w:tc>
        <w:tc>
          <w:tcPr>
            <w:tcW w:w="1399" w:type="dxa"/>
          </w:tcPr>
          <w:p w:rsidR="00CF1083" w:rsidRPr="00F92DFE" w:rsidRDefault="00CF1083" w:rsidP="00CF1083">
            <w:r>
              <w:t>Propene</w:t>
            </w:r>
          </w:p>
        </w:tc>
        <w:tc>
          <w:tcPr>
            <w:tcW w:w="1432" w:type="dxa"/>
          </w:tcPr>
          <w:p w:rsidR="00CF1083" w:rsidRPr="004C4F0A" w:rsidRDefault="00CF1083" w:rsidP="00CF1083">
            <w:r>
              <w:t>C3H6</w:t>
            </w:r>
          </w:p>
        </w:tc>
        <w:tc>
          <w:tcPr>
            <w:tcW w:w="1759" w:type="dxa"/>
          </w:tcPr>
          <w:p w:rsidR="00CF1083" w:rsidRPr="00545182" w:rsidRDefault="00CF1083" w:rsidP="00CF1083">
            <w:pPr>
              <w:rPr>
                <w:lang w:val="ru-RU"/>
              </w:rPr>
            </w:pPr>
            <w:r>
              <w:rPr>
                <w:lang w:val="ru-RU"/>
              </w:rPr>
              <w:t>-</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Пропан</w:t>
            </w:r>
          </w:p>
        </w:tc>
        <w:tc>
          <w:tcPr>
            <w:tcW w:w="1850" w:type="dxa"/>
          </w:tcPr>
          <w:p w:rsidR="00CF1083" w:rsidRPr="00F92DFE" w:rsidRDefault="00CF1083" w:rsidP="00CF1083">
            <w:r>
              <w:t>Propane</w:t>
            </w:r>
          </w:p>
        </w:tc>
        <w:tc>
          <w:tcPr>
            <w:tcW w:w="1399" w:type="dxa"/>
          </w:tcPr>
          <w:p w:rsidR="00CF1083" w:rsidRPr="00F92DFE" w:rsidRDefault="00CF1083" w:rsidP="00CF1083">
            <w:r>
              <w:t>C3</w:t>
            </w:r>
          </w:p>
        </w:tc>
        <w:tc>
          <w:tcPr>
            <w:tcW w:w="1432" w:type="dxa"/>
          </w:tcPr>
          <w:p w:rsidR="00CF1083" w:rsidRPr="004C4F0A" w:rsidRDefault="00CF1083" w:rsidP="00CF1083">
            <w:r>
              <w:t>C3H8</w:t>
            </w:r>
          </w:p>
        </w:tc>
        <w:tc>
          <w:tcPr>
            <w:tcW w:w="1759" w:type="dxa"/>
          </w:tcPr>
          <w:p w:rsidR="00CF1083" w:rsidRPr="00545182" w:rsidRDefault="00CF1083" w:rsidP="00CF1083">
            <w:pPr>
              <w:rPr>
                <w:lang w:val="ru-RU"/>
              </w:rPr>
            </w:pPr>
            <w:r>
              <w:rPr>
                <w:lang w:val="ru-RU"/>
              </w:rPr>
              <w:t>0,083</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F92DFE" w:rsidRDefault="00CF1083" w:rsidP="00CF1083">
            <w:r>
              <w:rPr>
                <w:lang w:val="ru-RU"/>
              </w:rPr>
              <w:t>бутан</w:t>
            </w:r>
          </w:p>
        </w:tc>
        <w:tc>
          <w:tcPr>
            <w:tcW w:w="1850" w:type="dxa"/>
          </w:tcPr>
          <w:p w:rsidR="00CF1083" w:rsidRPr="00F92DFE" w:rsidRDefault="00CF1083" w:rsidP="00CF1083">
            <w:r>
              <w:t>butane</w:t>
            </w:r>
          </w:p>
        </w:tc>
        <w:tc>
          <w:tcPr>
            <w:tcW w:w="1399" w:type="dxa"/>
          </w:tcPr>
          <w:p w:rsidR="00CF1083" w:rsidRPr="00F92DFE" w:rsidRDefault="00CF1083" w:rsidP="00CF1083">
            <w:r>
              <w:t>lC4</w:t>
            </w:r>
          </w:p>
        </w:tc>
        <w:tc>
          <w:tcPr>
            <w:tcW w:w="1432" w:type="dxa"/>
          </w:tcPr>
          <w:p w:rsidR="00CF1083" w:rsidRPr="004C4F0A" w:rsidRDefault="00CF1083" w:rsidP="00CF1083">
            <w:r>
              <w:t>C4H10</w:t>
            </w:r>
          </w:p>
        </w:tc>
        <w:tc>
          <w:tcPr>
            <w:tcW w:w="1759" w:type="dxa"/>
          </w:tcPr>
          <w:p w:rsidR="00CF1083" w:rsidRPr="00545182" w:rsidRDefault="00CF1083" w:rsidP="00CF1083">
            <w:pPr>
              <w:rPr>
                <w:lang w:val="ru-RU"/>
              </w:rPr>
            </w:pPr>
            <w:r>
              <w:rPr>
                <w:lang w:val="ru-RU"/>
              </w:rPr>
              <w:t>0,075</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F92DFE" w:rsidRDefault="00CF1083" w:rsidP="00CF1083">
            <w:pPr>
              <w:rPr>
                <w:lang w:val="ru-RU"/>
              </w:rPr>
            </w:pPr>
            <w:r>
              <w:t>n</w:t>
            </w:r>
            <w:r>
              <w:rPr>
                <w:lang w:val="ru-RU"/>
              </w:rPr>
              <w:t>-бутан</w:t>
            </w:r>
          </w:p>
        </w:tc>
        <w:tc>
          <w:tcPr>
            <w:tcW w:w="1850" w:type="dxa"/>
          </w:tcPr>
          <w:p w:rsidR="00CF1083" w:rsidRPr="00F92DFE" w:rsidRDefault="00CF1083" w:rsidP="00CF1083">
            <w:r>
              <w:t>n-butane</w:t>
            </w:r>
          </w:p>
        </w:tc>
        <w:tc>
          <w:tcPr>
            <w:tcW w:w="1399" w:type="dxa"/>
          </w:tcPr>
          <w:p w:rsidR="00CF1083" w:rsidRPr="00F92DFE" w:rsidRDefault="00CF1083" w:rsidP="00CF1083">
            <w:r>
              <w:t>C4</w:t>
            </w:r>
          </w:p>
        </w:tc>
        <w:tc>
          <w:tcPr>
            <w:tcW w:w="1432" w:type="dxa"/>
          </w:tcPr>
          <w:p w:rsidR="00CF1083" w:rsidRPr="004C4F0A" w:rsidRDefault="00CF1083" w:rsidP="00CF1083">
            <w:r>
              <w:t>C4H10</w:t>
            </w:r>
          </w:p>
        </w:tc>
        <w:tc>
          <w:tcPr>
            <w:tcW w:w="1759" w:type="dxa"/>
          </w:tcPr>
          <w:p w:rsidR="00CF1083" w:rsidRPr="00545182" w:rsidRDefault="00CF1083" w:rsidP="00CF1083">
            <w:pPr>
              <w:rPr>
                <w:lang w:val="ru-RU"/>
              </w:rPr>
            </w:pP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F92DFE" w:rsidRDefault="00CF1083" w:rsidP="00CF1083">
            <w:pPr>
              <w:rPr>
                <w:lang w:val="ru-RU"/>
              </w:rPr>
            </w:pPr>
            <w:r>
              <w:rPr>
                <w:lang w:val="ru-RU"/>
              </w:rPr>
              <w:t>пентан</w:t>
            </w:r>
          </w:p>
        </w:tc>
        <w:tc>
          <w:tcPr>
            <w:tcW w:w="1850" w:type="dxa"/>
          </w:tcPr>
          <w:p w:rsidR="00CF1083" w:rsidRPr="00F92DFE" w:rsidRDefault="00CF1083" w:rsidP="00CF1083">
            <w:r>
              <w:t>pentane</w:t>
            </w:r>
          </w:p>
        </w:tc>
        <w:tc>
          <w:tcPr>
            <w:tcW w:w="1399" w:type="dxa"/>
          </w:tcPr>
          <w:p w:rsidR="00CF1083" w:rsidRPr="00607FBA" w:rsidRDefault="00CF1083" w:rsidP="00CF1083"/>
        </w:tc>
        <w:tc>
          <w:tcPr>
            <w:tcW w:w="1432" w:type="dxa"/>
          </w:tcPr>
          <w:p w:rsidR="00CF1083" w:rsidRPr="004C4F0A" w:rsidRDefault="00CF1083" w:rsidP="00CF1083">
            <w:r>
              <w:t>C5H12</w:t>
            </w:r>
          </w:p>
        </w:tc>
        <w:tc>
          <w:tcPr>
            <w:tcW w:w="1759" w:type="dxa"/>
          </w:tcPr>
          <w:p w:rsidR="00CF1083" w:rsidRPr="00545182" w:rsidRDefault="00CF1083" w:rsidP="00CF1083">
            <w:pPr>
              <w:rPr>
                <w:lang w:val="ru-RU"/>
              </w:rPr>
            </w:pPr>
            <w:r>
              <w:rPr>
                <w:lang w:val="ru-RU"/>
              </w:rPr>
              <w:t>0,011</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Pr="00F92DFE" w:rsidRDefault="00CF1083" w:rsidP="00CF1083">
            <w:pPr>
              <w:rPr>
                <w:lang w:val="ru-RU"/>
              </w:rPr>
            </w:pPr>
            <w:r>
              <w:t>n</w:t>
            </w:r>
            <w:r>
              <w:rPr>
                <w:lang w:val="ru-RU"/>
              </w:rPr>
              <w:t>-пентан</w:t>
            </w:r>
          </w:p>
        </w:tc>
        <w:tc>
          <w:tcPr>
            <w:tcW w:w="1850" w:type="dxa"/>
          </w:tcPr>
          <w:p w:rsidR="00CF1083" w:rsidRPr="00F92DFE" w:rsidRDefault="00CF1083" w:rsidP="00CF1083">
            <w:r>
              <w:t>n-pentane</w:t>
            </w:r>
          </w:p>
        </w:tc>
        <w:tc>
          <w:tcPr>
            <w:tcW w:w="1399" w:type="dxa"/>
          </w:tcPr>
          <w:p w:rsidR="00CF1083" w:rsidRPr="00F92DFE" w:rsidRDefault="00CF1083" w:rsidP="00CF1083">
            <w:r>
              <w:t>C5</w:t>
            </w:r>
          </w:p>
        </w:tc>
        <w:tc>
          <w:tcPr>
            <w:tcW w:w="1432" w:type="dxa"/>
          </w:tcPr>
          <w:p w:rsidR="00CF1083" w:rsidRPr="004C4F0A" w:rsidRDefault="00CF1083" w:rsidP="00CF1083">
            <w:r>
              <w:t>C5H12</w:t>
            </w:r>
          </w:p>
        </w:tc>
        <w:tc>
          <w:tcPr>
            <w:tcW w:w="1759" w:type="dxa"/>
          </w:tcPr>
          <w:p w:rsidR="00CF1083" w:rsidRPr="00545182" w:rsidRDefault="00CF1083" w:rsidP="00CF1083">
            <w:pPr>
              <w:rPr>
                <w:lang w:val="ru-RU"/>
              </w:rPr>
            </w:pP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Гексан</w:t>
            </w:r>
          </w:p>
        </w:tc>
        <w:tc>
          <w:tcPr>
            <w:tcW w:w="1850" w:type="dxa"/>
          </w:tcPr>
          <w:p w:rsidR="00CF1083" w:rsidRPr="00F92DFE" w:rsidRDefault="00CF1083" w:rsidP="00CF1083">
            <w:r>
              <w:t>Hexane plus</w:t>
            </w:r>
          </w:p>
        </w:tc>
        <w:tc>
          <w:tcPr>
            <w:tcW w:w="1399" w:type="dxa"/>
          </w:tcPr>
          <w:p w:rsidR="00CF1083" w:rsidRPr="00F92DFE" w:rsidRDefault="00CF1083" w:rsidP="00CF1083">
            <w:r>
              <w:t>C6</w:t>
            </w:r>
          </w:p>
        </w:tc>
        <w:tc>
          <w:tcPr>
            <w:tcW w:w="1432" w:type="dxa"/>
          </w:tcPr>
          <w:p w:rsidR="00CF1083" w:rsidRPr="004C4F0A" w:rsidRDefault="00CF1083" w:rsidP="00CF1083">
            <w:r>
              <w:t>C6H14</w:t>
            </w:r>
          </w:p>
        </w:tc>
        <w:tc>
          <w:tcPr>
            <w:tcW w:w="1759" w:type="dxa"/>
          </w:tcPr>
          <w:p w:rsidR="00CF1083" w:rsidRPr="00545182" w:rsidRDefault="00CF1083" w:rsidP="00CF1083">
            <w:pPr>
              <w:rPr>
                <w:lang w:val="ru-RU"/>
              </w:rPr>
            </w:pPr>
            <w:r>
              <w:rPr>
                <w:lang w:val="ru-RU"/>
              </w:rPr>
              <w:t>0,007</w:t>
            </w:r>
          </w:p>
        </w:tc>
        <w:tc>
          <w:tcPr>
            <w:tcW w:w="1530" w:type="dxa"/>
          </w:tcPr>
          <w:p w:rsidR="00CF1083" w:rsidRPr="00545182" w:rsidRDefault="00CF1083" w:rsidP="00CF1083">
            <w:pPr>
              <w:rPr>
                <w:lang w:val="ru-RU"/>
              </w:rPr>
            </w:pPr>
          </w:p>
        </w:tc>
      </w:tr>
      <w:tr w:rsidR="00CF1083" w:rsidRPr="00545182" w:rsidTr="00CF1083">
        <w:tc>
          <w:tcPr>
            <w:tcW w:w="2398" w:type="dxa"/>
          </w:tcPr>
          <w:p w:rsidR="00CF1083" w:rsidRDefault="00CF1083" w:rsidP="00CF1083">
            <w:pPr>
              <w:rPr>
                <w:lang w:val="ru-RU"/>
              </w:rPr>
            </w:pPr>
            <w:r>
              <w:rPr>
                <w:lang w:val="ru-RU"/>
              </w:rPr>
              <w:t>Аргон</w:t>
            </w:r>
          </w:p>
        </w:tc>
        <w:tc>
          <w:tcPr>
            <w:tcW w:w="1850" w:type="dxa"/>
          </w:tcPr>
          <w:p w:rsidR="00CF1083" w:rsidRPr="00F92DFE" w:rsidRDefault="00CF1083" w:rsidP="00CF1083">
            <w:r>
              <w:t>Argon</w:t>
            </w:r>
          </w:p>
        </w:tc>
        <w:tc>
          <w:tcPr>
            <w:tcW w:w="1399" w:type="dxa"/>
          </w:tcPr>
          <w:p w:rsidR="00CF1083" w:rsidRPr="00545182" w:rsidRDefault="00CF1083" w:rsidP="00CF1083">
            <w:pPr>
              <w:rPr>
                <w:lang w:val="ru-RU"/>
              </w:rPr>
            </w:pPr>
          </w:p>
        </w:tc>
        <w:tc>
          <w:tcPr>
            <w:tcW w:w="1432" w:type="dxa"/>
          </w:tcPr>
          <w:p w:rsidR="00CF1083" w:rsidRPr="004C4F0A" w:rsidRDefault="00CF1083" w:rsidP="00CF1083">
            <w:r>
              <w:t>AR</w:t>
            </w:r>
          </w:p>
        </w:tc>
        <w:tc>
          <w:tcPr>
            <w:tcW w:w="1759" w:type="dxa"/>
          </w:tcPr>
          <w:p w:rsidR="00CF1083" w:rsidRPr="00545182" w:rsidRDefault="00CF1083" w:rsidP="00CF1083">
            <w:pPr>
              <w:rPr>
                <w:lang w:val="ru-RU"/>
              </w:rPr>
            </w:pPr>
          </w:p>
        </w:tc>
        <w:tc>
          <w:tcPr>
            <w:tcW w:w="1530" w:type="dxa"/>
          </w:tcPr>
          <w:p w:rsidR="00CF1083" w:rsidRPr="00545182" w:rsidRDefault="00CF1083" w:rsidP="00CF1083">
            <w:pPr>
              <w:rPr>
                <w:lang w:val="ru-RU"/>
              </w:rPr>
            </w:pPr>
          </w:p>
        </w:tc>
      </w:tr>
      <w:tr w:rsidR="00CF1083" w:rsidRPr="00545182" w:rsidTr="00CF1083">
        <w:tc>
          <w:tcPr>
            <w:tcW w:w="10368" w:type="dxa"/>
            <w:gridSpan w:val="6"/>
          </w:tcPr>
          <w:p w:rsidR="00CF1083" w:rsidRPr="00F92DFE" w:rsidRDefault="009E5F8A" w:rsidP="00CF1083">
            <w:pPr>
              <w:rPr>
                <w:b/>
                <w:lang w:val="ru-RU"/>
              </w:rPr>
            </w:pPr>
            <w:r>
              <w:rPr>
                <w:b/>
                <w:lang w:val="ru-RU"/>
              </w:rPr>
              <w:t>Other gases</w:t>
            </w:r>
            <w:r w:rsidR="00CF1083" w:rsidRPr="00F92DFE">
              <w:rPr>
                <w:b/>
                <w:lang w:val="ru-RU"/>
              </w:rPr>
              <w:t>:</w:t>
            </w:r>
          </w:p>
        </w:tc>
      </w:tr>
      <w:tr w:rsidR="00CF1083" w:rsidRPr="00545182" w:rsidTr="00CF1083">
        <w:tc>
          <w:tcPr>
            <w:tcW w:w="2398" w:type="dxa"/>
          </w:tcPr>
          <w:p w:rsidR="00CF1083" w:rsidRDefault="00CF1083" w:rsidP="00CF1083">
            <w:pPr>
              <w:rPr>
                <w:lang w:val="ru-RU"/>
              </w:rPr>
            </w:pPr>
          </w:p>
        </w:tc>
        <w:tc>
          <w:tcPr>
            <w:tcW w:w="1850" w:type="dxa"/>
          </w:tcPr>
          <w:p w:rsidR="00CF1083" w:rsidRPr="00545182" w:rsidRDefault="00CF1083" w:rsidP="00CF1083">
            <w:pPr>
              <w:rPr>
                <w:lang w:val="ru-RU"/>
              </w:rPr>
            </w:pPr>
          </w:p>
        </w:tc>
        <w:tc>
          <w:tcPr>
            <w:tcW w:w="1399" w:type="dxa"/>
          </w:tcPr>
          <w:p w:rsidR="00CF1083" w:rsidRPr="00545182" w:rsidRDefault="00CF1083" w:rsidP="00CF1083">
            <w:pPr>
              <w:rPr>
                <w:lang w:val="ru-RU"/>
              </w:rPr>
            </w:pPr>
          </w:p>
        </w:tc>
        <w:tc>
          <w:tcPr>
            <w:tcW w:w="1432" w:type="dxa"/>
          </w:tcPr>
          <w:p w:rsidR="00CF1083" w:rsidRPr="00545182" w:rsidRDefault="00CF1083" w:rsidP="00CF1083">
            <w:pPr>
              <w:rPr>
                <w:lang w:val="ru-RU"/>
              </w:rPr>
            </w:pPr>
          </w:p>
        </w:tc>
        <w:tc>
          <w:tcPr>
            <w:tcW w:w="1759" w:type="dxa"/>
          </w:tcPr>
          <w:p w:rsidR="00CF1083" w:rsidRPr="00545182" w:rsidRDefault="00CF1083" w:rsidP="00CF1083">
            <w:pPr>
              <w:rPr>
                <w:lang w:val="ru-RU"/>
              </w:rPr>
            </w:pPr>
          </w:p>
        </w:tc>
        <w:tc>
          <w:tcPr>
            <w:tcW w:w="1530" w:type="dxa"/>
          </w:tcPr>
          <w:p w:rsidR="00CF1083" w:rsidRPr="00545182" w:rsidRDefault="00CF1083" w:rsidP="00CF1083">
            <w:pPr>
              <w:rPr>
                <w:lang w:val="ru-RU"/>
              </w:rPr>
            </w:pPr>
          </w:p>
        </w:tc>
      </w:tr>
    </w:tbl>
    <w:p w:rsidR="00CF1083" w:rsidRDefault="00CF1083" w:rsidP="00CF1083">
      <w:pPr>
        <w:tabs>
          <w:tab w:val="left" w:pos="0"/>
          <w:tab w:val="left" w:pos="90"/>
          <w:tab w:val="left" w:pos="180"/>
        </w:tabs>
        <w:rPr>
          <w:lang w:val="ru-RU"/>
        </w:rPr>
      </w:pPr>
    </w:p>
    <w:p w:rsidR="00CF1083" w:rsidRPr="001C2B40" w:rsidRDefault="00CF1083" w:rsidP="00CF1083">
      <w:pPr>
        <w:tabs>
          <w:tab w:val="left" w:pos="0"/>
          <w:tab w:val="left" w:pos="90"/>
          <w:tab w:val="left" w:pos="180"/>
        </w:tabs>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CF1083" w:rsidRDefault="00CF1083" w:rsidP="00A43466">
      <w:pPr>
        <w:shd w:val="clear" w:color="auto" w:fill="FFFFFF"/>
        <w:ind w:right="1"/>
        <w:rPr>
          <w:lang w:val="ru-RU"/>
        </w:rPr>
      </w:pPr>
    </w:p>
    <w:p w:rsidR="005E4128" w:rsidRDefault="005E4128" w:rsidP="00A43466">
      <w:pPr>
        <w:shd w:val="clear" w:color="auto" w:fill="FFFFFF"/>
        <w:ind w:right="1"/>
      </w:pPr>
    </w:p>
    <w:p w:rsidR="004A4D12" w:rsidRPr="004A4D12" w:rsidRDefault="004A4D12" w:rsidP="004A4D12">
      <w:pPr>
        <w:tabs>
          <w:tab w:val="left" w:pos="709"/>
        </w:tabs>
        <w:jc w:val="right"/>
        <w:rPr>
          <w:b/>
          <w:lang w:val="en-US"/>
        </w:rPr>
      </w:pPr>
      <w:r>
        <w:rPr>
          <w:b/>
        </w:rPr>
        <w:t xml:space="preserve">Додаток </w:t>
      </w:r>
      <w:r>
        <w:rPr>
          <w:b/>
          <w:lang w:val="en-US"/>
        </w:rPr>
        <w:t>7</w:t>
      </w:r>
    </w:p>
    <w:p w:rsidR="004A4D12" w:rsidRPr="00DF37D3" w:rsidRDefault="004A4D12" w:rsidP="004A4D12">
      <w:pPr>
        <w:tabs>
          <w:tab w:val="left" w:pos="709"/>
        </w:tabs>
        <w:jc w:val="right"/>
      </w:pPr>
      <w:r w:rsidRPr="00DF37D3">
        <w:t xml:space="preserve">до документації </w:t>
      </w:r>
    </w:p>
    <w:p w:rsidR="004A4D12" w:rsidRDefault="004A4D12" w:rsidP="00A43466">
      <w:pPr>
        <w:shd w:val="clear" w:color="auto" w:fill="FFFFFF"/>
        <w:ind w:right="1"/>
      </w:pPr>
    </w:p>
    <w:p w:rsidR="004A4D12" w:rsidRDefault="004A4D12" w:rsidP="004A4D12">
      <w:pPr>
        <w:ind w:left="4320"/>
      </w:pPr>
      <w:r w:rsidRPr="00FB4F63">
        <w:t>«</w:t>
      </w:r>
      <w:r>
        <w:t>О</w:t>
      </w:r>
      <w:r w:rsidRPr="0061144C">
        <w:t>пределения стоимости жизненного цикла оборудования</w:t>
      </w:r>
      <w:r w:rsidRPr="00FB4F63">
        <w:t>»</w:t>
      </w:r>
    </w:p>
    <w:p w:rsidR="004A4D12" w:rsidRPr="00AD18BA" w:rsidRDefault="004A4D12" w:rsidP="004A4D12">
      <w:pPr>
        <w:ind w:left="4320"/>
      </w:pPr>
    </w:p>
    <w:p w:rsidR="004A4D12" w:rsidRPr="0061144C" w:rsidRDefault="004A4D12" w:rsidP="004A4D12">
      <w:pPr>
        <w:jc w:val="center"/>
        <w:rPr>
          <w:b/>
        </w:rPr>
      </w:pPr>
      <w:r w:rsidRPr="0061144C">
        <w:rPr>
          <w:b/>
        </w:rPr>
        <w:t xml:space="preserve">Форма опросного листа для запроса данных от </w:t>
      </w:r>
    </w:p>
    <w:p w:rsidR="004A4D12" w:rsidRDefault="004A4D12" w:rsidP="004A4D12">
      <w:pPr>
        <w:jc w:val="center"/>
      </w:pPr>
      <w:r w:rsidRPr="0061144C">
        <w:rPr>
          <w:b/>
        </w:rPr>
        <w:t xml:space="preserve">изготовителя (поставщика) оборудования </w:t>
      </w:r>
    </w:p>
    <w:p w:rsidR="004A4D12" w:rsidRPr="00AD18BA" w:rsidRDefault="004A4D12" w:rsidP="004A4D12">
      <w:pPr>
        <w:ind w:left="720"/>
        <w:jc w:val="center"/>
        <w:outlineLvl w:val="0"/>
      </w:pPr>
      <w:r w:rsidRPr="009758C4">
        <w:t>Приложение №</w:t>
      </w:r>
      <w:r>
        <w:t xml:space="preserve"> 1 к опросному листу </w:t>
      </w:r>
    </w:p>
    <w:p w:rsidR="004A4D12" w:rsidRDefault="004A4D12" w:rsidP="004A4D12">
      <w:pPr>
        <w:ind w:left="720"/>
        <w:jc w:val="center"/>
        <w:outlineLvl w:val="0"/>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6"/>
        <w:gridCol w:w="3911"/>
        <w:gridCol w:w="772"/>
        <w:gridCol w:w="1173"/>
        <w:gridCol w:w="3575"/>
      </w:tblGrid>
      <w:tr w:rsidR="004A4D12" w:rsidRPr="0061144C" w:rsidTr="00163CFA">
        <w:trPr>
          <w:trHeight w:val="544"/>
          <w:jc w:val="center"/>
        </w:trPr>
        <w:tc>
          <w:tcPr>
            <w:tcW w:w="466" w:type="dxa"/>
            <w:shd w:val="clear" w:color="auto" w:fill="auto"/>
          </w:tcPr>
          <w:p w:rsidR="004A4D12" w:rsidRPr="0061144C" w:rsidRDefault="004A4D12" w:rsidP="00163CFA">
            <w:pPr>
              <w:jc w:val="center"/>
              <w:outlineLvl w:val="0"/>
            </w:pPr>
            <w:r w:rsidRPr="0061144C">
              <w:t>№ пп</w:t>
            </w:r>
          </w:p>
        </w:tc>
        <w:tc>
          <w:tcPr>
            <w:tcW w:w="3911" w:type="dxa"/>
            <w:shd w:val="clear" w:color="auto" w:fill="auto"/>
          </w:tcPr>
          <w:p w:rsidR="004A4D12" w:rsidRPr="0061144C" w:rsidRDefault="004A4D12" w:rsidP="00163CFA">
            <w:pPr>
              <w:jc w:val="center"/>
              <w:outlineLvl w:val="0"/>
            </w:pPr>
            <w:r w:rsidRPr="0061144C">
              <w:t>Наименование</w:t>
            </w:r>
          </w:p>
          <w:p w:rsidR="004A4D12" w:rsidRPr="0061144C" w:rsidRDefault="004A4D12" w:rsidP="00163CFA">
            <w:pPr>
              <w:jc w:val="center"/>
              <w:outlineLvl w:val="0"/>
            </w:pPr>
            <w:r w:rsidRPr="0061144C">
              <w:t>параметра</w:t>
            </w:r>
          </w:p>
        </w:tc>
        <w:tc>
          <w:tcPr>
            <w:tcW w:w="772" w:type="dxa"/>
            <w:shd w:val="clear" w:color="auto" w:fill="auto"/>
          </w:tcPr>
          <w:p w:rsidR="004A4D12" w:rsidRPr="0061144C" w:rsidRDefault="004A4D12" w:rsidP="00163CFA">
            <w:pPr>
              <w:jc w:val="center"/>
              <w:outlineLvl w:val="0"/>
            </w:pPr>
            <w:r w:rsidRPr="0061144C">
              <w:t>Ед. изм.</w:t>
            </w:r>
          </w:p>
        </w:tc>
        <w:tc>
          <w:tcPr>
            <w:tcW w:w="1173" w:type="dxa"/>
            <w:shd w:val="clear" w:color="auto" w:fill="auto"/>
          </w:tcPr>
          <w:p w:rsidR="004A4D12" w:rsidRPr="0061144C" w:rsidRDefault="004A4D12" w:rsidP="00163CFA">
            <w:pPr>
              <w:jc w:val="center"/>
              <w:outlineLvl w:val="0"/>
            </w:pPr>
            <w:r w:rsidRPr="0061144C">
              <w:t>Значение параметра</w:t>
            </w:r>
          </w:p>
        </w:tc>
        <w:tc>
          <w:tcPr>
            <w:tcW w:w="3575" w:type="dxa"/>
            <w:shd w:val="clear" w:color="auto" w:fill="auto"/>
          </w:tcPr>
          <w:p w:rsidR="004A4D12" w:rsidRPr="0061144C" w:rsidRDefault="004A4D12" w:rsidP="00163CFA">
            <w:pPr>
              <w:jc w:val="center"/>
              <w:outlineLvl w:val="0"/>
            </w:pPr>
            <w:r w:rsidRPr="0061144C">
              <w:t>Примечание</w:t>
            </w:r>
          </w:p>
        </w:tc>
      </w:tr>
      <w:tr w:rsidR="004A4D12" w:rsidRPr="0061144C" w:rsidTr="00163CFA">
        <w:trPr>
          <w:trHeight w:val="1526"/>
          <w:jc w:val="center"/>
        </w:trPr>
        <w:tc>
          <w:tcPr>
            <w:tcW w:w="466" w:type="dxa"/>
            <w:shd w:val="clear" w:color="auto" w:fill="auto"/>
          </w:tcPr>
          <w:p w:rsidR="004A4D12" w:rsidRPr="0061144C" w:rsidRDefault="004A4D12" w:rsidP="00163CFA">
            <w:pPr>
              <w:jc w:val="center"/>
              <w:outlineLvl w:val="0"/>
            </w:pPr>
            <w:r w:rsidRPr="0061144C">
              <w:t>1</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xml:space="preserve">- Стоимость оборудования </w:t>
            </w:r>
          </w:p>
        </w:tc>
        <w:tc>
          <w:tcPr>
            <w:tcW w:w="772" w:type="dxa"/>
            <w:shd w:val="clear" w:color="auto" w:fill="auto"/>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В целях расчета приведенной стоимости необходимо так же учитывать базис поставки, ст-ть шеф-монтажных и пуско-наладочных работ, условия оплаты претендента.</w:t>
            </w:r>
          </w:p>
        </w:tc>
      </w:tr>
      <w:tr w:rsidR="004A4D12" w:rsidRPr="0061144C" w:rsidTr="00163CFA">
        <w:trPr>
          <w:trHeight w:val="453"/>
          <w:jc w:val="center"/>
        </w:trPr>
        <w:tc>
          <w:tcPr>
            <w:tcW w:w="466" w:type="dxa"/>
            <w:shd w:val="clear" w:color="auto" w:fill="auto"/>
          </w:tcPr>
          <w:p w:rsidR="004A4D12" w:rsidRPr="0061144C" w:rsidRDefault="004A4D12" w:rsidP="00163CFA">
            <w:pPr>
              <w:jc w:val="center"/>
              <w:outlineLvl w:val="0"/>
            </w:pPr>
            <w:r w:rsidRPr="0061144C">
              <w:t>2</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срок службы оборудования, лет</w:t>
            </w:r>
          </w:p>
        </w:tc>
        <w:tc>
          <w:tcPr>
            <w:tcW w:w="772" w:type="dxa"/>
            <w:shd w:val="clear" w:color="auto" w:fill="auto"/>
            <w:vAlign w:val="center"/>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477"/>
          <w:jc w:val="center"/>
        </w:trPr>
        <w:tc>
          <w:tcPr>
            <w:tcW w:w="466" w:type="dxa"/>
            <w:shd w:val="clear" w:color="auto" w:fill="auto"/>
          </w:tcPr>
          <w:p w:rsidR="004A4D12" w:rsidRPr="0061144C" w:rsidRDefault="004A4D12" w:rsidP="00163CFA">
            <w:pPr>
              <w:jc w:val="center"/>
              <w:outlineLvl w:val="0"/>
            </w:pPr>
            <w:r w:rsidRPr="0061144C">
              <w:t>3</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xml:space="preserve">- периодичность текущего ремонта (ТО-1) </w:t>
            </w:r>
          </w:p>
        </w:tc>
        <w:tc>
          <w:tcPr>
            <w:tcW w:w="772" w:type="dxa"/>
            <w:shd w:val="clear" w:color="auto" w:fill="auto"/>
            <w:vAlign w:val="center"/>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453"/>
          <w:jc w:val="center"/>
        </w:trPr>
        <w:tc>
          <w:tcPr>
            <w:tcW w:w="466" w:type="dxa"/>
            <w:shd w:val="clear" w:color="auto" w:fill="auto"/>
          </w:tcPr>
          <w:p w:rsidR="004A4D12" w:rsidRPr="0061144C" w:rsidRDefault="004A4D12" w:rsidP="00163CFA">
            <w:pPr>
              <w:jc w:val="center"/>
              <w:outlineLvl w:val="0"/>
            </w:pPr>
            <w:r w:rsidRPr="0061144C">
              <w:t>4</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стоимость текущего ремонта (ТО-1)</w:t>
            </w:r>
          </w:p>
        </w:tc>
        <w:tc>
          <w:tcPr>
            <w:tcW w:w="772" w:type="dxa"/>
            <w:shd w:val="clear" w:color="auto" w:fill="auto"/>
            <w:vAlign w:val="center"/>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468"/>
          <w:jc w:val="center"/>
        </w:trPr>
        <w:tc>
          <w:tcPr>
            <w:tcW w:w="466" w:type="dxa"/>
            <w:shd w:val="clear" w:color="auto" w:fill="auto"/>
          </w:tcPr>
          <w:p w:rsidR="004A4D12" w:rsidRPr="0061144C" w:rsidRDefault="004A4D12" w:rsidP="00163CFA">
            <w:pPr>
              <w:jc w:val="center"/>
              <w:outlineLvl w:val="0"/>
            </w:pPr>
            <w:r w:rsidRPr="0061144C">
              <w:t xml:space="preserve">5 </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периодичность среднего ремонта (ТО-2)</w:t>
            </w:r>
          </w:p>
        </w:tc>
        <w:tc>
          <w:tcPr>
            <w:tcW w:w="772" w:type="dxa"/>
            <w:shd w:val="clear" w:color="auto" w:fill="auto"/>
            <w:vAlign w:val="center"/>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468"/>
          <w:jc w:val="center"/>
        </w:trPr>
        <w:tc>
          <w:tcPr>
            <w:tcW w:w="466" w:type="dxa"/>
            <w:shd w:val="clear" w:color="auto" w:fill="auto"/>
          </w:tcPr>
          <w:p w:rsidR="004A4D12" w:rsidRPr="0061144C" w:rsidRDefault="004A4D12" w:rsidP="00163CFA">
            <w:pPr>
              <w:jc w:val="center"/>
              <w:outlineLvl w:val="0"/>
            </w:pPr>
            <w:r w:rsidRPr="0061144C">
              <w:t>6</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стоимость среднего ремонта (ТО-2)</w:t>
            </w:r>
          </w:p>
        </w:tc>
        <w:tc>
          <w:tcPr>
            <w:tcW w:w="772" w:type="dxa"/>
            <w:shd w:val="clear" w:color="auto" w:fill="auto"/>
            <w:vAlign w:val="center"/>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543"/>
          <w:jc w:val="center"/>
        </w:trPr>
        <w:tc>
          <w:tcPr>
            <w:tcW w:w="466" w:type="dxa"/>
            <w:shd w:val="clear" w:color="auto" w:fill="auto"/>
          </w:tcPr>
          <w:p w:rsidR="004A4D12" w:rsidRPr="0061144C" w:rsidRDefault="004A4D12" w:rsidP="00163CFA">
            <w:pPr>
              <w:jc w:val="center"/>
              <w:outlineLvl w:val="0"/>
            </w:pPr>
            <w:r w:rsidRPr="0061144C">
              <w:t>7</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периодичность капитального  ремонта (ТО-3)</w:t>
            </w:r>
          </w:p>
        </w:tc>
        <w:tc>
          <w:tcPr>
            <w:tcW w:w="772" w:type="dxa"/>
            <w:shd w:val="clear" w:color="auto" w:fill="auto"/>
            <w:vAlign w:val="center"/>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468"/>
          <w:jc w:val="center"/>
        </w:trPr>
        <w:tc>
          <w:tcPr>
            <w:tcW w:w="466" w:type="dxa"/>
            <w:shd w:val="clear" w:color="auto" w:fill="auto"/>
          </w:tcPr>
          <w:p w:rsidR="004A4D12" w:rsidRPr="0061144C" w:rsidRDefault="004A4D12" w:rsidP="00163CFA">
            <w:pPr>
              <w:jc w:val="center"/>
              <w:outlineLvl w:val="0"/>
            </w:pPr>
            <w:r w:rsidRPr="0061144C">
              <w:t>8</w:t>
            </w:r>
          </w:p>
        </w:tc>
        <w:tc>
          <w:tcPr>
            <w:tcW w:w="3911" w:type="dxa"/>
            <w:shd w:val="clear" w:color="auto" w:fill="auto"/>
          </w:tcPr>
          <w:p w:rsidR="004A4D12" w:rsidRPr="00163CFA" w:rsidRDefault="004A4D12" w:rsidP="00163CFA">
            <w:pPr>
              <w:spacing w:after="200" w:line="276" w:lineRule="auto"/>
              <w:outlineLvl w:val="0"/>
              <w:rPr>
                <w:sz w:val="20"/>
                <w:szCs w:val="20"/>
              </w:rPr>
            </w:pPr>
            <w:r w:rsidRPr="00163CFA">
              <w:rPr>
                <w:sz w:val="20"/>
                <w:szCs w:val="20"/>
              </w:rPr>
              <w:t>- стоимость капитального ремонта (ТО-3)</w:t>
            </w:r>
          </w:p>
        </w:tc>
        <w:tc>
          <w:tcPr>
            <w:tcW w:w="772" w:type="dxa"/>
            <w:shd w:val="clear" w:color="auto" w:fill="auto"/>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740"/>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spacing w:after="200" w:line="276" w:lineRule="auto"/>
              <w:outlineLvl w:val="0"/>
              <w:rPr>
                <w:color w:val="000000"/>
                <w:sz w:val="20"/>
                <w:szCs w:val="20"/>
              </w:rPr>
            </w:pPr>
            <w:r w:rsidRPr="00163CFA">
              <w:rPr>
                <w:sz w:val="20"/>
                <w:szCs w:val="20"/>
              </w:rPr>
              <w:t>- периодичность специального (прочего) ремонта</w:t>
            </w: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740"/>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spacing w:after="200" w:line="276" w:lineRule="auto"/>
              <w:outlineLvl w:val="0"/>
              <w:rPr>
                <w:color w:val="000000"/>
                <w:sz w:val="20"/>
                <w:szCs w:val="20"/>
              </w:rPr>
            </w:pPr>
            <w:r w:rsidRPr="00163CFA">
              <w:rPr>
                <w:sz w:val="20"/>
                <w:szCs w:val="20"/>
              </w:rPr>
              <w:t>- стоимость специального (прочего) ремонта</w:t>
            </w: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740"/>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spacing w:after="200" w:line="276" w:lineRule="auto"/>
              <w:outlineLvl w:val="0"/>
              <w:rPr>
                <w:color w:val="000000"/>
                <w:sz w:val="20"/>
                <w:szCs w:val="20"/>
              </w:rPr>
            </w:pPr>
            <w:r w:rsidRPr="00163CFA">
              <w:rPr>
                <w:sz w:val="20"/>
                <w:szCs w:val="20"/>
              </w:rPr>
              <w:t>- потребление электроэнергии в рабочей точке</w:t>
            </w: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468"/>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spacing w:after="200" w:line="276" w:lineRule="auto"/>
              <w:outlineLvl w:val="0"/>
              <w:rPr>
                <w:color w:val="000000"/>
                <w:sz w:val="20"/>
                <w:szCs w:val="20"/>
              </w:rPr>
            </w:pPr>
            <w:r w:rsidRPr="00163CFA">
              <w:rPr>
                <w:color w:val="000000"/>
                <w:sz w:val="20"/>
                <w:szCs w:val="20"/>
              </w:rPr>
              <w:t>-</w:t>
            </w:r>
            <w:r w:rsidRPr="00163CFA">
              <w:rPr>
                <w:color w:val="000000"/>
                <w:sz w:val="20"/>
                <w:szCs w:val="20"/>
                <w:lang w:val="en-US"/>
              </w:rPr>
              <w:t xml:space="preserve"> </w:t>
            </w:r>
            <w:r w:rsidRPr="00163CFA">
              <w:rPr>
                <w:color w:val="000000"/>
                <w:sz w:val="20"/>
                <w:szCs w:val="20"/>
              </w:rPr>
              <w:t>потребление газа</w:t>
            </w: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695"/>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autoSpaceDE w:val="0"/>
              <w:autoSpaceDN w:val="0"/>
              <w:spacing w:after="200" w:line="276" w:lineRule="auto"/>
              <w:ind w:left="-567" w:firstLine="567"/>
              <w:jc w:val="both"/>
              <w:rPr>
                <w:sz w:val="20"/>
                <w:szCs w:val="20"/>
              </w:rPr>
            </w:pPr>
            <w:r w:rsidRPr="00163CFA">
              <w:rPr>
                <w:sz w:val="20"/>
                <w:szCs w:val="20"/>
              </w:rPr>
              <w:t xml:space="preserve">мощность </w:t>
            </w:r>
          </w:p>
          <w:p w:rsidR="004A4D12" w:rsidRPr="00163CFA" w:rsidRDefault="004A4D12" w:rsidP="00163CFA">
            <w:pPr>
              <w:autoSpaceDE w:val="0"/>
              <w:autoSpaceDN w:val="0"/>
              <w:ind w:left="-567" w:firstLine="567"/>
              <w:jc w:val="both"/>
              <w:rPr>
                <w:color w:val="000000"/>
                <w:sz w:val="20"/>
                <w:szCs w:val="20"/>
              </w:rPr>
            </w:pP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695"/>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autoSpaceDE w:val="0"/>
              <w:autoSpaceDN w:val="0"/>
              <w:spacing w:after="200" w:line="276" w:lineRule="auto"/>
              <w:ind w:left="-567" w:firstLine="567"/>
              <w:jc w:val="both"/>
              <w:rPr>
                <w:sz w:val="20"/>
                <w:szCs w:val="20"/>
              </w:rPr>
            </w:pPr>
            <w:r w:rsidRPr="00163CFA">
              <w:rPr>
                <w:sz w:val="20"/>
                <w:szCs w:val="20"/>
              </w:rPr>
              <w:t>КПД</w:t>
            </w:r>
          </w:p>
          <w:p w:rsidR="004A4D12" w:rsidRPr="00163CFA" w:rsidRDefault="004A4D12" w:rsidP="00163CFA">
            <w:pPr>
              <w:autoSpaceDE w:val="0"/>
              <w:autoSpaceDN w:val="0"/>
              <w:ind w:left="-567" w:firstLine="567"/>
              <w:jc w:val="both"/>
              <w:rPr>
                <w:color w:val="000000"/>
                <w:sz w:val="20"/>
                <w:szCs w:val="20"/>
              </w:rPr>
            </w:pP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695"/>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autoSpaceDE w:val="0"/>
              <w:autoSpaceDN w:val="0"/>
              <w:spacing w:after="200" w:line="276" w:lineRule="auto"/>
              <w:ind w:left="-567" w:firstLine="567"/>
              <w:jc w:val="both"/>
              <w:rPr>
                <w:sz w:val="20"/>
                <w:szCs w:val="20"/>
              </w:rPr>
            </w:pPr>
            <w:r w:rsidRPr="00163CFA">
              <w:rPr>
                <w:sz w:val="20"/>
                <w:szCs w:val="20"/>
              </w:rPr>
              <w:t>напор</w:t>
            </w:r>
          </w:p>
          <w:p w:rsidR="004A4D12" w:rsidRPr="00163CFA" w:rsidRDefault="004A4D12" w:rsidP="00163CFA">
            <w:pPr>
              <w:autoSpaceDE w:val="0"/>
              <w:autoSpaceDN w:val="0"/>
              <w:ind w:left="-567" w:firstLine="567"/>
              <w:jc w:val="both"/>
              <w:rPr>
                <w:color w:val="000000"/>
                <w:sz w:val="20"/>
                <w:szCs w:val="20"/>
              </w:rPr>
            </w:pP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695"/>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autoSpaceDE w:val="0"/>
              <w:autoSpaceDN w:val="0"/>
              <w:spacing w:after="200" w:line="276" w:lineRule="auto"/>
              <w:ind w:left="-567" w:firstLine="567"/>
              <w:jc w:val="both"/>
              <w:rPr>
                <w:sz w:val="20"/>
                <w:szCs w:val="20"/>
              </w:rPr>
            </w:pPr>
            <w:r w:rsidRPr="00163CFA">
              <w:rPr>
                <w:sz w:val="20"/>
                <w:szCs w:val="20"/>
              </w:rPr>
              <w:t>расход</w:t>
            </w:r>
          </w:p>
          <w:p w:rsidR="004A4D12" w:rsidRPr="00163CFA" w:rsidRDefault="004A4D12" w:rsidP="00163CFA">
            <w:pPr>
              <w:autoSpaceDE w:val="0"/>
              <w:autoSpaceDN w:val="0"/>
              <w:ind w:left="-567" w:firstLine="567"/>
              <w:jc w:val="both"/>
              <w:rPr>
                <w:color w:val="000000"/>
                <w:sz w:val="20"/>
                <w:szCs w:val="20"/>
              </w:rPr>
            </w:pPr>
          </w:p>
        </w:tc>
        <w:tc>
          <w:tcPr>
            <w:tcW w:w="772" w:type="dxa"/>
            <w:shd w:val="clear" w:color="auto" w:fill="auto"/>
          </w:tcPr>
          <w:p w:rsidR="004A4D12" w:rsidRPr="00163CFA" w:rsidRDefault="004A4D12" w:rsidP="00163CFA">
            <w:pPr>
              <w:jc w:val="center"/>
              <w:outlineLvl w:val="0"/>
              <w:rPr>
                <w:color w:val="000000"/>
              </w:rPr>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r w:rsidR="004A4D12" w:rsidRPr="0061144C" w:rsidTr="00163CFA">
        <w:trPr>
          <w:trHeight w:val="70"/>
          <w:jc w:val="center"/>
        </w:trPr>
        <w:tc>
          <w:tcPr>
            <w:tcW w:w="466" w:type="dxa"/>
            <w:shd w:val="clear" w:color="auto" w:fill="auto"/>
          </w:tcPr>
          <w:p w:rsidR="004A4D12" w:rsidRPr="0061144C" w:rsidRDefault="004A4D12" w:rsidP="00163CFA">
            <w:pPr>
              <w:jc w:val="center"/>
              <w:outlineLvl w:val="0"/>
            </w:pPr>
          </w:p>
        </w:tc>
        <w:tc>
          <w:tcPr>
            <w:tcW w:w="3911" w:type="dxa"/>
            <w:shd w:val="clear" w:color="auto" w:fill="auto"/>
          </w:tcPr>
          <w:p w:rsidR="004A4D12" w:rsidRPr="00163CFA" w:rsidRDefault="004A4D12" w:rsidP="00163CFA">
            <w:pPr>
              <w:autoSpaceDE w:val="0"/>
              <w:autoSpaceDN w:val="0"/>
              <w:spacing w:after="200" w:line="276" w:lineRule="auto"/>
              <w:ind w:left="-567" w:firstLine="567"/>
              <w:jc w:val="both"/>
              <w:rPr>
                <w:sz w:val="20"/>
                <w:szCs w:val="20"/>
              </w:rPr>
            </w:pPr>
            <w:r w:rsidRPr="00163CFA">
              <w:rPr>
                <w:sz w:val="20"/>
                <w:szCs w:val="20"/>
              </w:rPr>
              <w:t>перекачиваемая среда</w:t>
            </w:r>
          </w:p>
        </w:tc>
        <w:tc>
          <w:tcPr>
            <w:tcW w:w="772" w:type="dxa"/>
            <w:shd w:val="clear" w:color="auto" w:fill="auto"/>
          </w:tcPr>
          <w:p w:rsidR="004A4D12" w:rsidRPr="0061144C" w:rsidRDefault="004A4D12" w:rsidP="00163CFA">
            <w:pPr>
              <w:jc w:val="center"/>
              <w:outlineLvl w:val="0"/>
            </w:pPr>
          </w:p>
        </w:tc>
        <w:tc>
          <w:tcPr>
            <w:tcW w:w="1173" w:type="dxa"/>
            <w:shd w:val="clear" w:color="auto" w:fill="auto"/>
          </w:tcPr>
          <w:p w:rsidR="004A4D12" w:rsidRPr="0061144C" w:rsidRDefault="004A4D12" w:rsidP="00163CFA">
            <w:pPr>
              <w:jc w:val="center"/>
              <w:outlineLvl w:val="0"/>
            </w:pPr>
          </w:p>
        </w:tc>
        <w:tc>
          <w:tcPr>
            <w:tcW w:w="3575" w:type="dxa"/>
            <w:shd w:val="clear" w:color="auto" w:fill="auto"/>
          </w:tcPr>
          <w:p w:rsidR="004A4D12" w:rsidRPr="0061144C" w:rsidRDefault="004A4D12" w:rsidP="00163CFA">
            <w:pPr>
              <w:jc w:val="center"/>
              <w:outlineLvl w:val="0"/>
            </w:pPr>
          </w:p>
        </w:tc>
      </w:tr>
    </w:tbl>
    <w:p w:rsidR="004A4D12" w:rsidRDefault="004A4D12" w:rsidP="004A4D12"/>
    <w:p w:rsidR="005E4128" w:rsidRPr="00AD18BA" w:rsidRDefault="005E4128" w:rsidP="004A4D12"/>
    <w:p w:rsidR="004A4D12" w:rsidRPr="007E3293" w:rsidRDefault="004A4D12" w:rsidP="005E4128">
      <w:pPr>
        <w:keepNext/>
        <w:ind w:left="4320"/>
        <w:jc w:val="right"/>
        <w:outlineLvl w:val="0"/>
        <w:rPr>
          <w:b/>
          <w:bCs/>
          <w:kern w:val="32"/>
          <w:lang w:val="en-US"/>
        </w:rPr>
      </w:pPr>
      <w:r>
        <w:rPr>
          <w:b/>
          <w:bCs/>
          <w:kern w:val="32"/>
          <w:lang w:val="en-US"/>
        </w:rPr>
        <w:lastRenderedPageBreak/>
        <w:t>Appendix 7</w:t>
      </w:r>
      <w:r w:rsidRPr="007E3293">
        <w:rPr>
          <w:b/>
          <w:bCs/>
          <w:kern w:val="32"/>
          <w:lang w:val="en-US"/>
        </w:rPr>
        <w:t xml:space="preserve"> </w:t>
      </w:r>
    </w:p>
    <w:p w:rsidR="004A4D12" w:rsidRDefault="004A4D12" w:rsidP="005E4128">
      <w:pPr>
        <w:ind w:left="4320"/>
        <w:jc w:val="right"/>
        <w:rPr>
          <w:lang w:val="en-US"/>
        </w:rPr>
      </w:pPr>
      <w:r>
        <w:rPr>
          <w:lang w:val="en-US"/>
        </w:rPr>
        <w:t xml:space="preserve">to the equipment life cycle </w:t>
      </w:r>
    </w:p>
    <w:p w:rsidR="004A4D12" w:rsidRPr="007E3293" w:rsidRDefault="004A4D12" w:rsidP="005E4128">
      <w:pPr>
        <w:ind w:left="4320"/>
        <w:jc w:val="right"/>
        <w:rPr>
          <w:lang w:val="en-US"/>
        </w:rPr>
      </w:pPr>
      <w:r>
        <w:rPr>
          <w:lang w:val="en-US"/>
        </w:rPr>
        <w:t>cost estimation procedure</w:t>
      </w:r>
    </w:p>
    <w:p w:rsidR="004A4D12" w:rsidRPr="007E3293" w:rsidRDefault="004A4D12" w:rsidP="004A4D12">
      <w:pPr>
        <w:rPr>
          <w:lang w:val="en-US"/>
        </w:rPr>
      </w:pPr>
    </w:p>
    <w:p w:rsidR="004A4D12" w:rsidRDefault="004A4D12" w:rsidP="004A4D12">
      <w:pPr>
        <w:jc w:val="center"/>
        <w:rPr>
          <w:b/>
          <w:lang w:val="en-US"/>
        </w:rPr>
      </w:pPr>
      <w:r>
        <w:rPr>
          <w:b/>
          <w:lang w:val="en-US"/>
        </w:rPr>
        <w:t xml:space="preserve">Date Request Form </w:t>
      </w:r>
    </w:p>
    <w:p w:rsidR="004A4D12" w:rsidRDefault="004A4D12" w:rsidP="004A4D12">
      <w:pPr>
        <w:jc w:val="center"/>
        <w:rPr>
          <w:b/>
          <w:lang w:val="en-US"/>
        </w:rPr>
      </w:pPr>
      <w:r>
        <w:rPr>
          <w:b/>
          <w:lang w:val="en-US"/>
        </w:rPr>
        <w:t xml:space="preserve">for data request from the </w:t>
      </w:r>
    </w:p>
    <w:p w:rsidR="004A4D12" w:rsidRDefault="004A4D12" w:rsidP="004A4D12">
      <w:pPr>
        <w:jc w:val="center"/>
        <w:rPr>
          <w:b/>
          <w:lang w:val="en-US"/>
        </w:rPr>
      </w:pPr>
      <w:r>
        <w:rPr>
          <w:b/>
          <w:lang w:val="en-US"/>
        </w:rPr>
        <w:t>equipment manufacturer (supplier)</w:t>
      </w:r>
    </w:p>
    <w:p w:rsidR="004A4D12" w:rsidRDefault="004A4D12" w:rsidP="004A4D12">
      <w:pPr>
        <w:ind w:left="720"/>
        <w:jc w:val="center"/>
        <w:outlineLvl w:val="0"/>
        <w:rPr>
          <w:lang w:val="en-US"/>
        </w:rPr>
      </w:pPr>
      <w:r>
        <w:rPr>
          <w:lang w:val="en-US"/>
        </w:rPr>
        <w:t>Attachment 1 to request No.____</w:t>
      </w:r>
    </w:p>
    <w:p w:rsidR="004A4D12" w:rsidRDefault="004A4D12" w:rsidP="004A4D12">
      <w:pPr>
        <w:ind w:left="720"/>
        <w:jc w:val="center"/>
        <w:outlineLvl w:val="0"/>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3"/>
        <w:gridCol w:w="3887"/>
        <w:gridCol w:w="767"/>
        <w:gridCol w:w="1166"/>
        <w:gridCol w:w="3553"/>
      </w:tblGrid>
      <w:tr w:rsidR="004A4D12" w:rsidRPr="001169CB" w:rsidTr="004A4D12">
        <w:trPr>
          <w:jc w:val="center"/>
        </w:trPr>
        <w:tc>
          <w:tcPr>
            <w:tcW w:w="463" w:type="dxa"/>
          </w:tcPr>
          <w:p w:rsidR="004A4D12" w:rsidRPr="001169CB" w:rsidRDefault="004A4D12" w:rsidP="004A4D12">
            <w:pPr>
              <w:jc w:val="center"/>
              <w:outlineLvl w:val="0"/>
            </w:pPr>
          </w:p>
        </w:tc>
        <w:tc>
          <w:tcPr>
            <w:tcW w:w="3887" w:type="dxa"/>
          </w:tcPr>
          <w:p w:rsidR="004A4D12" w:rsidRPr="001169CB" w:rsidRDefault="004A4D12" w:rsidP="004A4D12">
            <w:pPr>
              <w:jc w:val="center"/>
              <w:outlineLvl w:val="0"/>
            </w:pPr>
            <w:r>
              <w:rPr>
                <w:lang w:val="en-US"/>
              </w:rPr>
              <w:t>Parameter</w:t>
            </w:r>
          </w:p>
        </w:tc>
        <w:tc>
          <w:tcPr>
            <w:tcW w:w="767" w:type="dxa"/>
          </w:tcPr>
          <w:p w:rsidR="004A4D12" w:rsidRPr="001169CB" w:rsidRDefault="004A4D12" w:rsidP="004A4D12">
            <w:pPr>
              <w:jc w:val="center"/>
              <w:outlineLvl w:val="0"/>
            </w:pPr>
            <w:r>
              <w:rPr>
                <w:lang w:val="en-US"/>
              </w:rPr>
              <w:t>Unit</w:t>
            </w:r>
          </w:p>
        </w:tc>
        <w:tc>
          <w:tcPr>
            <w:tcW w:w="1166" w:type="dxa"/>
          </w:tcPr>
          <w:p w:rsidR="004A4D12" w:rsidRPr="001169CB" w:rsidRDefault="004A4D12" w:rsidP="004A4D12">
            <w:pPr>
              <w:jc w:val="center"/>
              <w:outlineLvl w:val="0"/>
            </w:pPr>
            <w:r>
              <w:rPr>
                <w:lang w:val="en-US"/>
              </w:rPr>
              <w:t>Value</w:t>
            </w:r>
          </w:p>
        </w:tc>
        <w:tc>
          <w:tcPr>
            <w:tcW w:w="3553" w:type="dxa"/>
          </w:tcPr>
          <w:p w:rsidR="004A4D12" w:rsidRPr="001169CB" w:rsidRDefault="004A4D12" w:rsidP="004A4D12">
            <w:pPr>
              <w:jc w:val="center"/>
              <w:outlineLvl w:val="0"/>
            </w:pPr>
            <w:r>
              <w:rPr>
                <w:lang w:val="en-US"/>
              </w:rPr>
              <w:t>Notes</w:t>
            </w:r>
          </w:p>
        </w:tc>
      </w:tr>
      <w:tr w:rsidR="004A4D12" w:rsidRPr="002D5E39" w:rsidTr="004A4D12">
        <w:trPr>
          <w:jc w:val="center"/>
        </w:trPr>
        <w:tc>
          <w:tcPr>
            <w:tcW w:w="463" w:type="dxa"/>
          </w:tcPr>
          <w:p w:rsidR="004A4D12" w:rsidRPr="001169CB" w:rsidRDefault="004A4D12" w:rsidP="004A4D12">
            <w:pPr>
              <w:jc w:val="center"/>
              <w:outlineLvl w:val="0"/>
            </w:pPr>
            <w:r w:rsidRPr="001169CB">
              <w:t>1</w:t>
            </w:r>
          </w:p>
        </w:tc>
        <w:tc>
          <w:tcPr>
            <w:tcW w:w="3887" w:type="dxa"/>
          </w:tcPr>
          <w:p w:rsidR="004A4D12" w:rsidRPr="001169CB" w:rsidRDefault="004A4D12" w:rsidP="004A4D12">
            <w:pPr>
              <w:outlineLvl w:val="0"/>
              <w:rPr>
                <w:sz w:val="20"/>
                <w:szCs w:val="20"/>
              </w:rPr>
            </w:pPr>
            <w:r>
              <w:rPr>
                <w:sz w:val="20"/>
                <w:szCs w:val="20"/>
                <w:lang w:val="en-US"/>
              </w:rPr>
              <w:t>Price of the equipment</w:t>
            </w:r>
          </w:p>
        </w:tc>
        <w:tc>
          <w:tcPr>
            <w:tcW w:w="767" w:type="dxa"/>
          </w:tcPr>
          <w:p w:rsidR="004A4D12" w:rsidRPr="001169CB" w:rsidRDefault="004A4D12" w:rsidP="004A4D12">
            <w:pPr>
              <w:jc w:val="center"/>
              <w:outlineLvl w:val="0"/>
            </w:pPr>
          </w:p>
        </w:tc>
        <w:tc>
          <w:tcPr>
            <w:tcW w:w="1166" w:type="dxa"/>
          </w:tcPr>
          <w:p w:rsidR="004A4D12" w:rsidRPr="001169CB" w:rsidRDefault="004A4D12" w:rsidP="004A4D12">
            <w:pPr>
              <w:jc w:val="center"/>
              <w:outlineLvl w:val="0"/>
            </w:pPr>
          </w:p>
        </w:tc>
        <w:tc>
          <w:tcPr>
            <w:tcW w:w="3553" w:type="dxa"/>
          </w:tcPr>
          <w:p w:rsidR="004A4D12" w:rsidRPr="00460C81" w:rsidRDefault="004A4D12" w:rsidP="004A4D12">
            <w:pPr>
              <w:jc w:val="center"/>
              <w:outlineLvl w:val="0"/>
              <w:rPr>
                <w:sz w:val="20"/>
                <w:szCs w:val="20"/>
                <w:lang w:val="en-US"/>
              </w:rPr>
            </w:pPr>
            <w:r>
              <w:rPr>
                <w:sz w:val="20"/>
                <w:szCs w:val="20"/>
                <w:lang w:val="en-US"/>
              </w:rPr>
              <w:t>Delivery terms, costs of installation and startup works, and payment terms must be taken into account for calculation of the present value</w:t>
            </w:r>
          </w:p>
        </w:tc>
      </w:tr>
      <w:tr w:rsidR="004A4D12" w:rsidRPr="002D5E39" w:rsidTr="004A4D12">
        <w:trPr>
          <w:jc w:val="center"/>
        </w:trPr>
        <w:tc>
          <w:tcPr>
            <w:tcW w:w="463" w:type="dxa"/>
          </w:tcPr>
          <w:p w:rsidR="004A4D12" w:rsidRPr="001169CB" w:rsidRDefault="004A4D12" w:rsidP="004A4D12">
            <w:pPr>
              <w:jc w:val="center"/>
              <w:outlineLvl w:val="0"/>
            </w:pPr>
            <w:r w:rsidRPr="001169CB">
              <w:t>2</w:t>
            </w:r>
          </w:p>
        </w:tc>
        <w:tc>
          <w:tcPr>
            <w:tcW w:w="3887" w:type="dxa"/>
          </w:tcPr>
          <w:p w:rsidR="004A4D12" w:rsidRPr="00460C81" w:rsidRDefault="004A4D12" w:rsidP="004A4D12">
            <w:pPr>
              <w:outlineLvl w:val="0"/>
              <w:rPr>
                <w:sz w:val="20"/>
                <w:szCs w:val="20"/>
                <w:lang w:val="en-US"/>
              </w:rPr>
            </w:pPr>
            <w:r>
              <w:rPr>
                <w:sz w:val="20"/>
                <w:szCs w:val="20"/>
                <w:lang w:val="en-US"/>
              </w:rPr>
              <w:t>Service</w:t>
            </w:r>
            <w:r w:rsidRPr="00460C81">
              <w:rPr>
                <w:sz w:val="20"/>
                <w:szCs w:val="20"/>
                <w:lang w:val="en-US"/>
              </w:rPr>
              <w:t xml:space="preserve"> </w:t>
            </w:r>
            <w:r>
              <w:rPr>
                <w:sz w:val="20"/>
                <w:szCs w:val="20"/>
                <w:lang w:val="en-US"/>
              </w:rPr>
              <w:t>life</w:t>
            </w:r>
            <w:r w:rsidRPr="00460C81">
              <w:rPr>
                <w:sz w:val="20"/>
                <w:szCs w:val="20"/>
                <w:lang w:val="en-US"/>
              </w:rPr>
              <w:t xml:space="preserve"> </w:t>
            </w:r>
            <w:r>
              <w:rPr>
                <w:sz w:val="20"/>
                <w:szCs w:val="20"/>
                <w:lang w:val="en-US"/>
              </w:rPr>
              <w:t>of the equipment, years</w:t>
            </w:r>
          </w:p>
        </w:tc>
        <w:tc>
          <w:tcPr>
            <w:tcW w:w="767" w:type="dxa"/>
            <w:vAlign w:val="center"/>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2D5E39" w:rsidTr="004A4D12">
        <w:trPr>
          <w:trHeight w:val="473"/>
          <w:jc w:val="center"/>
        </w:trPr>
        <w:tc>
          <w:tcPr>
            <w:tcW w:w="463" w:type="dxa"/>
          </w:tcPr>
          <w:p w:rsidR="004A4D12" w:rsidRPr="001169CB" w:rsidRDefault="004A4D12" w:rsidP="004A4D12">
            <w:pPr>
              <w:jc w:val="center"/>
              <w:outlineLvl w:val="0"/>
            </w:pPr>
            <w:r w:rsidRPr="001169CB">
              <w:t>3</w:t>
            </w:r>
          </w:p>
        </w:tc>
        <w:tc>
          <w:tcPr>
            <w:tcW w:w="3887" w:type="dxa"/>
          </w:tcPr>
          <w:p w:rsidR="004A4D12" w:rsidRPr="00460C81" w:rsidRDefault="004A4D12" w:rsidP="004A4D12">
            <w:pPr>
              <w:outlineLvl w:val="0"/>
              <w:rPr>
                <w:sz w:val="20"/>
                <w:szCs w:val="20"/>
                <w:lang w:val="en-US"/>
              </w:rPr>
            </w:pPr>
            <w:r>
              <w:rPr>
                <w:sz w:val="20"/>
                <w:szCs w:val="20"/>
                <w:lang w:val="en-US"/>
              </w:rPr>
              <w:t>Periodicity of current repairs (TO-1)</w:t>
            </w:r>
          </w:p>
        </w:tc>
        <w:tc>
          <w:tcPr>
            <w:tcW w:w="767" w:type="dxa"/>
            <w:vAlign w:val="center"/>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2D5E39" w:rsidTr="004A4D12">
        <w:trPr>
          <w:jc w:val="center"/>
        </w:trPr>
        <w:tc>
          <w:tcPr>
            <w:tcW w:w="463" w:type="dxa"/>
          </w:tcPr>
          <w:p w:rsidR="004A4D12" w:rsidRPr="001169CB" w:rsidRDefault="004A4D12" w:rsidP="004A4D12">
            <w:pPr>
              <w:jc w:val="center"/>
              <w:outlineLvl w:val="0"/>
            </w:pPr>
            <w:r w:rsidRPr="001169CB">
              <w:t>4</w:t>
            </w:r>
          </w:p>
        </w:tc>
        <w:tc>
          <w:tcPr>
            <w:tcW w:w="3887" w:type="dxa"/>
          </w:tcPr>
          <w:p w:rsidR="004A4D12" w:rsidRPr="00460C81" w:rsidRDefault="004A4D12" w:rsidP="004A4D12">
            <w:pPr>
              <w:outlineLvl w:val="0"/>
              <w:rPr>
                <w:sz w:val="20"/>
                <w:szCs w:val="20"/>
                <w:lang w:val="en-US"/>
              </w:rPr>
            </w:pPr>
            <w:r>
              <w:rPr>
                <w:sz w:val="20"/>
                <w:szCs w:val="20"/>
                <w:lang w:val="en-US"/>
              </w:rPr>
              <w:t>Cost of current repairs (TO-1)</w:t>
            </w:r>
          </w:p>
        </w:tc>
        <w:tc>
          <w:tcPr>
            <w:tcW w:w="767" w:type="dxa"/>
            <w:vAlign w:val="center"/>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2D5E39" w:rsidTr="004A4D12">
        <w:trPr>
          <w:jc w:val="center"/>
        </w:trPr>
        <w:tc>
          <w:tcPr>
            <w:tcW w:w="463" w:type="dxa"/>
          </w:tcPr>
          <w:p w:rsidR="004A4D12" w:rsidRPr="001169CB" w:rsidRDefault="004A4D12" w:rsidP="004A4D12">
            <w:pPr>
              <w:jc w:val="center"/>
              <w:outlineLvl w:val="0"/>
            </w:pPr>
            <w:r w:rsidRPr="001169CB">
              <w:t xml:space="preserve">5 </w:t>
            </w:r>
          </w:p>
        </w:tc>
        <w:tc>
          <w:tcPr>
            <w:tcW w:w="3887" w:type="dxa"/>
          </w:tcPr>
          <w:p w:rsidR="004A4D12" w:rsidRPr="00460C81" w:rsidRDefault="004A4D12" w:rsidP="004A4D12">
            <w:pPr>
              <w:outlineLvl w:val="0"/>
              <w:rPr>
                <w:sz w:val="20"/>
                <w:szCs w:val="20"/>
                <w:lang w:val="en-US"/>
              </w:rPr>
            </w:pPr>
            <w:r>
              <w:rPr>
                <w:sz w:val="20"/>
                <w:szCs w:val="20"/>
                <w:lang w:val="en-US"/>
              </w:rPr>
              <w:t xml:space="preserve">Periodicity of </w:t>
            </w:r>
            <w:r w:rsidR="00890253">
              <w:rPr>
                <w:sz w:val="20"/>
                <w:szCs w:val="20"/>
                <w:lang w:val="en-US"/>
              </w:rPr>
              <w:t>mid-life</w:t>
            </w:r>
            <w:r>
              <w:rPr>
                <w:sz w:val="20"/>
                <w:szCs w:val="20"/>
                <w:lang w:val="en-US"/>
              </w:rPr>
              <w:t xml:space="preserve"> repairs (TO-2)</w:t>
            </w:r>
          </w:p>
        </w:tc>
        <w:tc>
          <w:tcPr>
            <w:tcW w:w="767" w:type="dxa"/>
            <w:vAlign w:val="center"/>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2D5E39" w:rsidTr="004A4D12">
        <w:trPr>
          <w:jc w:val="center"/>
        </w:trPr>
        <w:tc>
          <w:tcPr>
            <w:tcW w:w="463" w:type="dxa"/>
          </w:tcPr>
          <w:p w:rsidR="004A4D12" w:rsidRPr="001169CB" w:rsidRDefault="004A4D12" w:rsidP="004A4D12">
            <w:pPr>
              <w:jc w:val="center"/>
              <w:outlineLvl w:val="0"/>
            </w:pPr>
            <w:r w:rsidRPr="001169CB">
              <w:t>6</w:t>
            </w:r>
          </w:p>
        </w:tc>
        <w:tc>
          <w:tcPr>
            <w:tcW w:w="3887" w:type="dxa"/>
          </w:tcPr>
          <w:p w:rsidR="004A4D12" w:rsidRPr="00460C81" w:rsidRDefault="004A4D12" w:rsidP="004A4D12">
            <w:pPr>
              <w:outlineLvl w:val="0"/>
              <w:rPr>
                <w:sz w:val="20"/>
                <w:szCs w:val="20"/>
                <w:lang w:val="en-US"/>
              </w:rPr>
            </w:pPr>
            <w:r>
              <w:rPr>
                <w:sz w:val="20"/>
                <w:szCs w:val="20"/>
                <w:lang w:val="en-US"/>
              </w:rPr>
              <w:t xml:space="preserve">Cost of </w:t>
            </w:r>
            <w:r w:rsidR="00890253">
              <w:rPr>
                <w:sz w:val="20"/>
                <w:szCs w:val="20"/>
                <w:lang w:val="en-US"/>
              </w:rPr>
              <w:t>mid-life</w:t>
            </w:r>
            <w:r>
              <w:rPr>
                <w:sz w:val="20"/>
                <w:szCs w:val="20"/>
                <w:lang w:val="en-US"/>
              </w:rPr>
              <w:t xml:space="preserve"> repairs (TO-2)</w:t>
            </w:r>
          </w:p>
        </w:tc>
        <w:tc>
          <w:tcPr>
            <w:tcW w:w="767" w:type="dxa"/>
            <w:vAlign w:val="center"/>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2D5E39" w:rsidTr="004A4D12">
        <w:trPr>
          <w:jc w:val="center"/>
        </w:trPr>
        <w:tc>
          <w:tcPr>
            <w:tcW w:w="463" w:type="dxa"/>
          </w:tcPr>
          <w:p w:rsidR="004A4D12" w:rsidRPr="001169CB" w:rsidRDefault="004A4D12" w:rsidP="004A4D12">
            <w:pPr>
              <w:jc w:val="center"/>
              <w:outlineLvl w:val="0"/>
            </w:pPr>
            <w:r w:rsidRPr="001169CB">
              <w:t>7</w:t>
            </w:r>
          </w:p>
        </w:tc>
        <w:tc>
          <w:tcPr>
            <w:tcW w:w="3887" w:type="dxa"/>
          </w:tcPr>
          <w:p w:rsidR="004A4D12" w:rsidRPr="00460C81" w:rsidRDefault="004A4D12" w:rsidP="004A4D12">
            <w:pPr>
              <w:outlineLvl w:val="0"/>
              <w:rPr>
                <w:sz w:val="20"/>
                <w:szCs w:val="20"/>
                <w:lang w:val="en-US"/>
              </w:rPr>
            </w:pPr>
            <w:r>
              <w:rPr>
                <w:sz w:val="20"/>
                <w:szCs w:val="20"/>
                <w:lang w:val="en-US"/>
              </w:rPr>
              <w:t>Periodicity of major repairs (TO-3)</w:t>
            </w:r>
          </w:p>
        </w:tc>
        <w:tc>
          <w:tcPr>
            <w:tcW w:w="767" w:type="dxa"/>
            <w:vAlign w:val="center"/>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2D5E39" w:rsidTr="004A4D12">
        <w:trPr>
          <w:jc w:val="center"/>
        </w:trPr>
        <w:tc>
          <w:tcPr>
            <w:tcW w:w="463" w:type="dxa"/>
          </w:tcPr>
          <w:p w:rsidR="004A4D12" w:rsidRPr="001169CB" w:rsidRDefault="004A4D12" w:rsidP="004A4D12">
            <w:pPr>
              <w:jc w:val="center"/>
              <w:outlineLvl w:val="0"/>
            </w:pPr>
            <w:r w:rsidRPr="001169CB">
              <w:t>8</w:t>
            </w:r>
          </w:p>
        </w:tc>
        <w:tc>
          <w:tcPr>
            <w:tcW w:w="3887" w:type="dxa"/>
          </w:tcPr>
          <w:p w:rsidR="004A4D12" w:rsidRPr="00460C81" w:rsidRDefault="004A4D12" w:rsidP="004A4D12">
            <w:pPr>
              <w:outlineLvl w:val="0"/>
              <w:rPr>
                <w:sz w:val="20"/>
                <w:szCs w:val="20"/>
                <w:lang w:val="en-US"/>
              </w:rPr>
            </w:pPr>
            <w:r>
              <w:rPr>
                <w:sz w:val="20"/>
                <w:szCs w:val="20"/>
                <w:lang w:val="en-US"/>
              </w:rPr>
              <w:t>Cost of major repairs (TO-3)</w:t>
            </w:r>
          </w:p>
        </w:tc>
        <w:tc>
          <w:tcPr>
            <w:tcW w:w="767" w:type="dxa"/>
          </w:tcPr>
          <w:p w:rsidR="004A4D12" w:rsidRPr="00460C81" w:rsidRDefault="004A4D12" w:rsidP="004A4D12">
            <w:pPr>
              <w:jc w:val="center"/>
              <w:outlineLvl w:val="0"/>
              <w:rPr>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460C81"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460C81" w:rsidRDefault="004A4D12" w:rsidP="004A4D12">
            <w:pPr>
              <w:outlineLvl w:val="0"/>
              <w:rPr>
                <w:sz w:val="20"/>
                <w:szCs w:val="20"/>
                <w:lang w:val="en-US"/>
              </w:rPr>
            </w:pPr>
            <w:r>
              <w:rPr>
                <w:sz w:val="20"/>
                <w:szCs w:val="20"/>
                <w:lang w:val="en-US"/>
              </w:rPr>
              <w:t>Periodicity of special repairs</w:t>
            </w:r>
          </w:p>
        </w:tc>
        <w:tc>
          <w:tcPr>
            <w:tcW w:w="767" w:type="dxa"/>
          </w:tcPr>
          <w:p w:rsidR="004A4D12" w:rsidRPr="00460C81" w:rsidRDefault="004A4D12" w:rsidP="004A4D12">
            <w:pPr>
              <w:jc w:val="center"/>
              <w:outlineLvl w:val="0"/>
              <w:rPr>
                <w:color w:val="000000"/>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460C81"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460C81" w:rsidRDefault="004A4D12" w:rsidP="004A4D12">
            <w:pPr>
              <w:outlineLvl w:val="0"/>
              <w:rPr>
                <w:sz w:val="20"/>
                <w:szCs w:val="20"/>
                <w:lang w:val="en-US"/>
              </w:rPr>
            </w:pPr>
            <w:r>
              <w:rPr>
                <w:sz w:val="20"/>
                <w:szCs w:val="20"/>
                <w:lang w:val="en-US"/>
              </w:rPr>
              <w:t>Cost of special repairs</w:t>
            </w:r>
          </w:p>
        </w:tc>
        <w:tc>
          <w:tcPr>
            <w:tcW w:w="767" w:type="dxa"/>
          </w:tcPr>
          <w:p w:rsidR="004A4D12" w:rsidRPr="00460C81" w:rsidRDefault="004A4D12" w:rsidP="004A4D12">
            <w:pPr>
              <w:jc w:val="center"/>
              <w:outlineLvl w:val="0"/>
              <w:rPr>
                <w:color w:val="000000"/>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1169CB"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1169CB" w:rsidRDefault="004A4D12" w:rsidP="004A4D12">
            <w:pPr>
              <w:outlineLvl w:val="0"/>
              <w:rPr>
                <w:color w:val="000000"/>
                <w:sz w:val="20"/>
                <w:szCs w:val="20"/>
              </w:rPr>
            </w:pPr>
            <w:r>
              <w:rPr>
                <w:sz w:val="20"/>
                <w:szCs w:val="20"/>
                <w:lang w:val="en-US"/>
              </w:rPr>
              <w:t>Power consumption</w:t>
            </w:r>
          </w:p>
        </w:tc>
        <w:tc>
          <w:tcPr>
            <w:tcW w:w="767" w:type="dxa"/>
          </w:tcPr>
          <w:p w:rsidR="004A4D12" w:rsidRPr="001169CB" w:rsidRDefault="004A4D12" w:rsidP="004A4D12">
            <w:pPr>
              <w:jc w:val="center"/>
              <w:outlineLvl w:val="0"/>
              <w:rPr>
                <w:color w:val="000000"/>
              </w:rPr>
            </w:pPr>
          </w:p>
        </w:tc>
        <w:tc>
          <w:tcPr>
            <w:tcW w:w="1166" w:type="dxa"/>
          </w:tcPr>
          <w:p w:rsidR="004A4D12" w:rsidRPr="001169CB" w:rsidRDefault="004A4D12" w:rsidP="004A4D12">
            <w:pPr>
              <w:jc w:val="center"/>
              <w:outlineLvl w:val="0"/>
            </w:pPr>
          </w:p>
        </w:tc>
        <w:tc>
          <w:tcPr>
            <w:tcW w:w="3553" w:type="dxa"/>
          </w:tcPr>
          <w:p w:rsidR="004A4D12" w:rsidRPr="001169CB" w:rsidRDefault="004A4D12" w:rsidP="004A4D12">
            <w:pPr>
              <w:jc w:val="center"/>
              <w:outlineLvl w:val="0"/>
            </w:pPr>
          </w:p>
        </w:tc>
      </w:tr>
      <w:tr w:rsidR="004A4D12" w:rsidRPr="001169CB"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Default="004A4D12" w:rsidP="004A4D12">
            <w:pPr>
              <w:outlineLvl w:val="0"/>
              <w:rPr>
                <w:sz w:val="20"/>
                <w:szCs w:val="20"/>
                <w:lang w:val="en-US"/>
              </w:rPr>
            </w:pPr>
            <w:r>
              <w:rPr>
                <w:sz w:val="20"/>
                <w:szCs w:val="20"/>
                <w:lang w:val="en-US"/>
              </w:rPr>
              <w:t>Gas consumption</w:t>
            </w:r>
          </w:p>
        </w:tc>
        <w:tc>
          <w:tcPr>
            <w:tcW w:w="767" w:type="dxa"/>
          </w:tcPr>
          <w:p w:rsidR="004A4D12" w:rsidRPr="001169CB" w:rsidRDefault="004A4D12" w:rsidP="004A4D12">
            <w:pPr>
              <w:jc w:val="center"/>
              <w:outlineLvl w:val="0"/>
              <w:rPr>
                <w:color w:val="000000"/>
              </w:rPr>
            </w:pPr>
          </w:p>
        </w:tc>
        <w:tc>
          <w:tcPr>
            <w:tcW w:w="1166" w:type="dxa"/>
          </w:tcPr>
          <w:p w:rsidR="004A4D12" w:rsidRPr="001169CB" w:rsidRDefault="004A4D12" w:rsidP="004A4D12">
            <w:pPr>
              <w:jc w:val="center"/>
              <w:outlineLvl w:val="0"/>
            </w:pPr>
          </w:p>
        </w:tc>
        <w:tc>
          <w:tcPr>
            <w:tcW w:w="3553" w:type="dxa"/>
          </w:tcPr>
          <w:p w:rsidR="004A4D12" w:rsidRPr="001169CB" w:rsidRDefault="004A4D12" w:rsidP="004A4D12">
            <w:pPr>
              <w:jc w:val="center"/>
              <w:outlineLvl w:val="0"/>
            </w:pPr>
          </w:p>
        </w:tc>
      </w:tr>
      <w:tr w:rsidR="004A4D12" w:rsidRPr="00460C81"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460C81" w:rsidRDefault="004A4D12" w:rsidP="004A4D12">
            <w:pPr>
              <w:outlineLvl w:val="0"/>
              <w:rPr>
                <w:sz w:val="20"/>
                <w:szCs w:val="20"/>
                <w:lang w:val="en-US"/>
              </w:rPr>
            </w:pPr>
            <w:r>
              <w:rPr>
                <w:sz w:val="20"/>
                <w:szCs w:val="20"/>
                <w:lang w:val="en-US"/>
              </w:rPr>
              <w:t>Capacity</w:t>
            </w:r>
          </w:p>
        </w:tc>
        <w:tc>
          <w:tcPr>
            <w:tcW w:w="767" w:type="dxa"/>
          </w:tcPr>
          <w:p w:rsidR="004A4D12" w:rsidRPr="00460C81" w:rsidRDefault="004A4D12" w:rsidP="004A4D12">
            <w:pPr>
              <w:jc w:val="center"/>
              <w:outlineLvl w:val="0"/>
              <w:rPr>
                <w:color w:val="000000"/>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1169CB"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1169CB" w:rsidRDefault="004A4D12" w:rsidP="004A4D12">
            <w:pPr>
              <w:outlineLvl w:val="0"/>
              <w:rPr>
                <w:color w:val="000000"/>
                <w:sz w:val="20"/>
                <w:szCs w:val="20"/>
              </w:rPr>
            </w:pPr>
            <w:r>
              <w:rPr>
                <w:sz w:val="20"/>
                <w:szCs w:val="20"/>
                <w:lang w:val="en-US"/>
              </w:rPr>
              <w:t>Efficiency</w:t>
            </w:r>
          </w:p>
        </w:tc>
        <w:tc>
          <w:tcPr>
            <w:tcW w:w="767" w:type="dxa"/>
          </w:tcPr>
          <w:p w:rsidR="004A4D12" w:rsidRPr="001169CB" w:rsidRDefault="004A4D12" w:rsidP="004A4D12">
            <w:pPr>
              <w:jc w:val="center"/>
              <w:outlineLvl w:val="0"/>
              <w:rPr>
                <w:color w:val="000000"/>
              </w:rPr>
            </w:pPr>
          </w:p>
        </w:tc>
        <w:tc>
          <w:tcPr>
            <w:tcW w:w="1166" w:type="dxa"/>
          </w:tcPr>
          <w:p w:rsidR="004A4D12" w:rsidRPr="001169CB" w:rsidRDefault="004A4D12" w:rsidP="004A4D12">
            <w:pPr>
              <w:jc w:val="center"/>
              <w:outlineLvl w:val="0"/>
            </w:pPr>
          </w:p>
        </w:tc>
        <w:tc>
          <w:tcPr>
            <w:tcW w:w="3553" w:type="dxa"/>
          </w:tcPr>
          <w:p w:rsidR="004A4D12" w:rsidRPr="001169CB" w:rsidRDefault="004A4D12" w:rsidP="004A4D12">
            <w:pPr>
              <w:jc w:val="center"/>
              <w:outlineLvl w:val="0"/>
            </w:pPr>
          </w:p>
        </w:tc>
      </w:tr>
      <w:tr w:rsidR="004A4D12" w:rsidRPr="00460C81"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460C81" w:rsidRDefault="004A4D12" w:rsidP="004A4D12">
            <w:pPr>
              <w:outlineLvl w:val="0"/>
              <w:rPr>
                <w:sz w:val="20"/>
                <w:szCs w:val="20"/>
                <w:lang w:val="en-US"/>
              </w:rPr>
            </w:pPr>
            <w:r>
              <w:rPr>
                <w:sz w:val="20"/>
                <w:szCs w:val="20"/>
                <w:lang w:val="en-US"/>
              </w:rPr>
              <w:t>Head</w:t>
            </w:r>
          </w:p>
        </w:tc>
        <w:tc>
          <w:tcPr>
            <w:tcW w:w="767" w:type="dxa"/>
          </w:tcPr>
          <w:p w:rsidR="004A4D12" w:rsidRPr="00460C81" w:rsidRDefault="004A4D12" w:rsidP="004A4D12">
            <w:pPr>
              <w:jc w:val="center"/>
              <w:outlineLvl w:val="0"/>
              <w:rPr>
                <w:color w:val="000000"/>
                <w:lang w:val="en-US"/>
              </w:rPr>
            </w:pPr>
          </w:p>
        </w:tc>
        <w:tc>
          <w:tcPr>
            <w:tcW w:w="1166" w:type="dxa"/>
          </w:tcPr>
          <w:p w:rsidR="004A4D12" w:rsidRPr="00460C81" w:rsidRDefault="004A4D12" w:rsidP="004A4D12">
            <w:pPr>
              <w:jc w:val="center"/>
              <w:outlineLvl w:val="0"/>
              <w:rPr>
                <w:lang w:val="en-US"/>
              </w:rPr>
            </w:pPr>
          </w:p>
        </w:tc>
        <w:tc>
          <w:tcPr>
            <w:tcW w:w="3553" w:type="dxa"/>
          </w:tcPr>
          <w:p w:rsidR="004A4D12" w:rsidRPr="00460C81" w:rsidRDefault="004A4D12" w:rsidP="004A4D12">
            <w:pPr>
              <w:jc w:val="center"/>
              <w:outlineLvl w:val="0"/>
              <w:rPr>
                <w:lang w:val="en-US"/>
              </w:rPr>
            </w:pPr>
          </w:p>
        </w:tc>
      </w:tr>
      <w:tr w:rsidR="004A4D12" w:rsidRPr="001169CB" w:rsidTr="004A4D12">
        <w:trPr>
          <w:jc w:val="center"/>
        </w:trPr>
        <w:tc>
          <w:tcPr>
            <w:tcW w:w="463" w:type="dxa"/>
          </w:tcPr>
          <w:p w:rsidR="004A4D12" w:rsidRPr="00460C81" w:rsidRDefault="004A4D12" w:rsidP="004A4D12">
            <w:pPr>
              <w:jc w:val="center"/>
              <w:outlineLvl w:val="0"/>
              <w:rPr>
                <w:lang w:val="en-US"/>
              </w:rPr>
            </w:pPr>
          </w:p>
        </w:tc>
        <w:tc>
          <w:tcPr>
            <w:tcW w:w="3887" w:type="dxa"/>
          </w:tcPr>
          <w:p w:rsidR="004A4D12" w:rsidRPr="001169CB" w:rsidRDefault="004A4D12" w:rsidP="004A4D12">
            <w:pPr>
              <w:outlineLvl w:val="0"/>
              <w:rPr>
                <w:color w:val="000000"/>
                <w:sz w:val="20"/>
                <w:szCs w:val="20"/>
              </w:rPr>
            </w:pPr>
            <w:r>
              <w:rPr>
                <w:sz w:val="20"/>
                <w:szCs w:val="20"/>
                <w:lang w:val="en-US"/>
              </w:rPr>
              <w:t>Flow rate</w:t>
            </w:r>
          </w:p>
        </w:tc>
        <w:tc>
          <w:tcPr>
            <w:tcW w:w="767" w:type="dxa"/>
          </w:tcPr>
          <w:p w:rsidR="004A4D12" w:rsidRPr="001169CB" w:rsidRDefault="004A4D12" w:rsidP="004A4D12">
            <w:pPr>
              <w:jc w:val="center"/>
              <w:outlineLvl w:val="0"/>
              <w:rPr>
                <w:color w:val="000000"/>
              </w:rPr>
            </w:pPr>
          </w:p>
        </w:tc>
        <w:tc>
          <w:tcPr>
            <w:tcW w:w="1166" w:type="dxa"/>
          </w:tcPr>
          <w:p w:rsidR="004A4D12" w:rsidRPr="001169CB" w:rsidRDefault="004A4D12" w:rsidP="004A4D12">
            <w:pPr>
              <w:jc w:val="center"/>
              <w:outlineLvl w:val="0"/>
            </w:pPr>
          </w:p>
        </w:tc>
        <w:tc>
          <w:tcPr>
            <w:tcW w:w="3553" w:type="dxa"/>
          </w:tcPr>
          <w:p w:rsidR="004A4D12" w:rsidRPr="001169CB" w:rsidRDefault="004A4D12" w:rsidP="004A4D12">
            <w:pPr>
              <w:jc w:val="center"/>
              <w:outlineLvl w:val="0"/>
            </w:pPr>
          </w:p>
        </w:tc>
      </w:tr>
      <w:tr w:rsidR="004A4D12" w:rsidRPr="001169CB" w:rsidTr="004A4D12">
        <w:trPr>
          <w:jc w:val="center"/>
        </w:trPr>
        <w:tc>
          <w:tcPr>
            <w:tcW w:w="463" w:type="dxa"/>
          </w:tcPr>
          <w:p w:rsidR="004A4D12" w:rsidRPr="001169CB" w:rsidRDefault="004A4D12" w:rsidP="004A4D12">
            <w:pPr>
              <w:jc w:val="center"/>
              <w:outlineLvl w:val="0"/>
            </w:pPr>
          </w:p>
        </w:tc>
        <w:tc>
          <w:tcPr>
            <w:tcW w:w="3887" w:type="dxa"/>
          </w:tcPr>
          <w:p w:rsidR="004A4D12" w:rsidRPr="00460C81" w:rsidRDefault="004A4D12" w:rsidP="004A4D12">
            <w:pPr>
              <w:outlineLvl w:val="0"/>
              <w:rPr>
                <w:color w:val="000000"/>
                <w:sz w:val="20"/>
                <w:szCs w:val="20"/>
                <w:lang w:val="en-US"/>
              </w:rPr>
            </w:pPr>
            <w:r>
              <w:rPr>
                <w:color w:val="000000"/>
                <w:sz w:val="20"/>
                <w:szCs w:val="20"/>
                <w:lang w:val="en-US"/>
              </w:rPr>
              <w:t>Pumped medium</w:t>
            </w:r>
          </w:p>
        </w:tc>
        <w:tc>
          <w:tcPr>
            <w:tcW w:w="767" w:type="dxa"/>
          </w:tcPr>
          <w:p w:rsidR="004A4D12" w:rsidRPr="001169CB" w:rsidRDefault="004A4D12" w:rsidP="004A4D12">
            <w:pPr>
              <w:jc w:val="center"/>
              <w:outlineLvl w:val="0"/>
              <w:rPr>
                <w:color w:val="000000"/>
              </w:rPr>
            </w:pPr>
          </w:p>
        </w:tc>
        <w:tc>
          <w:tcPr>
            <w:tcW w:w="1166" w:type="dxa"/>
          </w:tcPr>
          <w:p w:rsidR="004A4D12" w:rsidRPr="001169CB" w:rsidRDefault="004A4D12" w:rsidP="004A4D12">
            <w:pPr>
              <w:jc w:val="center"/>
              <w:outlineLvl w:val="0"/>
            </w:pPr>
          </w:p>
        </w:tc>
        <w:tc>
          <w:tcPr>
            <w:tcW w:w="3553" w:type="dxa"/>
          </w:tcPr>
          <w:p w:rsidR="004A4D12" w:rsidRPr="001169CB" w:rsidRDefault="004A4D12" w:rsidP="004A4D12">
            <w:pPr>
              <w:jc w:val="center"/>
              <w:outlineLvl w:val="0"/>
            </w:pPr>
          </w:p>
        </w:tc>
      </w:tr>
    </w:tbl>
    <w:p w:rsidR="004A4D12" w:rsidRPr="00966CB1" w:rsidRDefault="004A4D12" w:rsidP="004A4D12"/>
    <w:p w:rsidR="004A4D12" w:rsidRDefault="004A4D12" w:rsidP="00A43466">
      <w:pPr>
        <w:shd w:val="clear" w:color="auto" w:fill="FFFFFF"/>
        <w:ind w:right="1"/>
      </w:pPr>
    </w:p>
    <w:p w:rsidR="004A4D12" w:rsidRDefault="004A4D12" w:rsidP="00A43466">
      <w:pPr>
        <w:shd w:val="clear" w:color="auto" w:fill="FFFFFF"/>
        <w:ind w:right="1"/>
      </w:pPr>
    </w:p>
    <w:p w:rsidR="004A4D12" w:rsidRDefault="004A4D12" w:rsidP="00A43466">
      <w:pPr>
        <w:shd w:val="clear" w:color="auto" w:fill="FFFFFF"/>
        <w:ind w:right="1"/>
      </w:pPr>
    </w:p>
    <w:p w:rsidR="004A4D12" w:rsidRDefault="004A4D12"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Default="00E25D01" w:rsidP="00A43466">
      <w:pPr>
        <w:shd w:val="clear" w:color="auto" w:fill="FFFFFF"/>
        <w:ind w:right="1"/>
      </w:pPr>
    </w:p>
    <w:p w:rsidR="00E25D01" w:rsidRPr="004A4D12" w:rsidRDefault="00E25D01" w:rsidP="00E25D01">
      <w:pPr>
        <w:tabs>
          <w:tab w:val="left" w:pos="709"/>
        </w:tabs>
        <w:jc w:val="right"/>
        <w:rPr>
          <w:b/>
          <w:lang w:val="en-US"/>
        </w:rPr>
      </w:pPr>
      <w:r>
        <w:rPr>
          <w:b/>
        </w:rPr>
        <w:t xml:space="preserve">Додаток </w:t>
      </w:r>
      <w:r>
        <w:rPr>
          <w:b/>
          <w:lang w:val="en-US"/>
        </w:rPr>
        <w:t>8</w:t>
      </w:r>
    </w:p>
    <w:p w:rsidR="00E25D01" w:rsidRDefault="00E25D01" w:rsidP="00E25D01">
      <w:pPr>
        <w:tabs>
          <w:tab w:val="left" w:pos="709"/>
        </w:tabs>
        <w:jc w:val="right"/>
      </w:pPr>
      <w:r w:rsidRPr="00DF37D3">
        <w:t xml:space="preserve">до документації </w:t>
      </w: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Pr="00D52D0B" w:rsidRDefault="00A92DD0" w:rsidP="00E25D01">
      <w:pPr>
        <w:tabs>
          <w:tab w:val="left" w:pos="709"/>
        </w:tabs>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376.5pt">
            <v:imagedata r:id="rId12" o:title=""/>
          </v:shape>
        </w:pict>
      </w: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Default="00E25D01" w:rsidP="00E25D01">
      <w:pPr>
        <w:tabs>
          <w:tab w:val="left" w:pos="709"/>
        </w:tabs>
        <w:jc w:val="right"/>
      </w:pPr>
    </w:p>
    <w:p w:rsidR="00E25D01" w:rsidRPr="004A4D12" w:rsidRDefault="00E25D01" w:rsidP="00E25D01">
      <w:pPr>
        <w:tabs>
          <w:tab w:val="left" w:pos="709"/>
        </w:tabs>
        <w:jc w:val="right"/>
        <w:rPr>
          <w:b/>
          <w:lang w:val="en-US"/>
        </w:rPr>
      </w:pPr>
      <w:r>
        <w:rPr>
          <w:b/>
          <w:lang w:val="en-US"/>
        </w:rPr>
        <w:lastRenderedPageBreak/>
        <w:t>Appendix 8</w:t>
      </w:r>
    </w:p>
    <w:p w:rsidR="00E25D01" w:rsidRPr="00E25D01" w:rsidRDefault="00E25D01" w:rsidP="00E25D01">
      <w:pPr>
        <w:tabs>
          <w:tab w:val="left" w:pos="709"/>
        </w:tabs>
        <w:jc w:val="right"/>
        <w:rPr>
          <w:lang w:val="en-US"/>
        </w:rPr>
      </w:pPr>
      <w:r>
        <w:rPr>
          <w:lang w:val="en-US"/>
        </w:rPr>
        <w:t>to documentation</w:t>
      </w:r>
    </w:p>
    <w:p w:rsidR="00E25D01" w:rsidRDefault="00E25D01" w:rsidP="00E25D01">
      <w:pPr>
        <w:tabs>
          <w:tab w:val="left" w:pos="709"/>
        </w:tabs>
        <w:jc w:val="right"/>
      </w:pPr>
    </w:p>
    <w:p w:rsidR="00E25D01" w:rsidRDefault="00E25D01" w:rsidP="00E25D01">
      <w:pPr>
        <w:tabs>
          <w:tab w:val="left" w:pos="709"/>
        </w:tabs>
        <w:jc w:val="right"/>
      </w:pPr>
    </w:p>
    <w:p w:rsidR="00E25D01" w:rsidRPr="00DF37D3" w:rsidRDefault="00E25D01" w:rsidP="00E25D01">
      <w:pPr>
        <w:tabs>
          <w:tab w:val="left" w:pos="709"/>
        </w:tabs>
        <w:jc w:val="right"/>
      </w:pPr>
    </w:p>
    <w:p w:rsidR="00E25D01" w:rsidRDefault="00E25D01" w:rsidP="00A43466">
      <w:pPr>
        <w:shd w:val="clear" w:color="auto" w:fill="FFFFFF"/>
        <w:ind w:right="1"/>
      </w:pPr>
    </w:p>
    <w:p w:rsidR="00E25D01" w:rsidRPr="008D1C55" w:rsidRDefault="00A92DD0" w:rsidP="00E25D01">
      <w:pPr>
        <w:shd w:val="clear" w:color="auto" w:fill="FFFFFF"/>
        <w:ind w:left="-426" w:right="1" w:firstLine="426"/>
      </w:pPr>
      <w:r>
        <w:pict>
          <v:shape id="_x0000_i1026" type="#_x0000_t75" style="width:543.75pt;height:299.25pt">
            <v:imagedata r:id="rId13" o:title=""/>
          </v:shape>
        </w:pict>
      </w:r>
    </w:p>
    <w:sectPr w:rsidR="00E25D01" w:rsidRPr="008D1C55" w:rsidSect="00B435EB">
      <w:pgSz w:w="11906" w:h="16838"/>
      <w:pgMar w:top="539"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86" w:rsidRDefault="00E83986" w:rsidP="00D66FCB">
      <w:r>
        <w:separator/>
      </w:r>
    </w:p>
  </w:endnote>
  <w:endnote w:type="continuationSeparator" w:id="0">
    <w:p w:rsidR="00E83986" w:rsidRDefault="00E83986" w:rsidP="00D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86" w:rsidRDefault="00E83986" w:rsidP="00D66FCB">
    <w:pPr>
      <w:pStyle w:val="af9"/>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E83986" w:rsidRDefault="00E83986" w:rsidP="002D3AF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86" w:rsidRDefault="00E83986" w:rsidP="00D66FCB">
    <w:pPr>
      <w:pStyle w:val="af9"/>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A92DD0">
      <w:rPr>
        <w:rStyle w:val="afc"/>
        <w:noProof/>
      </w:rPr>
      <w:t>34</w:t>
    </w:r>
    <w:r>
      <w:rPr>
        <w:rStyle w:val="afc"/>
      </w:rPr>
      <w:fldChar w:fldCharType="end"/>
    </w:r>
  </w:p>
  <w:p w:rsidR="00E83986" w:rsidRDefault="00E83986" w:rsidP="002D3AFA">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86" w:rsidRDefault="00E83986" w:rsidP="00D66FCB">
      <w:r>
        <w:separator/>
      </w:r>
    </w:p>
  </w:footnote>
  <w:footnote w:type="continuationSeparator" w:id="0">
    <w:p w:rsidR="00E83986" w:rsidRDefault="00E83986" w:rsidP="00D66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4" w15:restartNumberingAfterBreak="0">
    <w:nsid w:val="275355A7"/>
    <w:multiLevelType w:val="multilevel"/>
    <w:tmpl w:val="B3DC8AA6"/>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A47758D"/>
    <w:multiLevelType w:val="hybridMultilevel"/>
    <w:tmpl w:val="19B2197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9" w15:restartNumberingAfterBreak="0">
    <w:nsid w:val="49A44DAA"/>
    <w:multiLevelType w:val="hybridMultilevel"/>
    <w:tmpl w:val="EF9A9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A622A19"/>
    <w:multiLevelType w:val="multilevel"/>
    <w:tmpl w:val="DB4C71A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pStyle w:val="-3"/>
      <w:lvlText w:val="%1.%2.%3."/>
      <w:lvlJc w:val="left"/>
      <w:pPr>
        <w:ind w:left="720" w:hanging="720"/>
      </w:pPr>
      <w:rPr>
        <w:rFonts w:hint="default"/>
        <w:b w:val="0"/>
        <w:lang w:val="ru-RU"/>
      </w:rPr>
    </w:lvl>
    <w:lvl w:ilvl="3">
      <w:start w:val="1"/>
      <w:numFmt w:val="decimal"/>
      <w:pStyle w:val="-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0A5CCB"/>
    <w:multiLevelType w:val="hybridMultilevel"/>
    <w:tmpl w:val="6F6020F6"/>
    <w:lvl w:ilvl="0" w:tplc="5AA84AD0">
      <w:start w:val="45"/>
      <w:numFmt w:val="bullet"/>
      <w:lvlText w:val="-"/>
      <w:lvlJc w:val="left"/>
      <w:pPr>
        <w:ind w:left="549" w:hanging="360"/>
      </w:pPr>
      <w:rPr>
        <w:rFonts w:ascii="Times New Roman" w:eastAsia="Times New Roman" w:hAnsi="Times New Roman" w:cs="Times New Roman" w:hint="default"/>
      </w:rPr>
    </w:lvl>
    <w:lvl w:ilvl="1" w:tplc="04220003" w:tentative="1">
      <w:start w:val="1"/>
      <w:numFmt w:val="bullet"/>
      <w:lvlText w:val="o"/>
      <w:lvlJc w:val="left"/>
      <w:pPr>
        <w:ind w:left="1269" w:hanging="360"/>
      </w:pPr>
      <w:rPr>
        <w:rFonts w:ascii="Courier New" w:hAnsi="Courier New" w:cs="Courier New" w:hint="default"/>
      </w:rPr>
    </w:lvl>
    <w:lvl w:ilvl="2" w:tplc="04220005" w:tentative="1">
      <w:start w:val="1"/>
      <w:numFmt w:val="bullet"/>
      <w:lvlText w:val=""/>
      <w:lvlJc w:val="left"/>
      <w:pPr>
        <w:ind w:left="1989" w:hanging="360"/>
      </w:pPr>
      <w:rPr>
        <w:rFonts w:ascii="Wingdings" w:hAnsi="Wingdings" w:hint="default"/>
      </w:rPr>
    </w:lvl>
    <w:lvl w:ilvl="3" w:tplc="04220001" w:tentative="1">
      <w:start w:val="1"/>
      <w:numFmt w:val="bullet"/>
      <w:lvlText w:val=""/>
      <w:lvlJc w:val="left"/>
      <w:pPr>
        <w:ind w:left="2709" w:hanging="360"/>
      </w:pPr>
      <w:rPr>
        <w:rFonts w:ascii="Symbol" w:hAnsi="Symbol" w:hint="default"/>
      </w:rPr>
    </w:lvl>
    <w:lvl w:ilvl="4" w:tplc="04220003" w:tentative="1">
      <w:start w:val="1"/>
      <w:numFmt w:val="bullet"/>
      <w:lvlText w:val="o"/>
      <w:lvlJc w:val="left"/>
      <w:pPr>
        <w:ind w:left="3429" w:hanging="360"/>
      </w:pPr>
      <w:rPr>
        <w:rFonts w:ascii="Courier New" w:hAnsi="Courier New" w:cs="Courier New" w:hint="default"/>
      </w:rPr>
    </w:lvl>
    <w:lvl w:ilvl="5" w:tplc="04220005" w:tentative="1">
      <w:start w:val="1"/>
      <w:numFmt w:val="bullet"/>
      <w:lvlText w:val=""/>
      <w:lvlJc w:val="left"/>
      <w:pPr>
        <w:ind w:left="4149" w:hanging="360"/>
      </w:pPr>
      <w:rPr>
        <w:rFonts w:ascii="Wingdings" w:hAnsi="Wingdings" w:hint="default"/>
      </w:rPr>
    </w:lvl>
    <w:lvl w:ilvl="6" w:tplc="04220001" w:tentative="1">
      <w:start w:val="1"/>
      <w:numFmt w:val="bullet"/>
      <w:lvlText w:val=""/>
      <w:lvlJc w:val="left"/>
      <w:pPr>
        <w:ind w:left="4869" w:hanging="360"/>
      </w:pPr>
      <w:rPr>
        <w:rFonts w:ascii="Symbol" w:hAnsi="Symbol" w:hint="default"/>
      </w:rPr>
    </w:lvl>
    <w:lvl w:ilvl="7" w:tplc="04220003" w:tentative="1">
      <w:start w:val="1"/>
      <w:numFmt w:val="bullet"/>
      <w:lvlText w:val="o"/>
      <w:lvlJc w:val="left"/>
      <w:pPr>
        <w:ind w:left="5589" w:hanging="360"/>
      </w:pPr>
      <w:rPr>
        <w:rFonts w:ascii="Courier New" w:hAnsi="Courier New" w:cs="Courier New" w:hint="default"/>
      </w:rPr>
    </w:lvl>
    <w:lvl w:ilvl="8" w:tplc="04220005" w:tentative="1">
      <w:start w:val="1"/>
      <w:numFmt w:val="bullet"/>
      <w:lvlText w:val=""/>
      <w:lvlJc w:val="left"/>
      <w:pPr>
        <w:ind w:left="6309" w:hanging="360"/>
      </w:pPr>
      <w:rPr>
        <w:rFonts w:ascii="Wingdings" w:hAnsi="Wingdings" w:hint="default"/>
      </w:rPr>
    </w:lvl>
  </w:abstractNum>
  <w:abstractNum w:abstractNumId="13" w15:restartNumberingAfterBreak="0">
    <w:nsid w:val="76317E70"/>
    <w:multiLevelType w:val="hybridMultilevel"/>
    <w:tmpl w:val="1010951C"/>
    <w:lvl w:ilvl="0" w:tplc="25DCF3B8">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5"/>
    <w:lvlOverride w:ilvl="0">
      <w:startOverride w:val="1"/>
    </w:lvlOverride>
  </w:num>
  <w:num w:numId="2">
    <w:abstractNumId w:val="2"/>
  </w:num>
  <w:num w:numId="3">
    <w:abstractNumId w:val="9"/>
  </w:num>
  <w:num w:numId="4">
    <w:abstractNumId w:val="8"/>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0"/>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6"/>
  </w:num>
  <w:num w:numId="15">
    <w:abstractNumId w:val="12"/>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32"/>
    <w:rsid w:val="000011EB"/>
    <w:rsid w:val="0000208B"/>
    <w:rsid w:val="00002DCE"/>
    <w:rsid w:val="00002FA3"/>
    <w:rsid w:val="00002FD4"/>
    <w:rsid w:val="00003095"/>
    <w:rsid w:val="000043EE"/>
    <w:rsid w:val="00005995"/>
    <w:rsid w:val="000062E2"/>
    <w:rsid w:val="0000692B"/>
    <w:rsid w:val="000071A8"/>
    <w:rsid w:val="0001033C"/>
    <w:rsid w:val="00010D60"/>
    <w:rsid w:val="00010EF7"/>
    <w:rsid w:val="00011EC7"/>
    <w:rsid w:val="00012377"/>
    <w:rsid w:val="00012775"/>
    <w:rsid w:val="00013119"/>
    <w:rsid w:val="00013D7C"/>
    <w:rsid w:val="00015532"/>
    <w:rsid w:val="00015579"/>
    <w:rsid w:val="00015E52"/>
    <w:rsid w:val="00015E60"/>
    <w:rsid w:val="0001747B"/>
    <w:rsid w:val="00017E38"/>
    <w:rsid w:val="0002045F"/>
    <w:rsid w:val="00020B69"/>
    <w:rsid w:val="0002124B"/>
    <w:rsid w:val="00022FB2"/>
    <w:rsid w:val="00023D78"/>
    <w:rsid w:val="00024125"/>
    <w:rsid w:val="000248ED"/>
    <w:rsid w:val="000254F0"/>
    <w:rsid w:val="00025A19"/>
    <w:rsid w:val="00025DA8"/>
    <w:rsid w:val="00026283"/>
    <w:rsid w:val="000263F8"/>
    <w:rsid w:val="00030246"/>
    <w:rsid w:val="000314F3"/>
    <w:rsid w:val="00031A41"/>
    <w:rsid w:val="000328CE"/>
    <w:rsid w:val="00032F54"/>
    <w:rsid w:val="0003306D"/>
    <w:rsid w:val="000346BF"/>
    <w:rsid w:val="00035DD6"/>
    <w:rsid w:val="000360D7"/>
    <w:rsid w:val="0003659E"/>
    <w:rsid w:val="00037965"/>
    <w:rsid w:val="00037AAE"/>
    <w:rsid w:val="00037E9A"/>
    <w:rsid w:val="000438A5"/>
    <w:rsid w:val="00043FC4"/>
    <w:rsid w:val="0004521A"/>
    <w:rsid w:val="00045730"/>
    <w:rsid w:val="00047089"/>
    <w:rsid w:val="00050280"/>
    <w:rsid w:val="0005032C"/>
    <w:rsid w:val="00051CD8"/>
    <w:rsid w:val="00052AD5"/>
    <w:rsid w:val="00052C30"/>
    <w:rsid w:val="00052FE8"/>
    <w:rsid w:val="000533A7"/>
    <w:rsid w:val="00053B42"/>
    <w:rsid w:val="00054679"/>
    <w:rsid w:val="000572C4"/>
    <w:rsid w:val="00057A0B"/>
    <w:rsid w:val="000608BE"/>
    <w:rsid w:val="0006198B"/>
    <w:rsid w:val="00061A86"/>
    <w:rsid w:val="000625E1"/>
    <w:rsid w:val="00065A7F"/>
    <w:rsid w:val="00065C30"/>
    <w:rsid w:val="0007107F"/>
    <w:rsid w:val="00072FDD"/>
    <w:rsid w:val="000735F8"/>
    <w:rsid w:val="00073B31"/>
    <w:rsid w:val="000748F5"/>
    <w:rsid w:val="000753D8"/>
    <w:rsid w:val="00075526"/>
    <w:rsid w:val="00075A9E"/>
    <w:rsid w:val="00075E98"/>
    <w:rsid w:val="00076A1E"/>
    <w:rsid w:val="000777E5"/>
    <w:rsid w:val="00077EFA"/>
    <w:rsid w:val="00080381"/>
    <w:rsid w:val="00080BB4"/>
    <w:rsid w:val="00082427"/>
    <w:rsid w:val="00083601"/>
    <w:rsid w:val="000839D7"/>
    <w:rsid w:val="000842DE"/>
    <w:rsid w:val="00084696"/>
    <w:rsid w:val="0008510B"/>
    <w:rsid w:val="0008569E"/>
    <w:rsid w:val="00087A44"/>
    <w:rsid w:val="0009087C"/>
    <w:rsid w:val="00091142"/>
    <w:rsid w:val="000915A9"/>
    <w:rsid w:val="00091813"/>
    <w:rsid w:val="00091B97"/>
    <w:rsid w:val="0009342E"/>
    <w:rsid w:val="0009357C"/>
    <w:rsid w:val="00093702"/>
    <w:rsid w:val="000945A4"/>
    <w:rsid w:val="0009622D"/>
    <w:rsid w:val="00096EE5"/>
    <w:rsid w:val="00097579"/>
    <w:rsid w:val="000A1B2F"/>
    <w:rsid w:val="000A258D"/>
    <w:rsid w:val="000A3A4A"/>
    <w:rsid w:val="000A53FB"/>
    <w:rsid w:val="000A5FBC"/>
    <w:rsid w:val="000A61EE"/>
    <w:rsid w:val="000A66D3"/>
    <w:rsid w:val="000A6D45"/>
    <w:rsid w:val="000A7C18"/>
    <w:rsid w:val="000B0A09"/>
    <w:rsid w:val="000B0A5E"/>
    <w:rsid w:val="000B215B"/>
    <w:rsid w:val="000B2794"/>
    <w:rsid w:val="000B3816"/>
    <w:rsid w:val="000B3A56"/>
    <w:rsid w:val="000B5AEB"/>
    <w:rsid w:val="000B66BF"/>
    <w:rsid w:val="000B7849"/>
    <w:rsid w:val="000C03D3"/>
    <w:rsid w:val="000C03F8"/>
    <w:rsid w:val="000C1372"/>
    <w:rsid w:val="000C2461"/>
    <w:rsid w:val="000C28DA"/>
    <w:rsid w:val="000C35A8"/>
    <w:rsid w:val="000C3816"/>
    <w:rsid w:val="000C400B"/>
    <w:rsid w:val="000C4F37"/>
    <w:rsid w:val="000C563E"/>
    <w:rsid w:val="000C5F95"/>
    <w:rsid w:val="000D0413"/>
    <w:rsid w:val="000D05BF"/>
    <w:rsid w:val="000D0BAE"/>
    <w:rsid w:val="000D0BC1"/>
    <w:rsid w:val="000D14C5"/>
    <w:rsid w:val="000D22D8"/>
    <w:rsid w:val="000D38A2"/>
    <w:rsid w:val="000D3EB5"/>
    <w:rsid w:val="000D453E"/>
    <w:rsid w:val="000D4B57"/>
    <w:rsid w:val="000D55CA"/>
    <w:rsid w:val="000D573C"/>
    <w:rsid w:val="000D727E"/>
    <w:rsid w:val="000E1652"/>
    <w:rsid w:val="000E1D0F"/>
    <w:rsid w:val="000E2973"/>
    <w:rsid w:val="000E3E41"/>
    <w:rsid w:val="000E4EF4"/>
    <w:rsid w:val="000E5033"/>
    <w:rsid w:val="000E5BBC"/>
    <w:rsid w:val="000E72EC"/>
    <w:rsid w:val="000F06F7"/>
    <w:rsid w:val="000F1C7A"/>
    <w:rsid w:val="000F3A22"/>
    <w:rsid w:val="000F49E6"/>
    <w:rsid w:val="000F4FF1"/>
    <w:rsid w:val="000F5745"/>
    <w:rsid w:val="000F58C2"/>
    <w:rsid w:val="000F5C0A"/>
    <w:rsid w:val="000F60CC"/>
    <w:rsid w:val="000F73DD"/>
    <w:rsid w:val="0010002F"/>
    <w:rsid w:val="00101A36"/>
    <w:rsid w:val="00102BD7"/>
    <w:rsid w:val="00102CE1"/>
    <w:rsid w:val="00102F27"/>
    <w:rsid w:val="00103B62"/>
    <w:rsid w:val="00105E3F"/>
    <w:rsid w:val="00105FB7"/>
    <w:rsid w:val="00106E61"/>
    <w:rsid w:val="00107642"/>
    <w:rsid w:val="00110F07"/>
    <w:rsid w:val="0011176C"/>
    <w:rsid w:val="001121BF"/>
    <w:rsid w:val="00112409"/>
    <w:rsid w:val="00112E03"/>
    <w:rsid w:val="001140F3"/>
    <w:rsid w:val="0011562E"/>
    <w:rsid w:val="00115922"/>
    <w:rsid w:val="00117720"/>
    <w:rsid w:val="00117F47"/>
    <w:rsid w:val="001207D2"/>
    <w:rsid w:val="0012088C"/>
    <w:rsid w:val="00120AE4"/>
    <w:rsid w:val="0012210F"/>
    <w:rsid w:val="00122115"/>
    <w:rsid w:val="0012293B"/>
    <w:rsid w:val="00124EA6"/>
    <w:rsid w:val="00126AEF"/>
    <w:rsid w:val="0012732E"/>
    <w:rsid w:val="0012757B"/>
    <w:rsid w:val="00130032"/>
    <w:rsid w:val="001307B8"/>
    <w:rsid w:val="001310CF"/>
    <w:rsid w:val="001314EC"/>
    <w:rsid w:val="00131A9E"/>
    <w:rsid w:val="001323AC"/>
    <w:rsid w:val="001340FF"/>
    <w:rsid w:val="00134296"/>
    <w:rsid w:val="00135D0B"/>
    <w:rsid w:val="00136101"/>
    <w:rsid w:val="0013686E"/>
    <w:rsid w:val="0013788B"/>
    <w:rsid w:val="00140786"/>
    <w:rsid w:val="00141E8C"/>
    <w:rsid w:val="00142C6C"/>
    <w:rsid w:val="00143281"/>
    <w:rsid w:val="00143B11"/>
    <w:rsid w:val="00146CE6"/>
    <w:rsid w:val="00152CFF"/>
    <w:rsid w:val="0015372A"/>
    <w:rsid w:val="00153E13"/>
    <w:rsid w:val="00153EBB"/>
    <w:rsid w:val="00154144"/>
    <w:rsid w:val="00154155"/>
    <w:rsid w:val="001550C5"/>
    <w:rsid w:val="00155246"/>
    <w:rsid w:val="0015553B"/>
    <w:rsid w:val="00155914"/>
    <w:rsid w:val="00156071"/>
    <w:rsid w:val="001562B2"/>
    <w:rsid w:val="001563AA"/>
    <w:rsid w:val="00156E09"/>
    <w:rsid w:val="0015709F"/>
    <w:rsid w:val="0015749D"/>
    <w:rsid w:val="0016001D"/>
    <w:rsid w:val="00161624"/>
    <w:rsid w:val="00162041"/>
    <w:rsid w:val="00162B28"/>
    <w:rsid w:val="00162C5B"/>
    <w:rsid w:val="0016322E"/>
    <w:rsid w:val="00163292"/>
    <w:rsid w:val="00163B1A"/>
    <w:rsid w:val="00163CFA"/>
    <w:rsid w:val="00163FA0"/>
    <w:rsid w:val="001640D0"/>
    <w:rsid w:val="0016438E"/>
    <w:rsid w:val="001653C1"/>
    <w:rsid w:val="001653F4"/>
    <w:rsid w:val="00166553"/>
    <w:rsid w:val="00166E0B"/>
    <w:rsid w:val="001670FC"/>
    <w:rsid w:val="00170451"/>
    <w:rsid w:val="00171680"/>
    <w:rsid w:val="00171AE5"/>
    <w:rsid w:val="001720B1"/>
    <w:rsid w:val="00172FF5"/>
    <w:rsid w:val="00173726"/>
    <w:rsid w:val="001748FC"/>
    <w:rsid w:val="00175165"/>
    <w:rsid w:val="00175A96"/>
    <w:rsid w:val="00175E87"/>
    <w:rsid w:val="00175F63"/>
    <w:rsid w:val="00176521"/>
    <w:rsid w:val="001769AB"/>
    <w:rsid w:val="001778FF"/>
    <w:rsid w:val="001805FC"/>
    <w:rsid w:val="001813B4"/>
    <w:rsid w:val="00181EA5"/>
    <w:rsid w:val="0018206F"/>
    <w:rsid w:val="001837AD"/>
    <w:rsid w:val="001839FD"/>
    <w:rsid w:val="00184775"/>
    <w:rsid w:val="00184C5A"/>
    <w:rsid w:val="001857E6"/>
    <w:rsid w:val="0018710D"/>
    <w:rsid w:val="0018767B"/>
    <w:rsid w:val="001910B3"/>
    <w:rsid w:val="00191F68"/>
    <w:rsid w:val="00192083"/>
    <w:rsid w:val="001924EF"/>
    <w:rsid w:val="00192E25"/>
    <w:rsid w:val="001939C1"/>
    <w:rsid w:val="001949DD"/>
    <w:rsid w:val="00195B8D"/>
    <w:rsid w:val="00196332"/>
    <w:rsid w:val="001A090C"/>
    <w:rsid w:val="001A1E54"/>
    <w:rsid w:val="001A2BB2"/>
    <w:rsid w:val="001A3429"/>
    <w:rsid w:val="001A5000"/>
    <w:rsid w:val="001A6664"/>
    <w:rsid w:val="001A73C8"/>
    <w:rsid w:val="001A7F2A"/>
    <w:rsid w:val="001B1023"/>
    <w:rsid w:val="001B3A50"/>
    <w:rsid w:val="001B3D9B"/>
    <w:rsid w:val="001B3FA2"/>
    <w:rsid w:val="001B47F2"/>
    <w:rsid w:val="001B5BC1"/>
    <w:rsid w:val="001B6E14"/>
    <w:rsid w:val="001B7A35"/>
    <w:rsid w:val="001C094D"/>
    <w:rsid w:val="001C09DD"/>
    <w:rsid w:val="001C1E1B"/>
    <w:rsid w:val="001C220C"/>
    <w:rsid w:val="001C2312"/>
    <w:rsid w:val="001C3197"/>
    <w:rsid w:val="001C3E90"/>
    <w:rsid w:val="001C4EA4"/>
    <w:rsid w:val="001C65BF"/>
    <w:rsid w:val="001C7276"/>
    <w:rsid w:val="001C7C69"/>
    <w:rsid w:val="001C7C8E"/>
    <w:rsid w:val="001C7CD6"/>
    <w:rsid w:val="001D147C"/>
    <w:rsid w:val="001D1A26"/>
    <w:rsid w:val="001D21EC"/>
    <w:rsid w:val="001D26DF"/>
    <w:rsid w:val="001D2920"/>
    <w:rsid w:val="001D34E0"/>
    <w:rsid w:val="001D541E"/>
    <w:rsid w:val="001D5A3F"/>
    <w:rsid w:val="001D7030"/>
    <w:rsid w:val="001D77F0"/>
    <w:rsid w:val="001D7894"/>
    <w:rsid w:val="001D7FC6"/>
    <w:rsid w:val="001E173A"/>
    <w:rsid w:val="001E253C"/>
    <w:rsid w:val="001E2CBC"/>
    <w:rsid w:val="001E2D98"/>
    <w:rsid w:val="001E33E3"/>
    <w:rsid w:val="001E5A89"/>
    <w:rsid w:val="001E6FCD"/>
    <w:rsid w:val="001F0931"/>
    <w:rsid w:val="001F2821"/>
    <w:rsid w:val="001F48C2"/>
    <w:rsid w:val="001F4A30"/>
    <w:rsid w:val="001F4FF4"/>
    <w:rsid w:val="001F6295"/>
    <w:rsid w:val="001F6673"/>
    <w:rsid w:val="001F758D"/>
    <w:rsid w:val="001F779B"/>
    <w:rsid w:val="00200D93"/>
    <w:rsid w:val="002032AD"/>
    <w:rsid w:val="00204C95"/>
    <w:rsid w:val="00204ECE"/>
    <w:rsid w:val="00205D86"/>
    <w:rsid w:val="00206527"/>
    <w:rsid w:val="002069C8"/>
    <w:rsid w:val="0021090E"/>
    <w:rsid w:val="00211473"/>
    <w:rsid w:val="00214271"/>
    <w:rsid w:val="00216D25"/>
    <w:rsid w:val="00216DC0"/>
    <w:rsid w:val="002170DC"/>
    <w:rsid w:val="00217744"/>
    <w:rsid w:val="00217E16"/>
    <w:rsid w:val="0022023E"/>
    <w:rsid w:val="002204D7"/>
    <w:rsid w:val="00220D58"/>
    <w:rsid w:val="00220E4C"/>
    <w:rsid w:val="0022179F"/>
    <w:rsid w:val="002230B3"/>
    <w:rsid w:val="0022495D"/>
    <w:rsid w:val="002251D3"/>
    <w:rsid w:val="00225866"/>
    <w:rsid w:val="00225EA1"/>
    <w:rsid w:val="00226480"/>
    <w:rsid w:val="002265B9"/>
    <w:rsid w:val="0022693F"/>
    <w:rsid w:val="00226DF4"/>
    <w:rsid w:val="00226E25"/>
    <w:rsid w:val="002275DB"/>
    <w:rsid w:val="0023039F"/>
    <w:rsid w:val="00230A2E"/>
    <w:rsid w:val="00230A95"/>
    <w:rsid w:val="0023193E"/>
    <w:rsid w:val="002348EC"/>
    <w:rsid w:val="002368C2"/>
    <w:rsid w:val="00237124"/>
    <w:rsid w:val="00237FCC"/>
    <w:rsid w:val="0024125E"/>
    <w:rsid w:val="002419E2"/>
    <w:rsid w:val="00241C38"/>
    <w:rsid w:val="002446F7"/>
    <w:rsid w:val="002448F0"/>
    <w:rsid w:val="00244CCC"/>
    <w:rsid w:val="0024517E"/>
    <w:rsid w:val="002453C2"/>
    <w:rsid w:val="00245986"/>
    <w:rsid w:val="00245C64"/>
    <w:rsid w:val="002467E0"/>
    <w:rsid w:val="00246FB3"/>
    <w:rsid w:val="0024722A"/>
    <w:rsid w:val="002472A4"/>
    <w:rsid w:val="00247C0E"/>
    <w:rsid w:val="00250778"/>
    <w:rsid w:val="00251BD8"/>
    <w:rsid w:val="00252F5B"/>
    <w:rsid w:val="00253C79"/>
    <w:rsid w:val="00254126"/>
    <w:rsid w:val="00254B37"/>
    <w:rsid w:val="00255254"/>
    <w:rsid w:val="002553BE"/>
    <w:rsid w:val="00257B6F"/>
    <w:rsid w:val="002608C9"/>
    <w:rsid w:val="00261094"/>
    <w:rsid w:val="00263083"/>
    <w:rsid w:val="00264066"/>
    <w:rsid w:val="00265A24"/>
    <w:rsid w:val="00266130"/>
    <w:rsid w:val="00267607"/>
    <w:rsid w:val="002701B2"/>
    <w:rsid w:val="00270657"/>
    <w:rsid w:val="00270764"/>
    <w:rsid w:val="00270A37"/>
    <w:rsid w:val="00271951"/>
    <w:rsid w:val="00272376"/>
    <w:rsid w:val="00272CCA"/>
    <w:rsid w:val="002734A9"/>
    <w:rsid w:val="00276378"/>
    <w:rsid w:val="00277645"/>
    <w:rsid w:val="002807B5"/>
    <w:rsid w:val="00282300"/>
    <w:rsid w:val="00282F98"/>
    <w:rsid w:val="00283125"/>
    <w:rsid w:val="002831E5"/>
    <w:rsid w:val="00283A8C"/>
    <w:rsid w:val="002864A2"/>
    <w:rsid w:val="00287638"/>
    <w:rsid w:val="00287793"/>
    <w:rsid w:val="00290D33"/>
    <w:rsid w:val="00291E33"/>
    <w:rsid w:val="00292BDD"/>
    <w:rsid w:val="002941E2"/>
    <w:rsid w:val="002943BC"/>
    <w:rsid w:val="002943F0"/>
    <w:rsid w:val="00294537"/>
    <w:rsid w:val="00294A62"/>
    <w:rsid w:val="002957F5"/>
    <w:rsid w:val="0029784C"/>
    <w:rsid w:val="002A0188"/>
    <w:rsid w:val="002A06F7"/>
    <w:rsid w:val="002A0C8B"/>
    <w:rsid w:val="002A1333"/>
    <w:rsid w:val="002A2454"/>
    <w:rsid w:val="002A2FA7"/>
    <w:rsid w:val="002A42BA"/>
    <w:rsid w:val="002A56D5"/>
    <w:rsid w:val="002A59A1"/>
    <w:rsid w:val="002A6454"/>
    <w:rsid w:val="002B02B3"/>
    <w:rsid w:val="002B0E5F"/>
    <w:rsid w:val="002B179A"/>
    <w:rsid w:val="002B25AE"/>
    <w:rsid w:val="002B2F99"/>
    <w:rsid w:val="002B40E9"/>
    <w:rsid w:val="002B477F"/>
    <w:rsid w:val="002B5C9C"/>
    <w:rsid w:val="002B6B0B"/>
    <w:rsid w:val="002C01B8"/>
    <w:rsid w:val="002C0D0D"/>
    <w:rsid w:val="002C407F"/>
    <w:rsid w:val="002C415E"/>
    <w:rsid w:val="002C43E1"/>
    <w:rsid w:val="002C5823"/>
    <w:rsid w:val="002C6920"/>
    <w:rsid w:val="002C6A78"/>
    <w:rsid w:val="002C6DA9"/>
    <w:rsid w:val="002C7B83"/>
    <w:rsid w:val="002C7FE1"/>
    <w:rsid w:val="002D0B18"/>
    <w:rsid w:val="002D2084"/>
    <w:rsid w:val="002D280B"/>
    <w:rsid w:val="002D3AFA"/>
    <w:rsid w:val="002D414E"/>
    <w:rsid w:val="002D4187"/>
    <w:rsid w:val="002D48E1"/>
    <w:rsid w:val="002D4F5D"/>
    <w:rsid w:val="002D507C"/>
    <w:rsid w:val="002D52E2"/>
    <w:rsid w:val="002D5FAD"/>
    <w:rsid w:val="002D6174"/>
    <w:rsid w:val="002D7B54"/>
    <w:rsid w:val="002E053D"/>
    <w:rsid w:val="002E0882"/>
    <w:rsid w:val="002E1D0B"/>
    <w:rsid w:val="002E3629"/>
    <w:rsid w:val="002E3D77"/>
    <w:rsid w:val="002E4BA7"/>
    <w:rsid w:val="002E5741"/>
    <w:rsid w:val="002E61E3"/>
    <w:rsid w:val="002E653E"/>
    <w:rsid w:val="002E65FC"/>
    <w:rsid w:val="002E77B0"/>
    <w:rsid w:val="002E7A1D"/>
    <w:rsid w:val="002E7DE8"/>
    <w:rsid w:val="002F1144"/>
    <w:rsid w:val="002F132B"/>
    <w:rsid w:val="002F1F3C"/>
    <w:rsid w:val="002F25BA"/>
    <w:rsid w:val="002F2A4D"/>
    <w:rsid w:val="002F2B66"/>
    <w:rsid w:val="002F38A4"/>
    <w:rsid w:val="002F509D"/>
    <w:rsid w:val="002F6183"/>
    <w:rsid w:val="002F6A87"/>
    <w:rsid w:val="002F72F7"/>
    <w:rsid w:val="002F759E"/>
    <w:rsid w:val="002F790D"/>
    <w:rsid w:val="00301975"/>
    <w:rsid w:val="00303CF5"/>
    <w:rsid w:val="00303D23"/>
    <w:rsid w:val="00304A90"/>
    <w:rsid w:val="00304DDB"/>
    <w:rsid w:val="00305A10"/>
    <w:rsid w:val="00305CAC"/>
    <w:rsid w:val="00306CAE"/>
    <w:rsid w:val="003074BF"/>
    <w:rsid w:val="00307783"/>
    <w:rsid w:val="00310711"/>
    <w:rsid w:val="00310AA6"/>
    <w:rsid w:val="00310F6C"/>
    <w:rsid w:val="00311650"/>
    <w:rsid w:val="00311B57"/>
    <w:rsid w:val="00312733"/>
    <w:rsid w:val="00312BBA"/>
    <w:rsid w:val="0031308C"/>
    <w:rsid w:val="003166BA"/>
    <w:rsid w:val="003167EE"/>
    <w:rsid w:val="0032240F"/>
    <w:rsid w:val="00322527"/>
    <w:rsid w:val="00322D48"/>
    <w:rsid w:val="00325766"/>
    <w:rsid w:val="003257E1"/>
    <w:rsid w:val="00326580"/>
    <w:rsid w:val="00327184"/>
    <w:rsid w:val="00330C09"/>
    <w:rsid w:val="00331633"/>
    <w:rsid w:val="00333118"/>
    <w:rsid w:val="00333AC6"/>
    <w:rsid w:val="0033509A"/>
    <w:rsid w:val="00335164"/>
    <w:rsid w:val="00335313"/>
    <w:rsid w:val="00335955"/>
    <w:rsid w:val="0033595D"/>
    <w:rsid w:val="00335E59"/>
    <w:rsid w:val="00336457"/>
    <w:rsid w:val="00336652"/>
    <w:rsid w:val="00336F8E"/>
    <w:rsid w:val="00337511"/>
    <w:rsid w:val="00337A5E"/>
    <w:rsid w:val="00340EC4"/>
    <w:rsid w:val="0034115E"/>
    <w:rsid w:val="00341A1F"/>
    <w:rsid w:val="003421C8"/>
    <w:rsid w:val="003428C9"/>
    <w:rsid w:val="003429E9"/>
    <w:rsid w:val="00345A9E"/>
    <w:rsid w:val="0035039B"/>
    <w:rsid w:val="0035076C"/>
    <w:rsid w:val="00350CB9"/>
    <w:rsid w:val="00350DBE"/>
    <w:rsid w:val="003515F4"/>
    <w:rsid w:val="00351994"/>
    <w:rsid w:val="00352BF2"/>
    <w:rsid w:val="00355009"/>
    <w:rsid w:val="00355058"/>
    <w:rsid w:val="00355BFF"/>
    <w:rsid w:val="0035650E"/>
    <w:rsid w:val="003565E5"/>
    <w:rsid w:val="00356893"/>
    <w:rsid w:val="00356B5F"/>
    <w:rsid w:val="00357A63"/>
    <w:rsid w:val="00360270"/>
    <w:rsid w:val="00360EB5"/>
    <w:rsid w:val="00361379"/>
    <w:rsid w:val="003627E8"/>
    <w:rsid w:val="00362A83"/>
    <w:rsid w:val="00362D7C"/>
    <w:rsid w:val="00364ACA"/>
    <w:rsid w:val="00366438"/>
    <w:rsid w:val="00366BFD"/>
    <w:rsid w:val="00367528"/>
    <w:rsid w:val="00370AC5"/>
    <w:rsid w:val="003722BD"/>
    <w:rsid w:val="00372ADF"/>
    <w:rsid w:val="00372E08"/>
    <w:rsid w:val="0037469B"/>
    <w:rsid w:val="00375AF9"/>
    <w:rsid w:val="0038046B"/>
    <w:rsid w:val="00381042"/>
    <w:rsid w:val="00382871"/>
    <w:rsid w:val="00383C31"/>
    <w:rsid w:val="00385EB2"/>
    <w:rsid w:val="003872E3"/>
    <w:rsid w:val="00390090"/>
    <w:rsid w:val="00392904"/>
    <w:rsid w:val="003930A1"/>
    <w:rsid w:val="00394629"/>
    <w:rsid w:val="003948BF"/>
    <w:rsid w:val="00395E77"/>
    <w:rsid w:val="003968C7"/>
    <w:rsid w:val="00396BB0"/>
    <w:rsid w:val="00397C9A"/>
    <w:rsid w:val="003A01C5"/>
    <w:rsid w:val="003A1A6D"/>
    <w:rsid w:val="003A1DD7"/>
    <w:rsid w:val="003A21E5"/>
    <w:rsid w:val="003A24EF"/>
    <w:rsid w:val="003A28BC"/>
    <w:rsid w:val="003A2F39"/>
    <w:rsid w:val="003A323B"/>
    <w:rsid w:val="003A3358"/>
    <w:rsid w:val="003A3882"/>
    <w:rsid w:val="003A5715"/>
    <w:rsid w:val="003A5DBD"/>
    <w:rsid w:val="003A7632"/>
    <w:rsid w:val="003A799A"/>
    <w:rsid w:val="003A7A01"/>
    <w:rsid w:val="003B0CE2"/>
    <w:rsid w:val="003B1606"/>
    <w:rsid w:val="003B2776"/>
    <w:rsid w:val="003B3739"/>
    <w:rsid w:val="003B7201"/>
    <w:rsid w:val="003C0514"/>
    <w:rsid w:val="003C1934"/>
    <w:rsid w:val="003C1A8F"/>
    <w:rsid w:val="003C2F6C"/>
    <w:rsid w:val="003C3DBF"/>
    <w:rsid w:val="003C4E66"/>
    <w:rsid w:val="003C5C1D"/>
    <w:rsid w:val="003C6E0F"/>
    <w:rsid w:val="003C7070"/>
    <w:rsid w:val="003C71B7"/>
    <w:rsid w:val="003C73A5"/>
    <w:rsid w:val="003D045C"/>
    <w:rsid w:val="003D0B71"/>
    <w:rsid w:val="003D2B9D"/>
    <w:rsid w:val="003D2FD3"/>
    <w:rsid w:val="003D4096"/>
    <w:rsid w:val="003D5568"/>
    <w:rsid w:val="003D5E99"/>
    <w:rsid w:val="003D7F9D"/>
    <w:rsid w:val="003E03EA"/>
    <w:rsid w:val="003E0756"/>
    <w:rsid w:val="003E0B12"/>
    <w:rsid w:val="003E27C9"/>
    <w:rsid w:val="003E3D86"/>
    <w:rsid w:val="003E3E09"/>
    <w:rsid w:val="003E56BF"/>
    <w:rsid w:val="003E6816"/>
    <w:rsid w:val="003E7CA1"/>
    <w:rsid w:val="003E7D46"/>
    <w:rsid w:val="003E7FB4"/>
    <w:rsid w:val="003F07EC"/>
    <w:rsid w:val="003F2140"/>
    <w:rsid w:val="003F287B"/>
    <w:rsid w:val="003F3766"/>
    <w:rsid w:val="003F4CE3"/>
    <w:rsid w:val="003F69B6"/>
    <w:rsid w:val="00400172"/>
    <w:rsid w:val="0040052C"/>
    <w:rsid w:val="00400E29"/>
    <w:rsid w:val="004015E7"/>
    <w:rsid w:val="004025D2"/>
    <w:rsid w:val="004031CD"/>
    <w:rsid w:val="00403644"/>
    <w:rsid w:val="00403CDA"/>
    <w:rsid w:val="004046ED"/>
    <w:rsid w:val="004068E2"/>
    <w:rsid w:val="00406ADB"/>
    <w:rsid w:val="0040768C"/>
    <w:rsid w:val="0040789E"/>
    <w:rsid w:val="004100AC"/>
    <w:rsid w:val="004101DD"/>
    <w:rsid w:val="00410D7F"/>
    <w:rsid w:val="004119F9"/>
    <w:rsid w:val="0041279C"/>
    <w:rsid w:val="00412BF9"/>
    <w:rsid w:val="00412C11"/>
    <w:rsid w:val="00412C5A"/>
    <w:rsid w:val="00413397"/>
    <w:rsid w:val="0041374A"/>
    <w:rsid w:val="00413C75"/>
    <w:rsid w:val="004149EA"/>
    <w:rsid w:val="00414A9C"/>
    <w:rsid w:val="00415BDB"/>
    <w:rsid w:val="00416F26"/>
    <w:rsid w:val="00417485"/>
    <w:rsid w:val="0041769C"/>
    <w:rsid w:val="00420C51"/>
    <w:rsid w:val="00420C97"/>
    <w:rsid w:val="004213B0"/>
    <w:rsid w:val="00421A22"/>
    <w:rsid w:val="00421E75"/>
    <w:rsid w:val="00422874"/>
    <w:rsid w:val="004238DD"/>
    <w:rsid w:val="00424F8E"/>
    <w:rsid w:val="004258E8"/>
    <w:rsid w:val="00425D95"/>
    <w:rsid w:val="0042675E"/>
    <w:rsid w:val="004303DC"/>
    <w:rsid w:val="00430AB6"/>
    <w:rsid w:val="0043202A"/>
    <w:rsid w:val="00432105"/>
    <w:rsid w:val="00433495"/>
    <w:rsid w:val="0043356A"/>
    <w:rsid w:val="00433B4C"/>
    <w:rsid w:val="00433DEE"/>
    <w:rsid w:val="00434091"/>
    <w:rsid w:val="0043419E"/>
    <w:rsid w:val="0043521A"/>
    <w:rsid w:val="0043570A"/>
    <w:rsid w:val="00436558"/>
    <w:rsid w:val="00436967"/>
    <w:rsid w:val="00436EB7"/>
    <w:rsid w:val="00441455"/>
    <w:rsid w:val="00441A85"/>
    <w:rsid w:val="00441D8A"/>
    <w:rsid w:val="00442324"/>
    <w:rsid w:val="004438C3"/>
    <w:rsid w:val="0044498E"/>
    <w:rsid w:val="004457E4"/>
    <w:rsid w:val="00446725"/>
    <w:rsid w:val="00446D28"/>
    <w:rsid w:val="004471DD"/>
    <w:rsid w:val="0045039E"/>
    <w:rsid w:val="004535C4"/>
    <w:rsid w:val="00455CEB"/>
    <w:rsid w:val="00456813"/>
    <w:rsid w:val="0045748F"/>
    <w:rsid w:val="00460737"/>
    <w:rsid w:val="0046220F"/>
    <w:rsid w:val="0046372E"/>
    <w:rsid w:val="00463811"/>
    <w:rsid w:val="00463ACF"/>
    <w:rsid w:val="00464444"/>
    <w:rsid w:val="004646D2"/>
    <w:rsid w:val="004649AD"/>
    <w:rsid w:val="00464C1A"/>
    <w:rsid w:val="0046510B"/>
    <w:rsid w:val="00466992"/>
    <w:rsid w:val="00466DB1"/>
    <w:rsid w:val="00466EA6"/>
    <w:rsid w:val="004674D1"/>
    <w:rsid w:val="004706FF"/>
    <w:rsid w:val="00470D55"/>
    <w:rsid w:val="00471903"/>
    <w:rsid w:val="004722C5"/>
    <w:rsid w:val="00472B61"/>
    <w:rsid w:val="004734DD"/>
    <w:rsid w:val="00474BB3"/>
    <w:rsid w:val="0047599F"/>
    <w:rsid w:val="00475EAF"/>
    <w:rsid w:val="004771F1"/>
    <w:rsid w:val="00480A9A"/>
    <w:rsid w:val="0048119C"/>
    <w:rsid w:val="00481654"/>
    <w:rsid w:val="0048279D"/>
    <w:rsid w:val="0048451A"/>
    <w:rsid w:val="00484AEE"/>
    <w:rsid w:val="004866F2"/>
    <w:rsid w:val="0048732A"/>
    <w:rsid w:val="004914B9"/>
    <w:rsid w:val="00491AE0"/>
    <w:rsid w:val="00492688"/>
    <w:rsid w:val="00492955"/>
    <w:rsid w:val="0049447D"/>
    <w:rsid w:val="00494631"/>
    <w:rsid w:val="00495EAB"/>
    <w:rsid w:val="00496A4D"/>
    <w:rsid w:val="00497C0A"/>
    <w:rsid w:val="00497DE5"/>
    <w:rsid w:val="004A11AA"/>
    <w:rsid w:val="004A272E"/>
    <w:rsid w:val="004A3972"/>
    <w:rsid w:val="004A4D12"/>
    <w:rsid w:val="004A4D25"/>
    <w:rsid w:val="004A6511"/>
    <w:rsid w:val="004A6F74"/>
    <w:rsid w:val="004A7044"/>
    <w:rsid w:val="004A785C"/>
    <w:rsid w:val="004B02D8"/>
    <w:rsid w:val="004B15AA"/>
    <w:rsid w:val="004B17BF"/>
    <w:rsid w:val="004B2254"/>
    <w:rsid w:val="004B4D83"/>
    <w:rsid w:val="004B5FE4"/>
    <w:rsid w:val="004B69E8"/>
    <w:rsid w:val="004C1807"/>
    <w:rsid w:val="004C20C8"/>
    <w:rsid w:val="004C29DD"/>
    <w:rsid w:val="004C3A0B"/>
    <w:rsid w:val="004C42E5"/>
    <w:rsid w:val="004C590B"/>
    <w:rsid w:val="004C72E1"/>
    <w:rsid w:val="004D1AD5"/>
    <w:rsid w:val="004D1F9E"/>
    <w:rsid w:val="004D2B94"/>
    <w:rsid w:val="004D3AC9"/>
    <w:rsid w:val="004D450A"/>
    <w:rsid w:val="004D4729"/>
    <w:rsid w:val="004D495F"/>
    <w:rsid w:val="004D4C97"/>
    <w:rsid w:val="004D4D42"/>
    <w:rsid w:val="004D52AE"/>
    <w:rsid w:val="004D6366"/>
    <w:rsid w:val="004D6917"/>
    <w:rsid w:val="004D6E47"/>
    <w:rsid w:val="004D7AA9"/>
    <w:rsid w:val="004D7ECF"/>
    <w:rsid w:val="004E0313"/>
    <w:rsid w:val="004E08FB"/>
    <w:rsid w:val="004E0A89"/>
    <w:rsid w:val="004E0D0A"/>
    <w:rsid w:val="004E10E2"/>
    <w:rsid w:val="004E21E8"/>
    <w:rsid w:val="004E34DE"/>
    <w:rsid w:val="004E5BC6"/>
    <w:rsid w:val="004E73D2"/>
    <w:rsid w:val="004F1487"/>
    <w:rsid w:val="004F2A19"/>
    <w:rsid w:val="004F4A73"/>
    <w:rsid w:val="004F4A7C"/>
    <w:rsid w:val="004F53E9"/>
    <w:rsid w:val="004F65BA"/>
    <w:rsid w:val="004F726E"/>
    <w:rsid w:val="004F77A1"/>
    <w:rsid w:val="0050113A"/>
    <w:rsid w:val="0050152A"/>
    <w:rsid w:val="00503ED1"/>
    <w:rsid w:val="0050512E"/>
    <w:rsid w:val="00505BD8"/>
    <w:rsid w:val="00505E78"/>
    <w:rsid w:val="00506FFA"/>
    <w:rsid w:val="0050760A"/>
    <w:rsid w:val="00507C9C"/>
    <w:rsid w:val="005100AB"/>
    <w:rsid w:val="00510B82"/>
    <w:rsid w:val="00511191"/>
    <w:rsid w:val="005117B3"/>
    <w:rsid w:val="00511B34"/>
    <w:rsid w:val="005138B6"/>
    <w:rsid w:val="005139F0"/>
    <w:rsid w:val="00513ECE"/>
    <w:rsid w:val="00514D25"/>
    <w:rsid w:val="005201B1"/>
    <w:rsid w:val="00520DB3"/>
    <w:rsid w:val="00521022"/>
    <w:rsid w:val="00521BA6"/>
    <w:rsid w:val="00522AA5"/>
    <w:rsid w:val="00522E3E"/>
    <w:rsid w:val="00524798"/>
    <w:rsid w:val="00524E2B"/>
    <w:rsid w:val="0052500F"/>
    <w:rsid w:val="00525AAD"/>
    <w:rsid w:val="00526085"/>
    <w:rsid w:val="00531387"/>
    <w:rsid w:val="00531817"/>
    <w:rsid w:val="00531B23"/>
    <w:rsid w:val="0053208C"/>
    <w:rsid w:val="00532248"/>
    <w:rsid w:val="005335D8"/>
    <w:rsid w:val="00533B5A"/>
    <w:rsid w:val="005344B4"/>
    <w:rsid w:val="00534CAC"/>
    <w:rsid w:val="00535481"/>
    <w:rsid w:val="00535851"/>
    <w:rsid w:val="0053745D"/>
    <w:rsid w:val="0054268A"/>
    <w:rsid w:val="00543102"/>
    <w:rsid w:val="005433BF"/>
    <w:rsid w:val="00543658"/>
    <w:rsid w:val="0054408C"/>
    <w:rsid w:val="0054512E"/>
    <w:rsid w:val="005451AA"/>
    <w:rsid w:val="0054544E"/>
    <w:rsid w:val="00550CBD"/>
    <w:rsid w:val="00550FE7"/>
    <w:rsid w:val="00551FD3"/>
    <w:rsid w:val="00552844"/>
    <w:rsid w:val="00553062"/>
    <w:rsid w:val="005533CA"/>
    <w:rsid w:val="00554141"/>
    <w:rsid w:val="00555E5D"/>
    <w:rsid w:val="00555F5C"/>
    <w:rsid w:val="005560DC"/>
    <w:rsid w:val="00557F4F"/>
    <w:rsid w:val="005603A1"/>
    <w:rsid w:val="005604A9"/>
    <w:rsid w:val="00560C9B"/>
    <w:rsid w:val="00560E92"/>
    <w:rsid w:val="00561AE0"/>
    <w:rsid w:val="00561E9A"/>
    <w:rsid w:val="0056375D"/>
    <w:rsid w:val="005644E5"/>
    <w:rsid w:val="00565558"/>
    <w:rsid w:val="00565B39"/>
    <w:rsid w:val="0056608B"/>
    <w:rsid w:val="0056710A"/>
    <w:rsid w:val="0056784F"/>
    <w:rsid w:val="005679CB"/>
    <w:rsid w:val="00567DE3"/>
    <w:rsid w:val="0057090A"/>
    <w:rsid w:val="0057131C"/>
    <w:rsid w:val="00572647"/>
    <w:rsid w:val="005736A9"/>
    <w:rsid w:val="005738C4"/>
    <w:rsid w:val="00573A3A"/>
    <w:rsid w:val="00574DF5"/>
    <w:rsid w:val="0057611F"/>
    <w:rsid w:val="00576F34"/>
    <w:rsid w:val="00577710"/>
    <w:rsid w:val="00577AAC"/>
    <w:rsid w:val="00577D1B"/>
    <w:rsid w:val="00577E6F"/>
    <w:rsid w:val="00580645"/>
    <w:rsid w:val="0058081F"/>
    <w:rsid w:val="00580A74"/>
    <w:rsid w:val="00580DD8"/>
    <w:rsid w:val="00581184"/>
    <w:rsid w:val="00582D40"/>
    <w:rsid w:val="0058381F"/>
    <w:rsid w:val="005845E7"/>
    <w:rsid w:val="00584DBE"/>
    <w:rsid w:val="00584ED8"/>
    <w:rsid w:val="00586A90"/>
    <w:rsid w:val="00586DB6"/>
    <w:rsid w:val="00587831"/>
    <w:rsid w:val="0059021B"/>
    <w:rsid w:val="00590C2E"/>
    <w:rsid w:val="00590D09"/>
    <w:rsid w:val="005914D4"/>
    <w:rsid w:val="005917BA"/>
    <w:rsid w:val="00591C0D"/>
    <w:rsid w:val="00592228"/>
    <w:rsid w:val="005928A5"/>
    <w:rsid w:val="0059319E"/>
    <w:rsid w:val="005936E4"/>
    <w:rsid w:val="0059375A"/>
    <w:rsid w:val="00594469"/>
    <w:rsid w:val="00596114"/>
    <w:rsid w:val="0059698E"/>
    <w:rsid w:val="005976BF"/>
    <w:rsid w:val="005A11A9"/>
    <w:rsid w:val="005A156B"/>
    <w:rsid w:val="005A4ABE"/>
    <w:rsid w:val="005A643E"/>
    <w:rsid w:val="005A6BEE"/>
    <w:rsid w:val="005A7C41"/>
    <w:rsid w:val="005B0828"/>
    <w:rsid w:val="005B16BC"/>
    <w:rsid w:val="005B1A08"/>
    <w:rsid w:val="005B29EB"/>
    <w:rsid w:val="005B371C"/>
    <w:rsid w:val="005B3F5A"/>
    <w:rsid w:val="005B78C3"/>
    <w:rsid w:val="005C11CC"/>
    <w:rsid w:val="005C15BD"/>
    <w:rsid w:val="005C170E"/>
    <w:rsid w:val="005C3053"/>
    <w:rsid w:val="005C459C"/>
    <w:rsid w:val="005C5515"/>
    <w:rsid w:val="005C689B"/>
    <w:rsid w:val="005C7804"/>
    <w:rsid w:val="005C7979"/>
    <w:rsid w:val="005D092A"/>
    <w:rsid w:val="005D1ECB"/>
    <w:rsid w:val="005D2506"/>
    <w:rsid w:val="005D2C36"/>
    <w:rsid w:val="005D328F"/>
    <w:rsid w:val="005D3DC8"/>
    <w:rsid w:val="005D407A"/>
    <w:rsid w:val="005D46A4"/>
    <w:rsid w:val="005D4859"/>
    <w:rsid w:val="005D59B1"/>
    <w:rsid w:val="005D6490"/>
    <w:rsid w:val="005D6A1E"/>
    <w:rsid w:val="005D6C05"/>
    <w:rsid w:val="005D7002"/>
    <w:rsid w:val="005D7989"/>
    <w:rsid w:val="005E01AF"/>
    <w:rsid w:val="005E150C"/>
    <w:rsid w:val="005E16F4"/>
    <w:rsid w:val="005E1FA0"/>
    <w:rsid w:val="005E1FBA"/>
    <w:rsid w:val="005E2CC7"/>
    <w:rsid w:val="005E4128"/>
    <w:rsid w:val="005E6AF4"/>
    <w:rsid w:val="005F0D8B"/>
    <w:rsid w:val="005F1134"/>
    <w:rsid w:val="005F2708"/>
    <w:rsid w:val="005F332D"/>
    <w:rsid w:val="005F67F1"/>
    <w:rsid w:val="005F6C52"/>
    <w:rsid w:val="005F7518"/>
    <w:rsid w:val="005F76CA"/>
    <w:rsid w:val="005F7AF7"/>
    <w:rsid w:val="00600B63"/>
    <w:rsid w:val="0060112F"/>
    <w:rsid w:val="00601931"/>
    <w:rsid w:val="00601D28"/>
    <w:rsid w:val="00601DA3"/>
    <w:rsid w:val="006020D4"/>
    <w:rsid w:val="006023F2"/>
    <w:rsid w:val="00602559"/>
    <w:rsid w:val="00602751"/>
    <w:rsid w:val="00603642"/>
    <w:rsid w:val="006039FB"/>
    <w:rsid w:val="00607AA0"/>
    <w:rsid w:val="00607FB9"/>
    <w:rsid w:val="00611CA0"/>
    <w:rsid w:val="0061318A"/>
    <w:rsid w:val="00614470"/>
    <w:rsid w:val="00614F77"/>
    <w:rsid w:val="00615311"/>
    <w:rsid w:val="006160C8"/>
    <w:rsid w:val="006162CC"/>
    <w:rsid w:val="006164D9"/>
    <w:rsid w:val="00616500"/>
    <w:rsid w:val="00616688"/>
    <w:rsid w:val="006179FC"/>
    <w:rsid w:val="00621964"/>
    <w:rsid w:val="00622953"/>
    <w:rsid w:val="0062464B"/>
    <w:rsid w:val="00625C79"/>
    <w:rsid w:val="006309FF"/>
    <w:rsid w:val="00630AD5"/>
    <w:rsid w:val="006312AF"/>
    <w:rsid w:val="00632667"/>
    <w:rsid w:val="00632BDA"/>
    <w:rsid w:val="006330D6"/>
    <w:rsid w:val="006334C1"/>
    <w:rsid w:val="006343FB"/>
    <w:rsid w:val="0063440D"/>
    <w:rsid w:val="00634572"/>
    <w:rsid w:val="00635EC3"/>
    <w:rsid w:val="0063798B"/>
    <w:rsid w:val="00641F7E"/>
    <w:rsid w:val="00642150"/>
    <w:rsid w:val="0064244B"/>
    <w:rsid w:val="00643153"/>
    <w:rsid w:val="0064479F"/>
    <w:rsid w:val="006451C4"/>
    <w:rsid w:val="00645924"/>
    <w:rsid w:val="00645ED0"/>
    <w:rsid w:val="0064625D"/>
    <w:rsid w:val="00646601"/>
    <w:rsid w:val="006475B1"/>
    <w:rsid w:val="00651205"/>
    <w:rsid w:val="0065132F"/>
    <w:rsid w:val="006516B7"/>
    <w:rsid w:val="00653318"/>
    <w:rsid w:val="00653C70"/>
    <w:rsid w:val="00653FD9"/>
    <w:rsid w:val="00654DF1"/>
    <w:rsid w:val="00654F8C"/>
    <w:rsid w:val="00656F1D"/>
    <w:rsid w:val="00656F2C"/>
    <w:rsid w:val="006608BE"/>
    <w:rsid w:val="0066102F"/>
    <w:rsid w:val="00661C8D"/>
    <w:rsid w:val="00662426"/>
    <w:rsid w:val="00663851"/>
    <w:rsid w:val="006644DC"/>
    <w:rsid w:val="00664D2C"/>
    <w:rsid w:val="00666231"/>
    <w:rsid w:val="00666503"/>
    <w:rsid w:val="0066730D"/>
    <w:rsid w:val="00670F22"/>
    <w:rsid w:val="0067205E"/>
    <w:rsid w:val="0067302F"/>
    <w:rsid w:val="00673570"/>
    <w:rsid w:val="006737B1"/>
    <w:rsid w:val="00674306"/>
    <w:rsid w:val="00674591"/>
    <w:rsid w:val="0067502E"/>
    <w:rsid w:val="006759ED"/>
    <w:rsid w:val="00676BA8"/>
    <w:rsid w:val="00676CA4"/>
    <w:rsid w:val="00677060"/>
    <w:rsid w:val="0067744E"/>
    <w:rsid w:val="00677646"/>
    <w:rsid w:val="006779E6"/>
    <w:rsid w:val="00677B0B"/>
    <w:rsid w:val="00681001"/>
    <w:rsid w:val="00681479"/>
    <w:rsid w:val="00682CA8"/>
    <w:rsid w:val="00683852"/>
    <w:rsid w:val="0068398B"/>
    <w:rsid w:val="00683ABC"/>
    <w:rsid w:val="00684755"/>
    <w:rsid w:val="00684E7C"/>
    <w:rsid w:val="00686516"/>
    <w:rsid w:val="0068746B"/>
    <w:rsid w:val="006909AE"/>
    <w:rsid w:val="00692D88"/>
    <w:rsid w:val="00695583"/>
    <w:rsid w:val="00695843"/>
    <w:rsid w:val="00695C0C"/>
    <w:rsid w:val="0069632F"/>
    <w:rsid w:val="00696A26"/>
    <w:rsid w:val="00696B9F"/>
    <w:rsid w:val="00697C6A"/>
    <w:rsid w:val="006A0C53"/>
    <w:rsid w:val="006A2160"/>
    <w:rsid w:val="006A2172"/>
    <w:rsid w:val="006A34DD"/>
    <w:rsid w:val="006A4030"/>
    <w:rsid w:val="006A4354"/>
    <w:rsid w:val="006A4990"/>
    <w:rsid w:val="006A4DF0"/>
    <w:rsid w:val="006A5A4E"/>
    <w:rsid w:val="006A6FFC"/>
    <w:rsid w:val="006A7F8C"/>
    <w:rsid w:val="006B1819"/>
    <w:rsid w:val="006B2074"/>
    <w:rsid w:val="006B3D8E"/>
    <w:rsid w:val="006B5F3C"/>
    <w:rsid w:val="006B70B4"/>
    <w:rsid w:val="006B73A2"/>
    <w:rsid w:val="006B7827"/>
    <w:rsid w:val="006B7BBA"/>
    <w:rsid w:val="006C07F6"/>
    <w:rsid w:val="006C12B6"/>
    <w:rsid w:val="006C232E"/>
    <w:rsid w:val="006C4AA1"/>
    <w:rsid w:val="006C5054"/>
    <w:rsid w:val="006C6334"/>
    <w:rsid w:val="006C67ED"/>
    <w:rsid w:val="006C6A92"/>
    <w:rsid w:val="006C6AFB"/>
    <w:rsid w:val="006C74D1"/>
    <w:rsid w:val="006D2990"/>
    <w:rsid w:val="006D2CBE"/>
    <w:rsid w:val="006D36FE"/>
    <w:rsid w:val="006D4078"/>
    <w:rsid w:val="006D523C"/>
    <w:rsid w:val="006D5948"/>
    <w:rsid w:val="006D6DAC"/>
    <w:rsid w:val="006D6E46"/>
    <w:rsid w:val="006E064A"/>
    <w:rsid w:val="006E0BCA"/>
    <w:rsid w:val="006E0CBA"/>
    <w:rsid w:val="006E2828"/>
    <w:rsid w:val="006E2E6D"/>
    <w:rsid w:val="006E3534"/>
    <w:rsid w:val="006E4534"/>
    <w:rsid w:val="006E5938"/>
    <w:rsid w:val="006E5D81"/>
    <w:rsid w:val="006E600F"/>
    <w:rsid w:val="006E654E"/>
    <w:rsid w:val="006E728C"/>
    <w:rsid w:val="006E73F5"/>
    <w:rsid w:val="006F0794"/>
    <w:rsid w:val="006F08DF"/>
    <w:rsid w:val="006F1D58"/>
    <w:rsid w:val="006F1DCA"/>
    <w:rsid w:val="006F3BF4"/>
    <w:rsid w:val="006F3D23"/>
    <w:rsid w:val="006F4339"/>
    <w:rsid w:val="006F5E0A"/>
    <w:rsid w:val="006F5FB3"/>
    <w:rsid w:val="006F5FD4"/>
    <w:rsid w:val="006F72E8"/>
    <w:rsid w:val="0070055F"/>
    <w:rsid w:val="00702011"/>
    <w:rsid w:val="00702C68"/>
    <w:rsid w:val="00703731"/>
    <w:rsid w:val="00704843"/>
    <w:rsid w:val="00705B33"/>
    <w:rsid w:val="00707927"/>
    <w:rsid w:val="00707969"/>
    <w:rsid w:val="00707BB3"/>
    <w:rsid w:val="00710A02"/>
    <w:rsid w:val="0071145E"/>
    <w:rsid w:val="00711F0C"/>
    <w:rsid w:val="00713AA6"/>
    <w:rsid w:val="0071511B"/>
    <w:rsid w:val="00715A39"/>
    <w:rsid w:val="00715A3D"/>
    <w:rsid w:val="00715BC1"/>
    <w:rsid w:val="007167C3"/>
    <w:rsid w:val="00716A08"/>
    <w:rsid w:val="00717F28"/>
    <w:rsid w:val="00722CB9"/>
    <w:rsid w:val="00722DD9"/>
    <w:rsid w:val="0072344A"/>
    <w:rsid w:val="00724DCD"/>
    <w:rsid w:val="007253CA"/>
    <w:rsid w:val="007253EA"/>
    <w:rsid w:val="007255B8"/>
    <w:rsid w:val="0072593F"/>
    <w:rsid w:val="0072684C"/>
    <w:rsid w:val="007272C4"/>
    <w:rsid w:val="007279A6"/>
    <w:rsid w:val="00730550"/>
    <w:rsid w:val="00732393"/>
    <w:rsid w:val="00732B61"/>
    <w:rsid w:val="00733FEF"/>
    <w:rsid w:val="007344B4"/>
    <w:rsid w:val="00734955"/>
    <w:rsid w:val="00735E38"/>
    <w:rsid w:val="0073643C"/>
    <w:rsid w:val="0073657E"/>
    <w:rsid w:val="00737033"/>
    <w:rsid w:val="0073792E"/>
    <w:rsid w:val="00737C5A"/>
    <w:rsid w:val="007400EF"/>
    <w:rsid w:val="007406CC"/>
    <w:rsid w:val="0074143F"/>
    <w:rsid w:val="007418B6"/>
    <w:rsid w:val="0074216F"/>
    <w:rsid w:val="00743337"/>
    <w:rsid w:val="00743568"/>
    <w:rsid w:val="007451F5"/>
    <w:rsid w:val="00747077"/>
    <w:rsid w:val="007502EF"/>
    <w:rsid w:val="00750599"/>
    <w:rsid w:val="00750749"/>
    <w:rsid w:val="007507CF"/>
    <w:rsid w:val="007509A6"/>
    <w:rsid w:val="00750BFC"/>
    <w:rsid w:val="00751E9D"/>
    <w:rsid w:val="00753115"/>
    <w:rsid w:val="007540D2"/>
    <w:rsid w:val="00755102"/>
    <w:rsid w:val="00756886"/>
    <w:rsid w:val="00757B0E"/>
    <w:rsid w:val="007609B1"/>
    <w:rsid w:val="00763E0F"/>
    <w:rsid w:val="007645A0"/>
    <w:rsid w:val="00765258"/>
    <w:rsid w:val="007656F8"/>
    <w:rsid w:val="007669C0"/>
    <w:rsid w:val="00766EF9"/>
    <w:rsid w:val="0076786D"/>
    <w:rsid w:val="007702E0"/>
    <w:rsid w:val="00770483"/>
    <w:rsid w:val="00770570"/>
    <w:rsid w:val="00771057"/>
    <w:rsid w:val="007710F0"/>
    <w:rsid w:val="0077129F"/>
    <w:rsid w:val="00771303"/>
    <w:rsid w:val="0077266D"/>
    <w:rsid w:val="007738A7"/>
    <w:rsid w:val="007744AD"/>
    <w:rsid w:val="007764F7"/>
    <w:rsid w:val="0077706E"/>
    <w:rsid w:val="00777434"/>
    <w:rsid w:val="0078082E"/>
    <w:rsid w:val="00780CE3"/>
    <w:rsid w:val="00780D0C"/>
    <w:rsid w:val="0078133A"/>
    <w:rsid w:val="0078135E"/>
    <w:rsid w:val="00781842"/>
    <w:rsid w:val="007821D3"/>
    <w:rsid w:val="00784785"/>
    <w:rsid w:val="007854E3"/>
    <w:rsid w:val="00785C1A"/>
    <w:rsid w:val="00785C4A"/>
    <w:rsid w:val="00785E48"/>
    <w:rsid w:val="0079115A"/>
    <w:rsid w:val="00791B8C"/>
    <w:rsid w:val="00794619"/>
    <w:rsid w:val="007960BF"/>
    <w:rsid w:val="0079670D"/>
    <w:rsid w:val="00796A74"/>
    <w:rsid w:val="00797F74"/>
    <w:rsid w:val="007A0AC3"/>
    <w:rsid w:val="007A0BC5"/>
    <w:rsid w:val="007A11C2"/>
    <w:rsid w:val="007A1295"/>
    <w:rsid w:val="007A1569"/>
    <w:rsid w:val="007A2080"/>
    <w:rsid w:val="007A3EB9"/>
    <w:rsid w:val="007A420A"/>
    <w:rsid w:val="007A5112"/>
    <w:rsid w:val="007A6549"/>
    <w:rsid w:val="007B0055"/>
    <w:rsid w:val="007B1E26"/>
    <w:rsid w:val="007B274B"/>
    <w:rsid w:val="007B3248"/>
    <w:rsid w:val="007B3E2A"/>
    <w:rsid w:val="007B5A9B"/>
    <w:rsid w:val="007B612A"/>
    <w:rsid w:val="007B648E"/>
    <w:rsid w:val="007B68D5"/>
    <w:rsid w:val="007B768B"/>
    <w:rsid w:val="007B781F"/>
    <w:rsid w:val="007C023F"/>
    <w:rsid w:val="007C055B"/>
    <w:rsid w:val="007C2DCD"/>
    <w:rsid w:val="007C3B8B"/>
    <w:rsid w:val="007C436B"/>
    <w:rsid w:val="007C4A59"/>
    <w:rsid w:val="007C5054"/>
    <w:rsid w:val="007C5668"/>
    <w:rsid w:val="007C5B8D"/>
    <w:rsid w:val="007C696A"/>
    <w:rsid w:val="007D0A78"/>
    <w:rsid w:val="007D0BB6"/>
    <w:rsid w:val="007D11F8"/>
    <w:rsid w:val="007D279F"/>
    <w:rsid w:val="007D28EB"/>
    <w:rsid w:val="007D357E"/>
    <w:rsid w:val="007D49F2"/>
    <w:rsid w:val="007D7C8E"/>
    <w:rsid w:val="007E0FDB"/>
    <w:rsid w:val="007E2A94"/>
    <w:rsid w:val="007E323B"/>
    <w:rsid w:val="007E35E4"/>
    <w:rsid w:val="007E54B0"/>
    <w:rsid w:val="007E7803"/>
    <w:rsid w:val="007E7CA1"/>
    <w:rsid w:val="007F0FE8"/>
    <w:rsid w:val="007F16B0"/>
    <w:rsid w:val="007F24D3"/>
    <w:rsid w:val="007F413D"/>
    <w:rsid w:val="007F4868"/>
    <w:rsid w:val="007F693B"/>
    <w:rsid w:val="007F6A47"/>
    <w:rsid w:val="007F6CF2"/>
    <w:rsid w:val="007F77E9"/>
    <w:rsid w:val="007F7B42"/>
    <w:rsid w:val="00800E93"/>
    <w:rsid w:val="008013A0"/>
    <w:rsid w:val="008018CE"/>
    <w:rsid w:val="00802121"/>
    <w:rsid w:val="00802662"/>
    <w:rsid w:val="008041C7"/>
    <w:rsid w:val="00804A9B"/>
    <w:rsid w:val="00804BBD"/>
    <w:rsid w:val="00805521"/>
    <w:rsid w:val="00805A5A"/>
    <w:rsid w:val="00807207"/>
    <w:rsid w:val="00807F1D"/>
    <w:rsid w:val="0081020E"/>
    <w:rsid w:val="008114A7"/>
    <w:rsid w:val="008115C4"/>
    <w:rsid w:val="00811F32"/>
    <w:rsid w:val="00812574"/>
    <w:rsid w:val="00813357"/>
    <w:rsid w:val="00814183"/>
    <w:rsid w:val="008174B1"/>
    <w:rsid w:val="00820302"/>
    <w:rsid w:val="00820D71"/>
    <w:rsid w:val="008225E9"/>
    <w:rsid w:val="0082267B"/>
    <w:rsid w:val="00823124"/>
    <w:rsid w:val="0082323E"/>
    <w:rsid w:val="0082394A"/>
    <w:rsid w:val="008247EA"/>
    <w:rsid w:val="00824B41"/>
    <w:rsid w:val="00825253"/>
    <w:rsid w:val="00825C32"/>
    <w:rsid w:val="00825C67"/>
    <w:rsid w:val="00825EE6"/>
    <w:rsid w:val="00827558"/>
    <w:rsid w:val="00827F10"/>
    <w:rsid w:val="008316C2"/>
    <w:rsid w:val="00831E68"/>
    <w:rsid w:val="0083335B"/>
    <w:rsid w:val="00833A53"/>
    <w:rsid w:val="00835842"/>
    <w:rsid w:val="00836B78"/>
    <w:rsid w:val="008370FD"/>
    <w:rsid w:val="00837218"/>
    <w:rsid w:val="0084089B"/>
    <w:rsid w:val="0084257C"/>
    <w:rsid w:val="008428A9"/>
    <w:rsid w:val="008439F1"/>
    <w:rsid w:val="00844822"/>
    <w:rsid w:val="00847010"/>
    <w:rsid w:val="008477AA"/>
    <w:rsid w:val="008517AE"/>
    <w:rsid w:val="00852BA6"/>
    <w:rsid w:val="00853C1B"/>
    <w:rsid w:val="008541D2"/>
    <w:rsid w:val="0085655B"/>
    <w:rsid w:val="00857B34"/>
    <w:rsid w:val="008610A3"/>
    <w:rsid w:val="0086193B"/>
    <w:rsid w:val="00862342"/>
    <w:rsid w:val="008626C1"/>
    <w:rsid w:val="00863214"/>
    <w:rsid w:val="00864137"/>
    <w:rsid w:val="00864267"/>
    <w:rsid w:val="00864472"/>
    <w:rsid w:val="0087013B"/>
    <w:rsid w:val="0087020B"/>
    <w:rsid w:val="0087064E"/>
    <w:rsid w:val="00871E47"/>
    <w:rsid w:val="00872E35"/>
    <w:rsid w:val="00873018"/>
    <w:rsid w:val="00873139"/>
    <w:rsid w:val="00873A68"/>
    <w:rsid w:val="00873D76"/>
    <w:rsid w:val="00876E45"/>
    <w:rsid w:val="008776AE"/>
    <w:rsid w:val="00877C99"/>
    <w:rsid w:val="00877EE6"/>
    <w:rsid w:val="0088132C"/>
    <w:rsid w:val="00882464"/>
    <w:rsid w:val="00883441"/>
    <w:rsid w:val="008836B5"/>
    <w:rsid w:val="00884ADC"/>
    <w:rsid w:val="00884D0C"/>
    <w:rsid w:val="008858CD"/>
    <w:rsid w:val="0088643C"/>
    <w:rsid w:val="00887263"/>
    <w:rsid w:val="008875A9"/>
    <w:rsid w:val="00890253"/>
    <w:rsid w:val="008907A7"/>
    <w:rsid w:val="00892002"/>
    <w:rsid w:val="00892409"/>
    <w:rsid w:val="008941AA"/>
    <w:rsid w:val="008941B5"/>
    <w:rsid w:val="00895C2F"/>
    <w:rsid w:val="008972F3"/>
    <w:rsid w:val="008A06E8"/>
    <w:rsid w:val="008A0963"/>
    <w:rsid w:val="008A0C58"/>
    <w:rsid w:val="008A0F01"/>
    <w:rsid w:val="008A1D6F"/>
    <w:rsid w:val="008A1F8F"/>
    <w:rsid w:val="008A2FBD"/>
    <w:rsid w:val="008A46F7"/>
    <w:rsid w:val="008A4E2F"/>
    <w:rsid w:val="008A4FF3"/>
    <w:rsid w:val="008A5AD2"/>
    <w:rsid w:val="008A683F"/>
    <w:rsid w:val="008A72CF"/>
    <w:rsid w:val="008A7DB9"/>
    <w:rsid w:val="008A7EE6"/>
    <w:rsid w:val="008B27D3"/>
    <w:rsid w:val="008B605B"/>
    <w:rsid w:val="008B6505"/>
    <w:rsid w:val="008B6A35"/>
    <w:rsid w:val="008B7205"/>
    <w:rsid w:val="008C00CB"/>
    <w:rsid w:val="008C1DD3"/>
    <w:rsid w:val="008C2003"/>
    <w:rsid w:val="008C2360"/>
    <w:rsid w:val="008C2470"/>
    <w:rsid w:val="008C3657"/>
    <w:rsid w:val="008C3FC6"/>
    <w:rsid w:val="008C4D5E"/>
    <w:rsid w:val="008C69E7"/>
    <w:rsid w:val="008D0265"/>
    <w:rsid w:val="008D0C95"/>
    <w:rsid w:val="008D1614"/>
    <w:rsid w:val="008D1C55"/>
    <w:rsid w:val="008D1DD3"/>
    <w:rsid w:val="008D2AA2"/>
    <w:rsid w:val="008D4F80"/>
    <w:rsid w:val="008D59B3"/>
    <w:rsid w:val="008D6308"/>
    <w:rsid w:val="008E1187"/>
    <w:rsid w:val="008E187E"/>
    <w:rsid w:val="008E4E9F"/>
    <w:rsid w:val="008E66C9"/>
    <w:rsid w:val="008E731E"/>
    <w:rsid w:val="008E7DAD"/>
    <w:rsid w:val="008F127B"/>
    <w:rsid w:val="008F1C2C"/>
    <w:rsid w:val="008F37FE"/>
    <w:rsid w:val="008F41DA"/>
    <w:rsid w:val="008F44E1"/>
    <w:rsid w:val="008F57B8"/>
    <w:rsid w:val="008F57F0"/>
    <w:rsid w:val="008F6616"/>
    <w:rsid w:val="008F6B8C"/>
    <w:rsid w:val="008F7A7B"/>
    <w:rsid w:val="00900D27"/>
    <w:rsid w:val="00901BA5"/>
    <w:rsid w:val="009028C1"/>
    <w:rsid w:val="00902D9C"/>
    <w:rsid w:val="00902DC7"/>
    <w:rsid w:val="00905487"/>
    <w:rsid w:val="009058BB"/>
    <w:rsid w:val="00906C28"/>
    <w:rsid w:val="0090709B"/>
    <w:rsid w:val="009079B3"/>
    <w:rsid w:val="00907BF9"/>
    <w:rsid w:val="0091011E"/>
    <w:rsid w:val="009109DC"/>
    <w:rsid w:val="009111AB"/>
    <w:rsid w:val="009112A9"/>
    <w:rsid w:val="009112E1"/>
    <w:rsid w:val="00911F60"/>
    <w:rsid w:val="00913346"/>
    <w:rsid w:val="00913451"/>
    <w:rsid w:val="0091470A"/>
    <w:rsid w:val="00916757"/>
    <w:rsid w:val="00916C8E"/>
    <w:rsid w:val="009206ED"/>
    <w:rsid w:val="00920EDA"/>
    <w:rsid w:val="00921485"/>
    <w:rsid w:val="00921FBB"/>
    <w:rsid w:val="0092275D"/>
    <w:rsid w:val="00922AE2"/>
    <w:rsid w:val="00922C2C"/>
    <w:rsid w:val="00923515"/>
    <w:rsid w:val="009239C6"/>
    <w:rsid w:val="0092424C"/>
    <w:rsid w:val="009257A4"/>
    <w:rsid w:val="009311C6"/>
    <w:rsid w:val="009325AD"/>
    <w:rsid w:val="00934B82"/>
    <w:rsid w:val="00937D41"/>
    <w:rsid w:val="00940DB1"/>
    <w:rsid w:val="009411D4"/>
    <w:rsid w:val="00942889"/>
    <w:rsid w:val="00942F6D"/>
    <w:rsid w:val="00943499"/>
    <w:rsid w:val="00944F34"/>
    <w:rsid w:val="00945274"/>
    <w:rsid w:val="00946977"/>
    <w:rsid w:val="00946D4A"/>
    <w:rsid w:val="0095139F"/>
    <w:rsid w:val="00952855"/>
    <w:rsid w:val="00952A0E"/>
    <w:rsid w:val="00952CC4"/>
    <w:rsid w:val="009540D3"/>
    <w:rsid w:val="009542A7"/>
    <w:rsid w:val="00954E9A"/>
    <w:rsid w:val="009553AA"/>
    <w:rsid w:val="00955418"/>
    <w:rsid w:val="009554A4"/>
    <w:rsid w:val="009559C6"/>
    <w:rsid w:val="00956913"/>
    <w:rsid w:val="00956FCA"/>
    <w:rsid w:val="00957FF2"/>
    <w:rsid w:val="009603B3"/>
    <w:rsid w:val="00960A6D"/>
    <w:rsid w:val="00963DFE"/>
    <w:rsid w:val="00965464"/>
    <w:rsid w:val="00966091"/>
    <w:rsid w:val="009661BE"/>
    <w:rsid w:val="00966224"/>
    <w:rsid w:val="009730A7"/>
    <w:rsid w:val="009742BF"/>
    <w:rsid w:val="009742D1"/>
    <w:rsid w:val="00975517"/>
    <w:rsid w:val="009758F7"/>
    <w:rsid w:val="00976749"/>
    <w:rsid w:val="0097694F"/>
    <w:rsid w:val="00980F35"/>
    <w:rsid w:val="00981720"/>
    <w:rsid w:val="00981824"/>
    <w:rsid w:val="00981895"/>
    <w:rsid w:val="00981EB0"/>
    <w:rsid w:val="00981F1D"/>
    <w:rsid w:val="00982609"/>
    <w:rsid w:val="00982DCA"/>
    <w:rsid w:val="00983047"/>
    <w:rsid w:val="00983860"/>
    <w:rsid w:val="00983D83"/>
    <w:rsid w:val="00984260"/>
    <w:rsid w:val="009857CA"/>
    <w:rsid w:val="00986035"/>
    <w:rsid w:val="0099095E"/>
    <w:rsid w:val="00990A7A"/>
    <w:rsid w:val="00990B31"/>
    <w:rsid w:val="009924B8"/>
    <w:rsid w:val="009930C4"/>
    <w:rsid w:val="00993C7B"/>
    <w:rsid w:val="00994443"/>
    <w:rsid w:val="0099518C"/>
    <w:rsid w:val="009959BC"/>
    <w:rsid w:val="00995B69"/>
    <w:rsid w:val="00996128"/>
    <w:rsid w:val="009965F5"/>
    <w:rsid w:val="00996773"/>
    <w:rsid w:val="00997122"/>
    <w:rsid w:val="0099753E"/>
    <w:rsid w:val="009A072C"/>
    <w:rsid w:val="009A16D0"/>
    <w:rsid w:val="009A17E8"/>
    <w:rsid w:val="009A1A0C"/>
    <w:rsid w:val="009A2518"/>
    <w:rsid w:val="009A2651"/>
    <w:rsid w:val="009A284D"/>
    <w:rsid w:val="009A317A"/>
    <w:rsid w:val="009A388B"/>
    <w:rsid w:val="009A490A"/>
    <w:rsid w:val="009A5D01"/>
    <w:rsid w:val="009A6D37"/>
    <w:rsid w:val="009A6E18"/>
    <w:rsid w:val="009B0089"/>
    <w:rsid w:val="009B0546"/>
    <w:rsid w:val="009B11D3"/>
    <w:rsid w:val="009B136D"/>
    <w:rsid w:val="009B1740"/>
    <w:rsid w:val="009B1747"/>
    <w:rsid w:val="009B1BB0"/>
    <w:rsid w:val="009B2776"/>
    <w:rsid w:val="009B2FEA"/>
    <w:rsid w:val="009B357B"/>
    <w:rsid w:val="009B35CB"/>
    <w:rsid w:val="009B3D87"/>
    <w:rsid w:val="009B40D4"/>
    <w:rsid w:val="009B4E08"/>
    <w:rsid w:val="009B62F2"/>
    <w:rsid w:val="009B64EA"/>
    <w:rsid w:val="009B7868"/>
    <w:rsid w:val="009C08B0"/>
    <w:rsid w:val="009C31B6"/>
    <w:rsid w:val="009C35EA"/>
    <w:rsid w:val="009C53FF"/>
    <w:rsid w:val="009C58BE"/>
    <w:rsid w:val="009C70CC"/>
    <w:rsid w:val="009D01B0"/>
    <w:rsid w:val="009D2210"/>
    <w:rsid w:val="009D2324"/>
    <w:rsid w:val="009D3ACA"/>
    <w:rsid w:val="009D3C7E"/>
    <w:rsid w:val="009D46F6"/>
    <w:rsid w:val="009D5901"/>
    <w:rsid w:val="009D5BE8"/>
    <w:rsid w:val="009D632D"/>
    <w:rsid w:val="009D69B3"/>
    <w:rsid w:val="009D6CD3"/>
    <w:rsid w:val="009D7BEB"/>
    <w:rsid w:val="009E06C9"/>
    <w:rsid w:val="009E0CD5"/>
    <w:rsid w:val="009E0D36"/>
    <w:rsid w:val="009E0EA5"/>
    <w:rsid w:val="009E142C"/>
    <w:rsid w:val="009E1EDD"/>
    <w:rsid w:val="009E2217"/>
    <w:rsid w:val="009E3839"/>
    <w:rsid w:val="009E4665"/>
    <w:rsid w:val="009E5F8A"/>
    <w:rsid w:val="009E69DD"/>
    <w:rsid w:val="009E6A4C"/>
    <w:rsid w:val="009E71BC"/>
    <w:rsid w:val="009E7D45"/>
    <w:rsid w:val="009F011A"/>
    <w:rsid w:val="009F0D7B"/>
    <w:rsid w:val="009F10C5"/>
    <w:rsid w:val="009F1D3C"/>
    <w:rsid w:val="009F313E"/>
    <w:rsid w:val="009F36AE"/>
    <w:rsid w:val="009F3784"/>
    <w:rsid w:val="009F3CDE"/>
    <w:rsid w:val="009F4503"/>
    <w:rsid w:val="009F5D9E"/>
    <w:rsid w:val="009F798A"/>
    <w:rsid w:val="00A00583"/>
    <w:rsid w:val="00A014D4"/>
    <w:rsid w:val="00A019B1"/>
    <w:rsid w:val="00A01AE7"/>
    <w:rsid w:val="00A02557"/>
    <w:rsid w:val="00A03951"/>
    <w:rsid w:val="00A03C8A"/>
    <w:rsid w:val="00A04951"/>
    <w:rsid w:val="00A05BFC"/>
    <w:rsid w:val="00A05CF0"/>
    <w:rsid w:val="00A0672A"/>
    <w:rsid w:val="00A06B80"/>
    <w:rsid w:val="00A06EF9"/>
    <w:rsid w:val="00A106BF"/>
    <w:rsid w:val="00A1104C"/>
    <w:rsid w:val="00A119D0"/>
    <w:rsid w:val="00A11BD2"/>
    <w:rsid w:val="00A1360F"/>
    <w:rsid w:val="00A13DE0"/>
    <w:rsid w:val="00A147D0"/>
    <w:rsid w:val="00A154C7"/>
    <w:rsid w:val="00A154E9"/>
    <w:rsid w:val="00A15B86"/>
    <w:rsid w:val="00A16B12"/>
    <w:rsid w:val="00A16D9E"/>
    <w:rsid w:val="00A17D71"/>
    <w:rsid w:val="00A208B4"/>
    <w:rsid w:val="00A20E5E"/>
    <w:rsid w:val="00A21B2B"/>
    <w:rsid w:val="00A21F55"/>
    <w:rsid w:val="00A2235C"/>
    <w:rsid w:val="00A22907"/>
    <w:rsid w:val="00A22B80"/>
    <w:rsid w:val="00A22F13"/>
    <w:rsid w:val="00A2304B"/>
    <w:rsid w:val="00A23BB3"/>
    <w:rsid w:val="00A242AF"/>
    <w:rsid w:val="00A243BE"/>
    <w:rsid w:val="00A2455B"/>
    <w:rsid w:val="00A25879"/>
    <w:rsid w:val="00A2710E"/>
    <w:rsid w:val="00A27247"/>
    <w:rsid w:val="00A278EC"/>
    <w:rsid w:val="00A30541"/>
    <w:rsid w:val="00A32C15"/>
    <w:rsid w:val="00A354E6"/>
    <w:rsid w:val="00A35C4F"/>
    <w:rsid w:val="00A365C4"/>
    <w:rsid w:val="00A3666C"/>
    <w:rsid w:val="00A3672F"/>
    <w:rsid w:val="00A3692B"/>
    <w:rsid w:val="00A36FC6"/>
    <w:rsid w:val="00A37D23"/>
    <w:rsid w:val="00A41DB7"/>
    <w:rsid w:val="00A4211E"/>
    <w:rsid w:val="00A42B3C"/>
    <w:rsid w:val="00A42BD9"/>
    <w:rsid w:val="00A43466"/>
    <w:rsid w:val="00A449CA"/>
    <w:rsid w:val="00A44AF8"/>
    <w:rsid w:val="00A44DD0"/>
    <w:rsid w:val="00A451FD"/>
    <w:rsid w:val="00A45212"/>
    <w:rsid w:val="00A4598C"/>
    <w:rsid w:val="00A45D0B"/>
    <w:rsid w:val="00A45D5E"/>
    <w:rsid w:val="00A4713D"/>
    <w:rsid w:val="00A4784F"/>
    <w:rsid w:val="00A501C9"/>
    <w:rsid w:val="00A50609"/>
    <w:rsid w:val="00A506BD"/>
    <w:rsid w:val="00A50ADD"/>
    <w:rsid w:val="00A513BB"/>
    <w:rsid w:val="00A5268A"/>
    <w:rsid w:val="00A52911"/>
    <w:rsid w:val="00A53406"/>
    <w:rsid w:val="00A54003"/>
    <w:rsid w:val="00A55BA8"/>
    <w:rsid w:val="00A570B8"/>
    <w:rsid w:val="00A570DB"/>
    <w:rsid w:val="00A60319"/>
    <w:rsid w:val="00A61AE3"/>
    <w:rsid w:val="00A63084"/>
    <w:rsid w:val="00A644E0"/>
    <w:rsid w:val="00A653D7"/>
    <w:rsid w:val="00A671CA"/>
    <w:rsid w:val="00A675E8"/>
    <w:rsid w:val="00A70A4B"/>
    <w:rsid w:val="00A7159D"/>
    <w:rsid w:val="00A7184A"/>
    <w:rsid w:val="00A71D90"/>
    <w:rsid w:val="00A724D6"/>
    <w:rsid w:val="00A730CB"/>
    <w:rsid w:val="00A73CD4"/>
    <w:rsid w:val="00A75075"/>
    <w:rsid w:val="00A766BC"/>
    <w:rsid w:val="00A77736"/>
    <w:rsid w:val="00A77A3E"/>
    <w:rsid w:val="00A812D0"/>
    <w:rsid w:val="00A836F5"/>
    <w:rsid w:val="00A84AD6"/>
    <w:rsid w:val="00A84DFB"/>
    <w:rsid w:val="00A85582"/>
    <w:rsid w:val="00A86514"/>
    <w:rsid w:val="00A86737"/>
    <w:rsid w:val="00A8681B"/>
    <w:rsid w:val="00A86B9D"/>
    <w:rsid w:val="00A87BF1"/>
    <w:rsid w:val="00A92092"/>
    <w:rsid w:val="00A922FD"/>
    <w:rsid w:val="00A92DD0"/>
    <w:rsid w:val="00A93D48"/>
    <w:rsid w:val="00A9448B"/>
    <w:rsid w:val="00A95C97"/>
    <w:rsid w:val="00A95D02"/>
    <w:rsid w:val="00A96B62"/>
    <w:rsid w:val="00A96DA6"/>
    <w:rsid w:val="00A97463"/>
    <w:rsid w:val="00A97C93"/>
    <w:rsid w:val="00A97D66"/>
    <w:rsid w:val="00AA0236"/>
    <w:rsid w:val="00AA044B"/>
    <w:rsid w:val="00AA0747"/>
    <w:rsid w:val="00AA0DA0"/>
    <w:rsid w:val="00AA0E63"/>
    <w:rsid w:val="00AA1065"/>
    <w:rsid w:val="00AA10B3"/>
    <w:rsid w:val="00AA16C9"/>
    <w:rsid w:val="00AA19A3"/>
    <w:rsid w:val="00AA374E"/>
    <w:rsid w:val="00AA3D28"/>
    <w:rsid w:val="00AA66CB"/>
    <w:rsid w:val="00AA752E"/>
    <w:rsid w:val="00AA7974"/>
    <w:rsid w:val="00AB0CB3"/>
    <w:rsid w:val="00AB19CE"/>
    <w:rsid w:val="00AB200C"/>
    <w:rsid w:val="00AB219E"/>
    <w:rsid w:val="00AB2CF3"/>
    <w:rsid w:val="00AB3671"/>
    <w:rsid w:val="00AB49CE"/>
    <w:rsid w:val="00AB5D92"/>
    <w:rsid w:val="00AB7A30"/>
    <w:rsid w:val="00AC146C"/>
    <w:rsid w:val="00AC19E4"/>
    <w:rsid w:val="00AC23F8"/>
    <w:rsid w:val="00AC26E5"/>
    <w:rsid w:val="00AC3122"/>
    <w:rsid w:val="00AC347A"/>
    <w:rsid w:val="00AC3526"/>
    <w:rsid w:val="00AC39C0"/>
    <w:rsid w:val="00AC48D6"/>
    <w:rsid w:val="00AC4C84"/>
    <w:rsid w:val="00AC4CA9"/>
    <w:rsid w:val="00AC7B0E"/>
    <w:rsid w:val="00AD07E6"/>
    <w:rsid w:val="00AD1654"/>
    <w:rsid w:val="00AD2019"/>
    <w:rsid w:val="00AD3C65"/>
    <w:rsid w:val="00AD500A"/>
    <w:rsid w:val="00AD6904"/>
    <w:rsid w:val="00AD703E"/>
    <w:rsid w:val="00AD73B0"/>
    <w:rsid w:val="00AE0A4B"/>
    <w:rsid w:val="00AE0AF2"/>
    <w:rsid w:val="00AE22B1"/>
    <w:rsid w:val="00AE2757"/>
    <w:rsid w:val="00AE3D3F"/>
    <w:rsid w:val="00AE3E6B"/>
    <w:rsid w:val="00AE40E5"/>
    <w:rsid w:val="00AE4578"/>
    <w:rsid w:val="00AE62F4"/>
    <w:rsid w:val="00AE6E9B"/>
    <w:rsid w:val="00AE7A1D"/>
    <w:rsid w:val="00AF002E"/>
    <w:rsid w:val="00AF1C6D"/>
    <w:rsid w:val="00AF4F5A"/>
    <w:rsid w:val="00AF4FA0"/>
    <w:rsid w:val="00AF58D0"/>
    <w:rsid w:val="00AF5957"/>
    <w:rsid w:val="00AF5B3C"/>
    <w:rsid w:val="00AF7120"/>
    <w:rsid w:val="00AF7507"/>
    <w:rsid w:val="00B00E5B"/>
    <w:rsid w:val="00B0151B"/>
    <w:rsid w:val="00B02B8B"/>
    <w:rsid w:val="00B03788"/>
    <w:rsid w:val="00B046CA"/>
    <w:rsid w:val="00B04E16"/>
    <w:rsid w:val="00B07015"/>
    <w:rsid w:val="00B07B6C"/>
    <w:rsid w:val="00B104AF"/>
    <w:rsid w:val="00B106B6"/>
    <w:rsid w:val="00B1086C"/>
    <w:rsid w:val="00B108F6"/>
    <w:rsid w:val="00B10A79"/>
    <w:rsid w:val="00B1178D"/>
    <w:rsid w:val="00B11D19"/>
    <w:rsid w:val="00B12A77"/>
    <w:rsid w:val="00B13B10"/>
    <w:rsid w:val="00B13EB0"/>
    <w:rsid w:val="00B15AA1"/>
    <w:rsid w:val="00B15F91"/>
    <w:rsid w:val="00B1621B"/>
    <w:rsid w:val="00B1661E"/>
    <w:rsid w:val="00B16BB8"/>
    <w:rsid w:val="00B17736"/>
    <w:rsid w:val="00B24CF7"/>
    <w:rsid w:val="00B26720"/>
    <w:rsid w:val="00B27C9B"/>
    <w:rsid w:val="00B27F50"/>
    <w:rsid w:val="00B31668"/>
    <w:rsid w:val="00B32371"/>
    <w:rsid w:val="00B33AEB"/>
    <w:rsid w:val="00B34434"/>
    <w:rsid w:val="00B34BD1"/>
    <w:rsid w:val="00B34F5B"/>
    <w:rsid w:val="00B36727"/>
    <w:rsid w:val="00B36CD4"/>
    <w:rsid w:val="00B40365"/>
    <w:rsid w:val="00B41C82"/>
    <w:rsid w:val="00B41DE1"/>
    <w:rsid w:val="00B41F83"/>
    <w:rsid w:val="00B4296C"/>
    <w:rsid w:val="00B435EB"/>
    <w:rsid w:val="00B43EAC"/>
    <w:rsid w:val="00B45C55"/>
    <w:rsid w:val="00B460A0"/>
    <w:rsid w:val="00B46E91"/>
    <w:rsid w:val="00B47312"/>
    <w:rsid w:val="00B47427"/>
    <w:rsid w:val="00B47F3C"/>
    <w:rsid w:val="00B51069"/>
    <w:rsid w:val="00B51774"/>
    <w:rsid w:val="00B5261B"/>
    <w:rsid w:val="00B5275C"/>
    <w:rsid w:val="00B530D2"/>
    <w:rsid w:val="00B5342E"/>
    <w:rsid w:val="00B54D9C"/>
    <w:rsid w:val="00B61AC6"/>
    <w:rsid w:val="00B61B78"/>
    <w:rsid w:val="00B623FC"/>
    <w:rsid w:val="00B62530"/>
    <w:rsid w:val="00B6364C"/>
    <w:rsid w:val="00B64619"/>
    <w:rsid w:val="00B64B8C"/>
    <w:rsid w:val="00B673CF"/>
    <w:rsid w:val="00B67868"/>
    <w:rsid w:val="00B707F3"/>
    <w:rsid w:val="00B70AF4"/>
    <w:rsid w:val="00B70D7F"/>
    <w:rsid w:val="00B725A6"/>
    <w:rsid w:val="00B738DB"/>
    <w:rsid w:val="00B749BA"/>
    <w:rsid w:val="00B753C7"/>
    <w:rsid w:val="00B75B7E"/>
    <w:rsid w:val="00B76C1D"/>
    <w:rsid w:val="00B77D91"/>
    <w:rsid w:val="00B835DA"/>
    <w:rsid w:val="00B83685"/>
    <w:rsid w:val="00B83A90"/>
    <w:rsid w:val="00B83D30"/>
    <w:rsid w:val="00B8602E"/>
    <w:rsid w:val="00B86578"/>
    <w:rsid w:val="00B86F68"/>
    <w:rsid w:val="00B87260"/>
    <w:rsid w:val="00B9059A"/>
    <w:rsid w:val="00B90BC3"/>
    <w:rsid w:val="00B93192"/>
    <w:rsid w:val="00B938D9"/>
    <w:rsid w:val="00B93DC8"/>
    <w:rsid w:val="00B94EE9"/>
    <w:rsid w:val="00B963DF"/>
    <w:rsid w:val="00B96CF7"/>
    <w:rsid w:val="00B9702C"/>
    <w:rsid w:val="00BA05C4"/>
    <w:rsid w:val="00BA0908"/>
    <w:rsid w:val="00BA16D5"/>
    <w:rsid w:val="00BA185F"/>
    <w:rsid w:val="00BA2C4E"/>
    <w:rsid w:val="00BA2C7F"/>
    <w:rsid w:val="00BA4182"/>
    <w:rsid w:val="00BA46F9"/>
    <w:rsid w:val="00BA4FC1"/>
    <w:rsid w:val="00BA60CE"/>
    <w:rsid w:val="00BA6612"/>
    <w:rsid w:val="00BA672B"/>
    <w:rsid w:val="00BA7604"/>
    <w:rsid w:val="00BA7749"/>
    <w:rsid w:val="00BB0BD1"/>
    <w:rsid w:val="00BB17DA"/>
    <w:rsid w:val="00BB28B9"/>
    <w:rsid w:val="00BB300F"/>
    <w:rsid w:val="00BB3492"/>
    <w:rsid w:val="00BB36BA"/>
    <w:rsid w:val="00BB3769"/>
    <w:rsid w:val="00BB3E66"/>
    <w:rsid w:val="00BB3EB7"/>
    <w:rsid w:val="00BB4A60"/>
    <w:rsid w:val="00BB53E6"/>
    <w:rsid w:val="00BB6525"/>
    <w:rsid w:val="00BB6723"/>
    <w:rsid w:val="00BB691D"/>
    <w:rsid w:val="00BC09CD"/>
    <w:rsid w:val="00BC1904"/>
    <w:rsid w:val="00BC2BCD"/>
    <w:rsid w:val="00BC3254"/>
    <w:rsid w:val="00BC3610"/>
    <w:rsid w:val="00BC3654"/>
    <w:rsid w:val="00BC3BA1"/>
    <w:rsid w:val="00BC4F09"/>
    <w:rsid w:val="00BC65B1"/>
    <w:rsid w:val="00BC6BC4"/>
    <w:rsid w:val="00BC7911"/>
    <w:rsid w:val="00BD0945"/>
    <w:rsid w:val="00BD103E"/>
    <w:rsid w:val="00BD14E2"/>
    <w:rsid w:val="00BD1807"/>
    <w:rsid w:val="00BD2C4D"/>
    <w:rsid w:val="00BD2CBF"/>
    <w:rsid w:val="00BD34D6"/>
    <w:rsid w:val="00BD3EE9"/>
    <w:rsid w:val="00BD3F05"/>
    <w:rsid w:val="00BD485B"/>
    <w:rsid w:val="00BD4D5A"/>
    <w:rsid w:val="00BD7842"/>
    <w:rsid w:val="00BD7DD9"/>
    <w:rsid w:val="00BE0BBB"/>
    <w:rsid w:val="00BE31A3"/>
    <w:rsid w:val="00BE376A"/>
    <w:rsid w:val="00BE4497"/>
    <w:rsid w:val="00BE471C"/>
    <w:rsid w:val="00BE4BF7"/>
    <w:rsid w:val="00BE4F10"/>
    <w:rsid w:val="00BE714C"/>
    <w:rsid w:val="00BE7CD1"/>
    <w:rsid w:val="00BF0539"/>
    <w:rsid w:val="00BF0923"/>
    <w:rsid w:val="00BF0A12"/>
    <w:rsid w:val="00BF22FF"/>
    <w:rsid w:val="00BF25AD"/>
    <w:rsid w:val="00BF2B09"/>
    <w:rsid w:val="00BF3560"/>
    <w:rsid w:val="00BF4609"/>
    <w:rsid w:val="00BF539D"/>
    <w:rsid w:val="00BF5D32"/>
    <w:rsid w:val="00BF6F71"/>
    <w:rsid w:val="00C012C8"/>
    <w:rsid w:val="00C01BA7"/>
    <w:rsid w:val="00C0200A"/>
    <w:rsid w:val="00C02C44"/>
    <w:rsid w:val="00C034E7"/>
    <w:rsid w:val="00C03FAA"/>
    <w:rsid w:val="00C0452F"/>
    <w:rsid w:val="00C04A13"/>
    <w:rsid w:val="00C04FED"/>
    <w:rsid w:val="00C05033"/>
    <w:rsid w:val="00C05C99"/>
    <w:rsid w:val="00C060EA"/>
    <w:rsid w:val="00C069EA"/>
    <w:rsid w:val="00C06AC6"/>
    <w:rsid w:val="00C06D7F"/>
    <w:rsid w:val="00C125BB"/>
    <w:rsid w:val="00C12762"/>
    <w:rsid w:val="00C12FF7"/>
    <w:rsid w:val="00C134D4"/>
    <w:rsid w:val="00C13E8A"/>
    <w:rsid w:val="00C1400D"/>
    <w:rsid w:val="00C14E4B"/>
    <w:rsid w:val="00C15542"/>
    <w:rsid w:val="00C15838"/>
    <w:rsid w:val="00C15AE5"/>
    <w:rsid w:val="00C16322"/>
    <w:rsid w:val="00C166A9"/>
    <w:rsid w:val="00C16DE1"/>
    <w:rsid w:val="00C172FD"/>
    <w:rsid w:val="00C1750B"/>
    <w:rsid w:val="00C17832"/>
    <w:rsid w:val="00C2099C"/>
    <w:rsid w:val="00C20ED0"/>
    <w:rsid w:val="00C21FD4"/>
    <w:rsid w:val="00C228E0"/>
    <w:rsid w:val="00C22B6B"/>
    <w:rsid w:val="00C245F1"/>
    <w:rsid w:val="00C2530A"/>
    <w:rsid w:val="00C26211"/>
    <w:rsid w:val="00C263DB"/>
    <w:rsid w:val="00C26F2F"/>
    <w:rsid w:val="00C27342"/>
    <w:rsid w:val="00C30012"/>
    <w:rsid w:val="00C306FC"/>
    <w:rsid w:val="00C31755"/>
    <w:rsid w:val="00C32500"/>
    <w:rsid w:val="00C334B1"/>
    <w:rsid w:val="00C353E6"/>
    <w:rsid w:val="00C3654D"/>
    <w:rsid w:val="00C36649"/>
    <w:rsid w:val="00C41269"/>
    <w:rsid w:val="00C43280"/>
    <w:rsid w:val="00C43778"/>
    <w:rsid w:val="00C45375"/>
    <w:rsid w:val="00C4550C"/>
    <w:rsid w:val="00C4575A"/>
    <w:rsid w:val="00C46284"/>
    <w:rsid w:val="00C46585"/>
    <w:rsid w:val="00C46F34"/>
    <w:rsid w:val="00C47273"/>
    <w:rsid w:val="00C478B6"/>
    <w:rsid w:val="00C50D67"/>
    <w:rsid w:val="00C52372"/>
    <w:rsid w:val="00C52774"/>
    <w:rsid w:val="00C5298E"/>
    <w:rsid w:val="00C530DC"/>
    <w:rsid w:val="00C537DB"/>
    <w:rsid w:val="00C544A1"/>
    <w:rsid w:val="00C546B6"/>
    <w:rsid w:val="00C5484D"/>
    <w:rsid w:val="00C54D0A"/>
    <w:rsid w:val="00C551DA"/>
    <w:rsid w:val="00C55987"/>
    <w:rsid w:val="00C57A8E"/>
    <w:rsid w:val="00C6039A"/>
    <w:rsid w:val="00C60565"/>
    <w:rsid w:val="00C60E7D"/>
    <w:rsid w:val="00C60EF1"/>
    <w:rsid w:val="00C61C89"/>
    <w:rsid w:val="00C633F6"/>
    <w:rsid w:val="00C639B8"/>
    <w:rsid w:val="00C64CA2"/>
    <w:rsid w:val="00C6537D"/>
    <w:rsid w:val="00C66BE4"/>
    <w:rsid w:val="00C7019A"/>
    <w:rsid w:val="00C704C8"/>
    <w:rsid w:val="00C71E7B"/>
    <w:rsid w:val="00C7256D"/>
    <w:rsid w:val="00C726BA"/>
    <w:rsid w:val="00C730BE"/>
    <w:rsid w:val="00C730E8"/>
    <w:rsid w:val="00C75978"/>
    <w:rsid w:val="00C75B73"/>
    <w:rsid w:val="00C76099"/>
    <w:rsid w:val="00C76510"/>
    <w:rsid w:val="00C768B2"/>
    <w:rsid w:val="00C76DDD"/>
    <w:rsid w:val="00C76FCD"/>
    <w:rsid w:val="00C77597"/>
    <w:rsid w:val="00C77C10"/>
    <w:rsid w:val="00C822FA"/>
    <w:rsid w:val="00C827FC"/>
    <w:rsid w:val="00C82C34"/>
    <w:rsid w:val="00C82F2B"/>
    <w:rsid w:val="00C83A79"/>
    <w:rsid w:val="00C84132"/>
    <w:rsid w:val="00C843A1"/>
    <w:rsid w:val="00C84905"/>
    <w:rsid w:val="00C8671B"/>
    <w:rsid w:val="00C86B41"/>
    <w:rsid w:val="00C87F78"/>
    <w:rsid w:val="00C9001A"/>
    <w:rsid w:val="00C9131C"/>
    <w:rsid w:val="00C91BF4"/>
    <w:rsid w:val="00C9399F"/>
    <w:rsid w:val="00C95441"/>
    <w:rsid w:val="00C96175"/>
    <w:rsid w:val="00C96C4F"/>
    <w:rsid w:val="00C97491"/>
    <w:rsid w:val="00CA1471"/>
    <w:rsid w:val="00CA175C"/>
    <w:rsid w:val="00CA1DAD"/>
    <w:rsid w:val="00CA1E55"/>
    <w:rsid w:val="00CA2560"/>
    <w:rsid w:val="00CA2966"/>
    <w:rsid w:val="00CA32C4"/>
    <w:rsid w:val="00CA3A37"/>
    <w:rsid w:val="00CA41F8"/>
    <w:rsid w:val="00CA6E55"/>
    <w:rsid w:val="00CA7B92"/>
    <w:rsid w:val="00CB110F"/>
    <w:rsid w:val="00CB202F"/>
    <w:rsid w:val="00CB224F"/>
    <w:rsid w:val="00CB2842"/>
    <w:rsid w:val="00CB2AB5"/>
    <w:rsid w:val="00CB3520"/>
    <w:rsid w:val="00CB4C51"/>
    <w:rsid w:val="00CB4D05"/>
    <w:rsid w:val="00CB5C6C"/>
    <w:rsid w:val="00CB6DDE"/>
    <w:rsid w:val="00CB6FF1"/>
    <w:rsid w:val="00CB7BC6"/>
    <w:rsid w:val="00CC002D"/>
    <w:rsid w:val="00CC04C5"/>
    <w:rsid w:val="00CC06A8"/>
    <w:rsid w:val="00CC0752"/>
    <w:rsid w:val="00CC08A0"/>
    <w:rsid w:val="00CC1A40"/>
    <w:rsid w:val="00CC2687"/>
    <w:rsid w:val="00CC3F2A"/>
    <w:rsid w:val="00CC43CE"/>
    <w:rsid w:val="00CC4419"/>
    <w:rsid w:val="00CC47EF"/>
    <w:rsid w:val="00CC5028"/>
    <w:rsid w:val="00CC548B"/>
    <w:rsid w:val="00CC5A2C"/>
    <w:rsid w:val="00CC5D33"/>
    <w:rsid w:val="00CC6124"/>
    <w:rsid w:val="00CC68B2"/>
    <w:rsid w:val="00CC7250"/>
    <w:rsid w:val="00CD0197"/>
    <w:rsid w:val="00CD08A5"/>
    <w:rsid w:val="00CD13BE"/>
    <w:rsid w:val="00CD211A"/>
    <w:rsid w:val="00CD2A18"/>
    <w:rsid w:val="00CD2E83"/>
    <w:rsid w:val="00CD3276"/>
    <w:rsid w:val="00CD3AFC"/>
    <w:rsid w:val="00CD526B"/>
    <w:rsid w:val="00CE008A"/>
    <w:rsid w:val="00CE0527"/>
    <w:rsid w:val="00CE055E"/>
    <w:rsid w:val="00CE0EBE"/>
    <w:rsid w:val="00CE1649"/>
    <w:rsid w:val="00CE217D"/>
    <w:rsid w:val="00CE3222"/>
    <w:rsid w:val="00CE3429"/>
    <w:rsid w:val="00CE4C9B"/>
    <w:rsid w:val="00CE56B4"/>
    <w:rsid w:val="00CE59E0"/>
    <w:rsid w:val="00CE698A"/>
    <w:rsid w:val="00CE72B1"/>
    <w:rsid w:val="00CE7985"/>
    <w:rsid w:val="00CE7987"/>
    <w:rsid w:val="00CF015C"/>
    <w:rsid w:val="00CF0C1F"/>
    <w:rsid w:val="00CF1083"/>
    <w:rsid w:val="00CF27EB"/>
    <w:rsid w:val="00CF2E77"/>
    <w:rsid w:val="00CF30F5"/>
    <w:rsid w:val="00CF31C8"/>
    <w:rsid w:val="00CF3F28"/>
    <w:rsid w:val="00CF574F"/>
    <w:rsid w:val="00CF6F9E"/>
    <w:rsid w:val="00CF7C4F"/>
    <w:rsid w:val="00D006CD"/>
    <w:rsid w:val="00D020FB"/>
    <w:rsid w:val="00D03AF6"/>
    <w:rsid w:val="00D05439"/>
    <w:rsid w:val="00D06DD4"/>
    <w:rsid w:val="00D07599"/>
    <w:rsid w:val="00D07A50"/>
    <w:rsid w:val="00D10D71"/>
    <w:rsid w:val="00D10DED"/>
    <w:rsid w:val="00D113EA"/>
    <w:rsid w:val="00D12145"/>
    <w:rsid w:val="00D13B7F"/>
    <w:rsid w:val="00D1416C"/>
    <w:rsid w:val="00D149DB"/>
    <w:rsid w:val="00D1543C"/>
    <w:rsid w:val="00D15D9B"/>
    <w:rsid w:val="00D164BA"/>
    <w:rsid w:val="00D16D3A"/>
    <w:rsid w:val="00D16DB4"/>
    <w:rsid w:val="00D2078C"/>
    <w:rsid w:val="00D21E1E"/>
    <w:rsid w:val="00D2297E"/>
    <w:rsid w:val="00D22E2C"/>
    <w:rsid w:val="00D2371A"/>
    <w:rsid w:val="00D241C3"/>
    <w:rsid w:val="00D24CFB"/>
    <w:rsid w:val="00D24E3F"/>
    <w:rsid w:val="00D25874"/>
    <w:rsid w:val="00D25945"/>
    <w:rsid w:val="00D27681"/>
    <w:rsid w:val="00D33504"/>
    <w:rsid w:val="00D343C4"/>
    <w:rsid w:val="00D356B8"/>
    <w:rsid w:val="00D35CB6"/>
    <w:rsid w:val="00D40869"/>
    <w:rsid w:val="00D41295"/>
    <w:rsid w:val="00D41CC6"/>
    <w:rsid w:val="00D43987"/>
    <w:rsid w:val="00D43B98"/>
    <w:rsid w:val="00D43F8B"/>
    <w:rsid w:val="00D45030"/>
    <w:rsid w:val="00D45767"/>
    <w:rsid w:val="00D46AEA"/>
    <w:rsid w:val="00D46FD3"/>
    <w:rsid w:val="00D475A3"/>
    <w:rsid w:val="00D477B7"/>
    <w:rsid w:val="00D477C1"/>
    <w:rsid w:val="00D507ED"/>
    <w:rsid w:val="00D52379"/>
    <w:rsid w:val="00D52BB4"/>
    <w:rsid w:val="00D52D0B"/>
    <w:rsid w:val="00D533F1"/>
    <w:rsid w:val="00D540C2"/>
    <w:rsid w:val="00D54B90"/>
    <w:rsid w:val="00D55CB1"/>
    <w:rsid w:val="00D5696E"/>
    <w:rsid w:val="00D56EF4"/>
    <w:rsid w:val="00D60320"/>
    <w:rsid w:val="00D61C93"/>
    <w:rsid w:val="00D63E65"/>
    <w:rsid w:val="00D647F0"/>
    <w:rsid w:val="00D662D6"/>
    <w:rsid w:val="00D668B1"/>
    <w:rsid w:val="00D66FCB"/>
    <w:rsid w:val="00D67FB0"/>
    <w:rsid w:val="00D7082C"/>
    <w:rsid w:val="00D70983"/>
    <w:rsid w:val="00D70EFC"/>
    <w:rsid w:val="00D7146C"/>
    <w:rsid w:val="00D717E1"/>
    <w:rsid w:val="00D71E20"/>
    <w:rsid w:val="00D74440"/>
    <w:rsid w:val="00D74517"/>
    <w:rsid w:val="00D751EB"/>
    <w:rsid w:val="00D753EC"/>
    <w:rsid w:val="00D76683"/>
    <w:rsid w:val="00D76B37"/>
    <w:rsid w:val="00D7734C"/>
    <w:rsid w:val="00D77ACD"/>
    <w:rsid w:val="00D77D8E"/>
    <w:rsid w:val="00D81351"/>
    <w:rsid w:val="00D81A47"/>
    <w:rsid w:val="00D829AD"/>
    <w:rsid w:val="00D82E3E"/>
    <w:rsid w:val="00D833CE"/>
    <w:rsid w:val="00D83555"/>
    <w:rsid w:val="00D84E54"/>
    <w:rsid w:val="00D85783"/>
    <w:rsid w:val="00D9010E"/>
    <w:rsid w:val="00D90D49"/>
    <w:rsid w:val="00D91D39"/>
    <w:rsid w:val="00D92FA3"/>
    <w:rsid w:val="00D9360E"/>
    <w:rsid w:val="00D9449E"/>
    <w:rsid w:val="00D94C03"/>
    <w:rsid w:val="00D9677B"/>
    <w:rsid w:val="00D9748F"/>
    <w:rsid w:val="00DA29E2"/>
    <w:rsid w:val="00DA34E5"/>
    <w:rsid w:val="00DA388F"/>
    <w:rsid w:val="00DA467F"/>
    <w:rsid w:val="00DA514E"/>
    <w:rsid w:val="00DA596B"/>
    <w:rsid w:val="00DA5E28"/>
    <w:rsid w:val="00DA6A86"/>
    <w:rsid w:val="00DB06B7"/>
    <w:rsid w:val="00DB0C20"/>
    <w:rsid w:val="00DB12A0"/>
    <w:rsid w:val="00DB15CB"/>
    <w:rsid w:val="00DB1AAC"/>
    <w:rsid w:val="00DB2DCD"/>
    <w:rsid w:val="00DB4846"/>
    <w:rsid w:val="00DB703F"/>
    <w:rsid w:val="00DB71BE"/>
    <w:rsid w:val="00DB7633"/>
    <w:rsid w:val="00DC040C"/>
    <w:rsid w:val="00DC0B86"/>
    <w:rsid w:val="00DC0C97"/>
    <w:rsid w:val="00DC0C9A"/>
    <w:rsid w:val="00DC140B"/>
    <w:rsid w:val="00DC15E0"/>
    <w:rsid w:val="00DC2552"/>
    <w:rsid w:val="00DC29B1"/>
    <w:rsid w:val="00DC2AD9"/>
    <w:rsid w:val="00DC2C7E"/>
    <w:rsid w:val="00DC2E62"/>
    <w:rsid w:val="00DC668F"/>
    <w:rsid w:val="00DC6A73"/>
    <w:rsid w:val="00DC6F0C"/>
    <w:rsid w:val="00DD05B1"/>
    <w:rsid w:val="00DD3164"/>
    <w:rsid w:val="00DD390F"/>
    <w:rsid w:val="00DD3F3E"/>
    <w:rsid w:val="00DD42CA"/>
    <w:rsid w:val="00DD4879"/>
    <w:rsid w:val="00DD5390"/>
    <w:rsid w:val="00DD556D"/>
    <w:rsid w:val="00DD600F"/>
    <w:rsid w:val="00DD6318"/>
    <w:rsid w:val="00DD7145"/>
    <w:rsid w:val="00DE01D2"/>
    <w:rsid w:val="00DE0296"/>
    <w:rsid w:val="00DE519A"/>
    <w:rsid w:val="00DE52EF"/>
    <w:rsid w:val="00DE6E8D"/>
    <w:rsid w:val="00DE7993"/>
    <w:rsid w:val="00DE7D0B"/>
    <w:rsid w:val="00DE7E9B"/>
    <w:rsid w:val="00DF05D9"/>
    <w:rsid w:val="00DF0F0D"/>
    <w:rsid w:val="00DF11F4"/>
    <w:rsid w:val="00DF14AD"/>
    <w:rsid w:val="00DF18E6"/>
    <w:rsid w:val="00DF1947"/>
    <w:rsid w:val="00DF2833"/>
    <w:rsid w:val="00DF2F97"/>
    <w:rsid w:val="00DF381D"/>
    <w:rsid w:val="00DF42C4"/>
    <w:rsid w:val="00DF585A"/>
    <w:rsid w:val="00DF6097"/>
    <w:rsid w:val="00E01932"/>
    <w:rsid w:val="00E0292C"/>
    <w:rsid w:val="00E02E26"/>
    <w:rsid w:val="00E0358C"/>
    <w:rsid w:val="00E05D58"/>
    <w:rsid w:val="00E06515"/>
    <w:rsid w:val="00E06AB1"/>
    <w:rsid w:val="00E06EFB"/>
    <w:rsid w:val="00E07709"/>
    <w:rsid w:val="00E113B3"/>
    <w:rsid w:val="00E11481"/>
    <w:rsid w:val="00E11C8B"/>
    <w:rsid w:val="00E11DEB"/>
    <w:rsid w:val="00E12B07"/>
    <w:rsid w:val="00E1341B"/>
    <w:rsid w:val="00E134D8"/>
    <w:rsid w:val="00E14597"/>
    <w:rsid w:val="00E145C8"/>
    <w:rsid w:val="00E15444"/>
    <w:rsid w:val="00E159F0"/>
    <w:rsid w:val="00E15B5E"/>
    <w:rsid w:val="00E16009"/>
    <w:rsid w:val="00E16526"/>
    <w:rsid w:val="00E16649"/>
    <w:rsid w:val="00E16D08"/>
    <w:rsid w:val="00E1766A"/>
    <w:rsid w:val="00E204E7"/>
    <w:rsid w:val="00E20628"/>
    <w:rsid w:val="00E20655"/>
    <w:rsid w:val="00E20962"/>
    <w:rsid w:val="00E22281"/>
    <w:rsid w:val="00E2263E"/>
    <w:rsid w:val="00E24E57"/>
    <w:rsid w:val="00E25D01"/>
    <w:rsid w:val="00E26040"/>
    <w:rsid w:val="00E26F9F"/>
    <w:rsid w:val="00E27505"/>
    <w:rsid w:val="00E30771"/>
    <w:rsid w:val="00E30B28"/>
    <w:rsid w:val="00E34587"/>
    <w:rsid w:val="00E347CC"/>
    <w:rsid w:val="00E34998"/>
    <w:rsid w:val="00E35ABF"/>
    <w:rsid w:val="00E36C6D"/>
    <w:rsid w:val="00E36E95"/>
    <w:rsid w:val="00E379EF"/>
    <w:rsid w:val="00E37CC5"/>
    <w:rsid w:val="00E406C2"/>
    <w:rsid w:val="00E40C9A"/>
    <w:rsid w:val="00E4116A"/>
    <w:rsid w:val="00E41B2D"/>
    <w:rsid w:val="00E41D78"/>
    <w:rsid w:val="00E424E8"/>
    <w:rsid w:val="00E42921"/>
    <w:rsid w:val="00E42B19"/>
    <w:rsid w:val="00E437B9"/>
    <w:rsid w:val="00E443D6"/>
    <w:rsid w:val="00E44720"/>
    <w:rsid w:val="00E44E2B"/>
    <w:rsid w:val="00E450CF"/>
    <w:rsid w:val="00E45DF9"/>
    <w:rsid w:val="00E471D6"/>
    <w:rsid w:val="00E47999"/>
    <w:rsid w:val="00E50B1E"/>
    <w:rsid w:val="00E51464"/>
    <w:rsid w:val="00E51BF9"/>
    <w:rsid w:val="00E51EF0"/>
    <w:rsid w:val="00E52597"/>
    <w:rsid w:val="00E53703"/>
    <w:rsid w:val="00E5467E"/>
    <w:rsid w:val="00E54A2E"/>
    <w:rsid w:val="00E551C3"/>
    <w:rsid w:val="00E55794"/>
    <w:rsid w:val="00E57D2F"/>
    <w:rsid w:val="00E60B1F"/>
    <w:rsid w:val="00E621EB"/>
    <w:rsid w:val="00E63D65"/>
    <w:rsid w:val="00E649BE"/>
    <w:rsid w:val="00E64BAD"/>
    <w:rsid w:val="00E64ED8"/>
    <w:rsid w:val="00E64F48"/>
    <w:rsid w:val="00E65C58"/>
    <w:rsid w:val="00E661A1"/>
    <w:rsid w:val="00E66646"/>
    <w:rsid w:val="00E6710E"/>
    <w:rsid w:val="00E706EB"/>
    <w:rsid w:val="00E70837"/>
    <w:rsid w:val="00E71CC3"/>
    <w:rsid w:val="00E71FC1"/>
    <w:rsid w:val="00E728DA"/>
    <w:rsid w:val="00E72DB3"/>
    <w:rsid w:val="00E735CA"/>
    <w:rsid w:val="00E73B4F"/>
    <w:rsid w:val="00E75435"/>
    <w:rsid w:val="00E756EB"/>
    <w:rsid w:val="00E76C0C"/>
    <w:rsid w:val="00E777DE"/>
    <w:rsid w:val="00E81CE3"/>
    <w:rsid w:val="00E8235B"/>
    <w:rsid w:val="00E82CE9"/>
    <w:rsid w:val="00E83986"/>
    <w:rsid w:val="00E84A31"/>
    <w:rsid w:val="00E87C54"/>
    <w:rsid w:val="00E90008"/>
    <w:rsid w:val="00E91140"/>
    <w:rsid w:val="00E912DB"/>
    <w:rsid w:val="00E91B5C"/>
    <w:rsid w:val="00E92AE4"/>
    <w:rsid w:val="00E93A61"/>
    <w:rsid w:val="00E943D8"/>
    <w:rsid w:val="00E946F6"/>
    <w:rsid w:val="00E94A5B"/>
    <w:rsid w:val="00E9557A"/>
    <w:rsid w:val="00E9650A"/>
    <w:rsid w:val="00E978F3"/>
    <w:rsid w:val="00EA2238"/>
    <w:rsid w:val="00EA23BE"/>
    <w:rsid w:val="00EA2BCF"/>
    <w:rsid w:val="00EA510C"/>
    <w:rsid w:val="00EA5373"/>
    <w:rsid w:val="00EA5533"/>
    <w:rsid w:val="00EA6A6E"/>
    <w:rsid w:val="00EA6E27"/>
    <w:rsid w:val="00EA6FE4"/>
    <w:rsid w:val="00EA76E6"/>
    <w:rsid w:val="00EB3935"/>
    <w:rsid w:val="00EB3D4F"/>
    <w:rsid w:val="00EB3E9D"/>
    <w:rsid w:val="00EB4D2A"/>
    <w:rsid w:val="00EB50FC"/>
    <w:rsid w:val="00EB6207"/>
    <w:rsid w:val="00EB6B9A"/>
    <w:rsid w:val="00EC1300"/>
    <w:rsid w:val="00EC1497"/>
    <w:rsid w:val="00EC1843"/>
    <w:rsid w:val="00EC1BF0"/>
    <w:rsid w:val="00EC20F3"/>
    <w:rsid w:val="00EC22CA"/>
    <w:rsid w:val="00EC268D"/>
    <w:rsid w:val="00EC3B40"/>
    <w:rsid w:val="00EC48B6"/>
    <w:rsid w:val="00EC48EB"/>
    <w:rsid w:val="00EC4C63"/>
    <w:rsid w:val="00EC6125"/>
    <w:rsid w:val="00EC764B"/>
    <w:rsid w:val="00EC785E"/>
    <w:rsid w:val="00EC7887"/>
    <w:rsid w:val="00ED19A7"/>
    <w:rsid w:val="00ED1AD5"/>
    <w:rsid w:val="00ED294A"/>
    <w:rsid w:val="00ED3F7D"/>
    <w:rsid w:val="00ED589F"/>
    <w:rsid w:val="00ED5E42"/>
    <w:rsid w:val="00EE083D"/>
    <w:rsid w:val="00EE1834"/>
    <w:rsid w:val="00EE277D"/>
    <w:rsid w:val="00EE28D6"/>
    <w:rsid w:val="00EE3DEA"/>
    <w:rsid w:val="00EE4DB4"/>
    <w:rsid w:val="00EE5799"/>
    <w:rsid w:val="00EE5AE0"/>
    <w:rsid w:val="00EE620F"/>
    <w:rsid w:val="00EE69E3"/>
    <w:rsid w:val="00EE71A4"/>
    <w:rsid w:val="00EF0DBF"/>
    <w:rsid w:val="00EF168B"/>
    <w:rsid w:val="00EF41F7"/>
    <w:rsid w:val="00EF429C"/>
    <w:rsid w:val="00EF5946"/>
    <w:rsid w:val="00EF6092"/>
    <w:rsid w:val="00EF6238"/>
    <w:rsid w:val="00EF6297"/>
    <w:rsid w:val="00EF6A68"/>
    <w:rsid w:val="00EF723C"/>
    <w:rsid w:val="00EF76B2"/>
    <w:rsid w:val="00EF7DB1"/>
    <w:rsid w:val="00F027E6"/>
    <w:rsid w:val="00F06063"/>
    <w:rsid w:val="00F06828"/>
    <w:rsid w:val="00F07B9E"/>
    <w:rsid w:val="00F11E5D"/>
    <w:rsid w:val="00F1294B"/>
    <w:rsid w:val="00F1324D"/>
    <w:rsid w:val="00F1379E"/>
    <w:rsid w:val="00F14BBA"/>
    <w:rsid w:val="00F14FC0"/>
    <w:rsid w:val="00F15545"/>
    <w:rsid w:val="00F16F34"/>
    <w:rsid w:val="00F17284"/>
    <w:rsid w:val="00F17EA2"/>
    <w:rsid w:val="00F215E9"/>
    <w:rsid w:val="00F262FC"/>
    <w:rsid w:val="00F30AD0"/>
    <w:rsid w:val="00F30BC0"/>
    <w:rsid w:val="00F30DCF"/>
    <w:rsid w:val="00F317D1"/>
    <w:rsid w:val="00F31C27"/>
    <w:rsid w:val="00F3256D"/>
    <w:rsid w:val="00F33D95"/>
    <w:rsid w:val="00F34738"/>
    <w:rsid w:val="00F3479E"/>
    <w:rsid w:val="00F35B9C"/>
    <w:rsid w:val="00F35DAF"/>
    <w:rsid w:val="00F36157"/>
    <w:rsid w:val="00F37276"/>
    <w:rsid w:val="00F40334"/>
    <w:rsid w:val="00F41390"/>
    <w:rsid w:val="00F42566"/>
    <w:rsid w:val="00F432DA"/>
    <w:rsid w:val="00F43B60"/>
    <w:rsid w:val="00F445AD"/>
    <w:rsid w:val="00F44B64"/>
    <w:rsid w:val="00F45FB9"/>
    <w:rsid w:val="00F4653D"/>
    <w:rsid w:val="00F4674C"/>
    <w:rsid w:val="00F46C3E"/>
    <w:rsid w:val="00F46F0C"/>
    <w:rsid w:val="00F46FF5"/>
    <w:rsid w:val="00F47276"/>
    <w:rsid w:val="00F5181F"/>
    <w:rsid w:val="00F51EC9"/>
    <w:rsid w:val="00F52637"/>
    <w:rsid w:val="00F52B45"/>
    <w:rsid w:val="00F5316A"/>
    <w:rsid w:val="00F534F0"/>
    <w:rsid w:val="00F53822"/>
    <w:rsid w:val="00F548BA"/>
    <w:rsid w:val="00F552FC"/>
    <w:rsid w:val="00F57B93"/>
    <w:rsid w:val="00F61468"/>
    <w:rsid w:val="00F61A4E"/>
    <w:rsid w:val="00F62433"/>
    <w:rsid w:val="00F62CC5"/>
    <w:rsid w:val="00F63BAA"/>
    <w:rsid w:val="00F63E3D"/>
    <w:rsid w:val="00F663D4"/>
    <w:rsid w:val="00F66E43"/>
    <w:rsid w:val="00F67300"/>
    <w:rsid w:val="00F70DBC"/>
    <w:rsid w:val="00F70ECB"/>
    <w:rsid w:val="00F71172"/>
    <w:rsid w:val="00F7191E"/>
    <w:rsid w:val="00F719E4"/>
    <w:rsid w:val="00F7238E"/>
    <w:rsid w:val="00F724C5"/>
    <w:rsid w:val="00F734A6"/>
    <w:rsid w:val="00F73F8D"/>
    <w:rsid w:val="00F74FA2"/>
    <w:rsid w:val="00F750F6"/>
    <w:rsid w:val="00F75579"/>
    <w:rsid w:val="00F76192"/>
    <w:rsid w:val="00F76A0A"/>
    <w:rsid w:val="00F8038B"/>
    <w:rsid w:val="00F803D1"/>
    <w:rsid w:val="00F80E1D"/>
    <w:rsid w:val="00F8108E"/>
    <w:rsid w:val="00F84631"/>
    <w:rsid w:val="00F850FD"/>
    <w:rsid w:val="00F85B96"/>
    <w:rsid w:val="00F879A4"/>
    <w:rsid w:val="00F91016"/>
    <w:rsid w:val="00F91D6E"/>
    <w:rsid w:val="00F9297A"/>
    <w:rsid w:val="00F92A67"/>
    <w:rsid w:val="00F92B10"/>
    <w:rsid w:val="00F931F6"/>
    <w:rsid w:val="00F946F7"/>
    <w:rsid w:val="00F94DE5"/>
    <w:rsid w:val="00F95BBC"/>
    <w:rsid w:val="00F9650F"/>
    <w:rsid w:val="00F96A26"/>
    <w:rsid w:val="00F96A9D"/>
    <w:rsid w:val="00F97040"/>
    <w:rsid w:val="00FA030D"/>
    <w:rsid w:val="00FA043E"/>
    <w:rsid w:val="00FA09AC"/>
    <w:rsid w:val="00FA13D0"/>
    <w:rsid w:val="00FA3AA1"/>
    <w:rsid w:val="00FA4207"/>
    <w:rsid w:val="00FA5830"/>
    <w:rsid w:val="00FA5DCD"/>
    <w:rsid w:val="00FA629A"/>
    <w:rsid w:val="00FA6F00"/>
    <w:rsid w:val="00FA7365"/>
    <w:rsid w:val="00FA79EE"/>
    <w:rsid w:val="00FA7EF8"/>
    <w:rsid w:val="00FB10B1"/>
    <w:rsid w:val="00FB18BA"/>
    <w:rsid w:val="00FB3110"/>
    <w:rsid w:val="00FB3C23"/>
    <w:rsid w:val="00FB3EE3"/>
    <w:rsid w:val="00FB581B"/>
    <w:rsid w:val="00FB5E23"/>
    <w:rsid w:val="00FB62F4"/>
    <w:rsid w:val="00FB6343"/>
    <w:rsid w:val="00FB68E2"/>
    <w:rsid w:val="00FB7506"/>
    <w:rsid w:val="00FC08C8"/>
    <w:rsid w:val="00FC0B51"/>
    <w:rsid w:val="00FC0FD4"/>
    <w:rsid w:val="00FC1A52"/>
    <w:rsid w:val="00FC1CB0"/>
    <w:rsid w:val="00FC70C0"/>
    <w:rsid w:val="00FD0CE2"/>
    <w:rsid w:val="00FD0EEF"/>
    <w:rsid w:val="00FD1A72"/>
    <w:rsid w:val="00FD226C"/>
    <w:rsid w:val="00FD288F"/>
    <w:rsid w:val="00FD3ACF"/>
    <w:rsid w:val="00FD50D2"/>
    <w:rsid w:val="00FD5BCF"/>
    <w:rsid w:val="00FD6C6A"/>
    <w:rsid w:val="00FD6F50"/>
    <w:rsid w:val="00FE0456"/>
    <w:rsid w:val="00FE04B7"/>
    <w:rsid w:val="00FE18D7"/>
    <w:rsid w:val="00FE2469"/>
    <w:rsid w:val="00FE24F5"/>
    <w:rsid w:val="00FE3061"/>
    <w:rsid w:val="00FE328A"/>
    <w:rsid w:val="00FE3564"/>
    <w:rsid w:val="00FE3708"/>
    <w:rsid w:val="00FE4379"/>
    <w:rsid w:val="00FE6E4A"/>
    <w:rsid w:val="00FE7008"/>
    <w:rsid w:val="00FE7466"/>
    <w:rsid w:val="00FF09C6"/>
    <w:rsid w:val="00FF0BB5"/>
    <w:rsid w:val="00FF1671"/>
    <w:rsid w:val="00FF19A9"/>
    <w:rsid w:val="00FF1A76"/>
    <w:rsid w:val="00FF2455"/>
    <w:rsid w:val="00FF2790"/>
    <w:rsid w:val="00FF318C"/>
    <w:rsid w:val="00FF3221"/>
    <w:rsid w:val="00FF3433"/>
    <w:rsid w:val="00FF37AD"/>
    <w:rsid w:val="00FF45FE"/>
    <w:rsid w:val="00FF4B98"/>
    <w:rsid w:val="00FF500E"/>
    <w:rsid w:val="00FF60EC"/>
    <w:rsid w:val="00FF7451"/>
    <w:rsid w:val="00FF76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91E64587-043B-4F8C-963D-0F422F95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32"/>
    <w:rPr>
      <w:sz w:val="24"/>
      <w:szCs w:val="24"/>
      <w:lang w:eastAsia="ru-RU"/>
    </w:rPr>
  </w:style>
  <w:style w:type="paragraph" w:styleId="1">
    <w:name w:val="heading 1"/>
    <w:basedOn w:val="a"/>
    <w:next w:val="a"/>
    <w:link w:val="10"/>
    <w:qFormat/>
    <w:rsid w:val="00811F32"/>
    <w:pPr>
      <w:keepNext/>
      <w:ind w:right="-99"/>
      <w:outlineLvl w:val="0"/>
    </w:pPr>
    <w:rPr>
      <w:b/>
      <w:sz w:val="28"/>
      <w:szCs w:val="20"/>
    </w:rPr>
  </w:style>
  <w:style w:type="paragraph" w:styleId="2">
    <w:name w:val="heading 2"/>
    <w:basedOn w:val="a"/>
    <w:next w:val="a"/>
    <w:qFormat/>
    <w:rsid w:val="00811F32"/>
    <w:pPr>
      <w:keepNext/>
      <w:ind w:right="-99"/>
      <w:jc w:val="center"/>
      <w:outlineLvl w:val="1"/>
    </w:pPr>
    <w:rPr>
      <w:sz w:val="28"/>
      <w:szCs w:val="20"/>
    </w:rPr>
  </w:style>
  <w:style w:type="paragraph" w:styleId="3">
    <w:name w:val="heading 3"/>
    <w:basedOn w:val="a"/>
    <w:next w:val="a"/>
    <w:qFormat/>
    <w:rsid w:val="00921FBB"/>
    <w:pPr>
      <w:keepNext/>
      <w:spacing w:before="240" w:after="60"/>
      <w:outlineLvl w:val="2"/>
    </w:pPr>
    <w:rPr>
      <w:rFonts w:ascii="Arial" w:hAnsi="Arial" w:cs="Arial"/>
      <w:b/>
      <w:bCs/>
      <w:sz w:val="26"/>
      <w:szCs w:val="26"/>
    </w:rPr>
  </w:style>
  <w:style w:type="paragraph" w:styleId="4">
    <w:name w:val="heading 4"/>
    <w:basedOn w:val="a"/>
    <w:next w:val="a"/>
    <w:qFormat/>
    <w:rsid w:val="008A683F"/>
    <w:pPr>
      <w:keepNext/>
      <w:spacing w:before="240" w:after="60"/>
      <w:outlineLvl w:val="3"/>
    </w:pPr>
    <w:rPr>
      <w:b/>
      <w:bCs/>
      <w:sz w:val="28"/>
      <w:szCs w:val="28"/>
    </w:rPr>
  </w:style>
  <w:style w:type="paragraph" w:styleId="5">
    <w:name w:val="heading 5"/>
    <w:basedOn w:val="a"/>
    <w:next w:val="a"/>
    <w:qFormat/>
    <w:rsid w:val="008A683F"/>
    <w:pPr>
      <w:spacing w:before="240" w:after="60"/>
      <w:outlineLvl w:val="4"/>
    </w:pPr>
    <w:rPr>
      <w:b/>
      <w:bCs/>
      <w:i/>
      <w:iCs/>
      <w:sz w:val="26"/>
      <w:szCs w:val="26"/>
    </w:rPr>
  </w:style>
  <w:style w:type="paragraph" w:styleId="6">
    <w:name w:val="heading 6"/>
    <w:basedOn w:val="a"/>
    <w:next w:val="a"/>
    <w:qFormat/>
    <w:rsid w:val="00A15B86"/>
    <w:pPr>
      <w:spacing w:before="240" w:after="60"/>
      <w:outlineLvl w:val="5"/>
    </w:pPr>
    <w:rPr>
      <w:b/>
      <w:bCs/>
      <w:sz w:val="22"/>
      <w:szCs w:val="22"/>
    </w:rPr>
  </w:style>
  <w:style w:type="paragraph" w:styleId="8">
    <w:name w:val="heading 8"/>
    <w:basedOn w:val="a"/>
    <w:next w:val="a"/>
    <w:qFormat/>
    <w:rsid w:val="003A571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58F7"/>
    <w:rPr>
      <w:b/>
      <w:sz w:val="28"/>
      <w:lang w:val="uk-UA"/>
    </w:rPr>
  </w:style>
  <w:style w:type="paragraph" w:customStyle="1" w:styleId="11">
    <w:name w:val="Знак Знак Знак Знак Знак Знак1 Знак Знак Знак Знак Знак Знак Знак Знак Знак Знак Знак Знак"/>
    <w:basedOn w:val="a"/>
    <w:rsid w:val="0024125E"/>
    <w:rPr>
      <w:rFonts w:ascii="Verdana" w:hAnsi="Verdana"/>
      <w:lang w:val="en-US" w:eastAsia="en-US"/>
    </w:rPr>
  </w:style>
  <w:style w:type="paragraph" w:customStyle="1" w:styleId="12">
    <w:name w:val="Знак Знак Знак Знак Знак Знак1 Знак Знак"/>
    <w:basedOn w:val="a"/>
    <w:rsid w:val="005C15BD"/>
    <w:rPr>
      <w:rFonts w:ascii="Verdana" w:hAnsi="Verdana" w:cs="Verdana"/>
      <w:sz w:val="20"/>
      <w:szCs w:val="20"/>
      <w:lang w:val="en-US" w:eastAsia="en-US"/>
    </w:rPr>
  </w:style>
  <w:style w:type="paragraph" w:customStyle="1" w:styleId="a3">
    <w:name w:val="Знак"/>
    <w:basedOn w:val="a"/>
    <w:rsid w:val="00811F32"/>
    <w:rPr>
      <w:rFonts w:ascii="Verdana" w:hAnsi="Verdana"/>
      <w:lang w:val="en-US" w:eastAsia="en-US"/>
    </w:rPr>
  </w:style>
  <w:style w:type="paragraph" w:customStyle="1" w:styleId="a4">
    <w:name w:val="Подразделение"/>
    <w:basedOn w:val="a"/>
    <w:next w:val="a"/>
    <w:rsid w:val="00811F32"/>
    <w:pPr>
      <w:jc w:val="both"/>
    </w:pPr>
    <w:rPr>
      <w:szCs w:val="20"/>
    </w:rPr>
  </w:style>
  <w:style w:type="paragraph" w:styleId="a5">
    <w:name w:val="Title"/>
    <w:basedOn w:val="a"/>
    <w:link w:val="a6"/>
    <w:uiPriority w:val="99"/>
    <w:qFormat/>
    <w:rsid w:val="00811F32"/>
    <w:pPr>
      <w:ind w:right="-908" w:hanging="851"/>
      <w:jc w:val="center"/>
    </w:pPr>
    <w:rPr>
      <w:b/>
      <w:szCs w:val="20"/>
    </w:rPr>
  </w:style>
  <w:style w:type="paragraph" w:styleId="a7">
    <w:name w:val="Body Text"/>
    <w:basedOn w:val="a"/>
    <w:link w:val="a8"/>
    <w:uiPriority w:val="99"/>
    <w:rsid w:val="00811F32"/>
    <w:pPr>
      <w:tabs>
        <w:tab w:val="left" w:pos="7938"/>
      </w:tabs>
      <w:ind w:right="-99"/>
    </w:pPr>
    <w:rPr>
      <w:sz w:val="28"/>
      <w:szCs w:val="20"/>
    </w:rPr>
  </w:style>
  <w:style w:type="paragraph" w:customStyle="1" w:styleId="a9">
    <w:name w:val="приложение"/>
    <w:basedOn w:val="a"/>
    <w:next w:val="a"/>
    <w:rsid w:val="00811F32"/>
    <w:pPr>
      <w:pageBreakBefore/>
      <w:tabs>
        <w:tab w:val="right" w:pos="9356"/>
      </w:tabs>
    </w:pPr>
    <w:rPr>
      <w:b/>
      <w:szCs w:val="20"/>
    </w:rPr>
  </w:style>
  <w:style w:type="paragraph" w:customStyle="1" w:styleId="21">
    <w:name w:val="Основной текст 21"/>
    <w:basedOn w:val="a"/>
    <w:rsid w:val="00811F32"/>
    <w:rPr>
      <w:szCs w:val="20"/>
    </w:rPr>
  </w:style>
  <w:style w:type="paragraph" w:customStyle="1" w:styleId="13pt">
    <w:name w:val="Обычный + 13 pt"/>
    <w:aliases w:val="полужирный,по ширине,Первая строка:  0,75 см"/>
    <w:basedOn w:val="a"/>
    <w:rsid w:val="00811F32"/>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811F32"/>
    <w:rPr>
      <w:rFonts w:ascii="Verdana" w:hAnsi="Verdana"/>
      <w:lang w:val="en-US" w:eastAsia="en-US"/>
    </w:rPr>
  </w:style>
  <w:style w:type="table" w:styleId="aa">
    <w:name w:val="Table Grid"/>
    <w:basedOn w:val="a1"/>
    <w:uiPriority w:val="59"/>
    <w:rsid w:val="0081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811F32"/>
    <w:rPr>
      <w:b/>
      <w:bCs/>
    </w:rPr>
  </w:style>
  <w:style w:type="paragraph" w:styleId="ac">
    <w:name w:val="Normal (Web)"/>
    <w:basedOn w:val="a"/>
    <w:rsid w:val="00811F32"/>
    <w:pPr>
      <w:spacing w:before="100" w:beforeAutospacing="1" w:after="100" w:afterAutospacing="1"/>
    </w:pPr>
    <w:rPr>
      <w:lang w:val="ru-RU"/>
    </w:rPr>
  </w:style>
  <w:style w:type="paragraph" w:styleId="HTML">
    <w:name w:val="HTML Preformatted"/>
    <w:basedOn w:val="a"/>
    <w:link w:val="HTML0"/>
    <w:rsid w:val="0081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811F32"/>
    <w:rPr>
      <w:rFonts w:ascii="Courier New" w:hAnsi="Courier New" w:cs="Courier New"/>
      <w:lang w:val="ru-RU" w:eastAsia="ru-RU" w:bidi="ar-SA"/>
    </w:rPr>
  </w:style>
  <w:style w:type="character" w:styleId="ad">
    <w:name w:val="Emphasis"/>
    <w:qFormat/>
    <w:rsid w:val="00811F32"/>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6C6A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F07B9E"/>
    <w:rPr>
      <w:rFonts w:ascii="Verdana" w:hAnsi="Verdana"/>
      <w:lang w:val="en-US" w:eastAsia="en-US"/>
    </w:rPr>
  </w:style>
  <w:style w:type="paragraph" w:customStyle="1" w:styleId="ae">
    <w:name w:val="Знак Знак Знак Знак Знак"/>
    <w:basedOn w:val="a"/>
    <w:rsid w:val="00AE22B1"/>
    <w:rPr>
      <w:rFonts w:ascii="Verdana" w:hAnsi="Verdana"/>
      <w:lang w:val="en-US" w:eastAsia="en-US"/>
    </w:rPr>
  </w:style>
  <w:style w:type="paragraph" w:styleId="af">
    <w:name w:val="header"/>
    <w:basedOn w:val="a"/>
    <w:rsid w:val="00AE22B1"/>
    <w:pPr>
      <w:tabs>
        <w:tab w:val="center" w:pos="4677"/>
        <w:tab w:val="right" w:pos="9355"/>
      </w:tabs>
    </w:pPr>
  </w:style>
  <w:style w:type="paragraph" w:customStyle="1" w:styleId="af0">
    <w:name w:val="Знак Знак"/>
    <w:basedOn w:val="a"/>
    <w:rsid w:val="00A15B86"/>
    <w:rPr>
      <w:rFonts w:ascii="Verdana" w:hAnsi="Verdana"/>
      <w:lang w:val="en-US" w:eastAsia="en-US"/>
    </w:rPr>
  </w:style>
  <w:style w:type="paragraph" w:styleId="af1">
    <w:name w:val="Body Text Indent"/>
    <w:basedOn w:val="a"/>
    <w:rsid w:val="00B15F91"/>
    <w:pPr>
      <w:spacing w:after="120"/>
      <w:ind w:left="283"/>
    </w:pPr>
  </w:style>
  <w:style w:type="paragraph" w:customStyle="1" w:styleId="13">
    <w:name w:val="Цитата1"/>
    <w:basedOn w:val="a"/>
    <w:rsid w:val="00B15F91"/>
    <w:pPr>
      <w:suppressAutoHyphens/>
      <w:spacing w:line="240" w:lineRule="atLeast"/>
      <w:ind w:left="252" w:right="65" w:hanging="252"/>
      <w:jc w:val="both"/>
    </w:pPr>
  </w:style>
  <w:style w:type="paragraph" w:customStyle="1" w:styleId="af2">
    <w:name w:val="Знак Знак Знак Знак Знак Знак"/>
    <w:basedOn w:val="a"/>
    <w:rsid w:val="00C46284"/>
    <w:pPr>
      <w:widowControl w:val="0"/>
      <w:autoSpaceDE w:val="0"/>
      <w:autoSpaceDN w:val="0"/>
      <w:adjustRightInd w:val="0"/>
    </w:pPr>
    <w:rPr>
      <w:rFonts w:ascii="Verdana" w:hAnsi="Verdana" w:cs="Verdana"/>
      <w:sz w:val="20"/>
      <w:szCs w:val="20"/>
      <w:lang w:val="en-US" w:eastAsia="en-US"/>
    </w:rPr>
  </w:style>
  <w:style w:type="character" w:styleId="af3">
    <w:name w:val="Hyperlink"/>
    <w:rsid w:val="00C46284"/>
    <w:rPr>
      <w:color w:val="0000FF"/>
      <w:u w:val="single"/>
    </w:rPr>
  </w:style>
  <w:style w:type="paragraph" w:customStyle="1" w:styleId="af4">
    <w:name w:val="Содержимое таблицы"/>
    <w:basedOn w:val="a7"/>
    <w:rsid w:val="00C46284"/>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C46284"/>
    <w:pPr>
      <w:suppressAutoHyphens/>
      <w:ind w:firstLine="720"/>
      <w:jc w:val="both"/>
    </w:pPr>
  </w:style>
  <w:style w:type="paragraph" w:customStyle="1" w:styleId="Preformatted">
    <w:name w:val="Preformatted"/>
    <w:basedOn w:val="a"/>
    <w:rsid w:val="00C462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5">
    <w:name w:val="annotation text"/>
    <w:basedOn w:val="a"/>
    <w:semiHidden/>
    <w:rsid w:val="00C46284"/>
    <w:pPr>
      <w:widowControl w:val="0"/>
      <w:autoSpaceDE w:val="0"/>
      <w:autoSpaceDN w:val="0"/>
      <w:adjustRightInd w:val="0"/>
    </w:pPr>
    <w:rPr>
      <w:rFonts w:ascii="Arial" w:hAnsi="Arial" w:cs="Arial"/>
      <w:sz w:val="20"/>
      <w:szCs w:val="20"/>
      <w:lang w:val="ru-RU"/>
    </w:rPr>
  </w:style>
  <w:style w:type="paragraph" w:styleId="20">
    <w:name w:val="Body Text 2"/>
    <w:basedOn w:val="a"/>
    <w:rsid w:val="00C46284"/>
    <w:pPr>
      <w:widowControl w:val="0"/>
      <w:autoSpaceDE w:val="0"/>
      <w:autoSpaceDN w:val="0"/>
      <w:adjustRightInd w:val="0"/>
      <w:spacing w:after="120" w:line="480" w:lineRule="auto"/>
    </w:pPr>
    <w:rPr>
      <w:rFonts w:ascii="Arial" w:hAnsi="Arial" w:cs="Arial"/>
      <w:sz w:val="20"/>
      <w:szCs w:val="20"/>
      <w:lang w:val="ru-RU"/>
    </w:rPr>
  </w:style>
  <w:style w:type="paragraph" w:customStyle="1" w:styleId="af6">
    <w:name w:val="Знак Знак Знак Знак Знак Знак Знак Знак Знак"/>
    <w:basedOn w:val="a"/>
    <w:rsid w:val="00C46284"/>
    <w:rPr>
      <w:rFonts w:ascii="Verdana" w:hAnsi="Verdana"/>
      <w:lang w:val="en-US" w:eastAsia="en-US"/>
    </w:rPr>
  </w:style>
  <w:style w:type="paragraph" w:customStyle="1" w:styleId="af7">
    <w:name w:val="Знак Знак Знак Знак Знак Знак Знак Знак"/>
    <w:basedOn w:val="a"/>
    <w:rsid w:val="00C46284"/>
    <w:rPr>
      <w:rFonts w:ascii="Verdana" w:hAnsi="Verdana"/>
      <w:lang w:val="en-US" w:eastAsia="en-US"/>
    </w:rPr>
  </w:style>
  <w:style w:type="paragraph" w:customStyle="1" w:styleId="14">
    <w:name w:val="Обычный1"/>
    <w:rsid w:val="0043570A"/>
    <w:pPr>
      <w:widowControl w:val="0"/>
    </w:pPr>
    <w:rPr>
      <w:snapToGrid w:val="0"/>
      <w:lang w:val="ru-RU" w:eastAsia="ru-RU"/>
    </w:rPr>
  </w:style>
  <w:style w:type="paragraph" w:styleId="30">
    <w:name w:val="Body Text 3"/>
    <w:basedOn w:val="a"/>
    <w:rsid w:val="00491AE0"/>
    <w:pPr>
      <w:spacing w:after="120"/>
    </w:pPr>
    <w:rPr>
      <w:sz w:val="16"/>
      <w:szCs w:val="16"/>
    </w:rPr>
  </w:style>
  <w:style w:type="paragraph" w:customStyle="1" w:styleId="af8">
    <w:name w:val="Наим. приложения"/>
    <w:basedOn w:val="a"/>
    <w:next w:val="a"/>
    <w:rsid w:val="00921FBB"/>
    <w:pPr>
      <w:jc w:val="center"/>
    </w:pPr>
    <w:rPr>
      <w:szCs w:val="20"/>
    </w:rPr>
  </w:style>
  <w:style w:type="paragraph" w:customStyle="1" w:styleId="15">
    <w:name w:val="Знак Знак Знак1 Знак Знак Знак Знак Знак Знак Знак Знак Знак Знак Знак Знак Знак Знак Знак Знак"/>
    <w:basedOn w:val="a"/>
    <w:rsid w:val="00B9702C"/>
    <w:rPr>
      <w:rFonts w:ascii="Verdana" w:hAnsi="Verdana"/>
      <w:sz w:val="20"/>
      <w:szCs w:val="20"/>
      <w:lang w:val="en-US" w:eastAsia="en-US"/>
    </w:rPr>
  </w:style>
  <w:style w:type="paragraph" w:customStyle="1" w:styleId="green">
    <w:name w:val="green"/>
    <w:basedOn w:val="a"/>
    <w:rsid w:val="000B0A5E"/>
    <w:pPr>
      <w:spacing w:after="150"/>
    </w:pPr>
    <w:rPr>
      <w:color w:val="CCFF99"/>
      <w:lang w:val="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6B1819"/>
    <w:rPr>
      <w:rFonts w:ascii="Verdana" w:hAnsi="Verdana"/>
      <w:sz w:val="20"/>
      <w:szCs w:val="20"/>
      <w:lang w:val="en-US" w:eastAsia="en-US"/>
    </w:rPr>
  </w:style>
  <w:style w:type="paragraph" w:styleId="22">
    <w:name w:val="Body Text Indent 2"/>
    <w:basedOn w:val="a"/>
    <w:rsid w:val="00D13B7F"/>
    <w:pPr>
      <w:spacing w:after="120" w:line="480" w:lineRule="auto"/>
      <w:ind w:left="283"/>
    </w:pPr>
  </w:style>
  <w:style w:type="paragraph" w:styleId="af9">
    <w:name w:val="footer"/>
    <w:basedOn w:val="a"/>
    <w:link w:val="afa"/>
    <w:rsid w:val="00D356B8"/>
    <w:pPr>
      <w:widowControl w:val="0"/>
      <w:tabs>
        <w:tab w:val="center" w:pos="4677"/>
        <w:tab w:val="right" w:pos="9355"/>
      </w:tabs>
      <w:autoSpaceDE w:val="0"/>
      <w:autoSpaceDN w:val="0"/>
      <w:adjustRightInd w:val="0"/>
    </w:pPr>
    <w:rPr>
      <w:rFonts w:ascii="Arial" w:hAnsi="Arial"/>
      <w:sz w:val="20"/>
      <w:szCs w:val="20"/>
    </w:rPr>
  </w:style>
  <w:style w:type="character" w:customStyle="1" w:styleId="afa">
    <w:name w:val="Нижний колонтитул Знак"/>
    <w:link w:val="af9"/>
    <w:rsid w:val="00C7019A"/>
    <w:rPr>
      <w:rFonts w:ascii="Arial" w:hAnsi="Arial" w:cs="Arial"/>
      <w:lang w:val="uk-UA"/>
    </w:rPr>
  </w:style>
  <w:style w:type="paragraph" w:customStyle="1" w:styleId="FR1">
    <w:name w:val="FR1"/>
    <w:rsid w:val="008A683F"/>
    <w:pPr>
      <w:widowControl w:val="0"/>
      <w:ind w:left="40"/>
      <w:jc w:val="both"/>
    </w:pPr>
    <w:rPr>
      <w:snapToGrid w:val="0"/>
      <w:lang w:eastAsia="en-US"/>
    </w:rPr>
  </w:style>
  <w:style w:type="paragraph" w:styleId="afb">
    <w:name w:val="Block Text"/>
    <w:basedOn w:val="a"/>
    <w:rsid w:val="008A683F"/>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107642"/>
    <w:rPr>
      <w:rFonts w:cs="Courier New"/>
      <w:color w:val="000000"/>
    </w:rPr>
  </w:style>
  <w:style w:type="paragraph" w:customStyle="1" w:styleId="210">
    <w:name w:val="Основной текст с отступом 21"/>
    <w:basedOn w:val="a"/>
    <w:rsid w:val="00430AB6"/>
    <w:pPr>
      <w:widowControl w:val="0"/>
      <w:spacing w:line="280" w:lineRule="exact"/>
      <w:ind w:firstLine="720"/>
      <w:jc w:val="both"/>
    </w:pPr>
    <w:rPr>
      <w:sz w:val="28"/>
      <w:szCs w:val="20"/>
    </w:rPr>
  </w:style>
  <w:style w:type="paragraph" w:customStyle="1" w:styleId="ParagraphStyle">
    <w:name w:val="Paragraph Style"/>
    <w:rsid w:val="00430AB6"/>
    <w:pPr>
      <w:autoSpaceDE w:val="0"/>
      <w:autoSpaceDN w:val="0"/>
      <w:adjustRightInd w:val="0"/>
    </w:pPr>
    <w:rPr>
      <w:rFonts w:ascii="Courier New" w:hAnsi="Courier New"/>
      <w:sz w:val="24"/>
      <w:szCs w:val="24"/>
      <w:lang w:val="ru-RU" w:eastAsia="ru-RU"/>
    </w:rPr>
  </w:style>
  <w:style w:type="character" w:styleId="afc">
    <w:name w:val="page number"/>
    <w:basedOn w:val="a0"/>
    <w:rsid w:val="002D3AFA"/>
  </w:style>
  <w:style w:type="paragraph" w:customStyle="1" w:styleId="17">
    <w:name w:val="Знак Знак Знак Знак Знак Знак Знак Знак1 Знак"/>
    <w:basedOn w:val="a"/>
    <w:rsid w:val="00F724C5"/>
    <w:rPr>
      <w:rFonts w:ascii="Verdana" w:hAnsi="Verdana" w:cs="Verdana"/>
      <w:sz w:val="20"/>
      <w:szCs w:val="20"/>
      <w:lang w:val="en-US" w:eastAsia="en-US"/>
    </w:rPr>
  </w:style>
  <w:style w:type="paragraph" w:styleId="31">
    <w:name w:val="Body Text Indent 3"/>
    <w:basedOn w:val="a"/>
    <w:rsid w:val="003A5715"/>
    <w:pPr>
      <w:ind w:firstLine="600"/>
      <w:jc w:val="both"/>
    </w:pPr>
  </w:style>
  <w:style w:type="paragraph" w:styleId="afd">
    <w:name w:val="Subtitle"/>
    <w:basedOn w:val="a"/>
    <w:qFormat/>
    <w:rsid w:val="003A5715"/>
    <w:pPr>
      <w:shd w:val="clear" w:color="auto" w:fill="FFFFFF"/>
      <w:ind w:left="4603"/>
    </w:pPr>
    <w:rPr>
      <w:b/>
      <w:bCs/>
      <w:spacing w:val="-6"/>
      <w:sz w:val="26"/>
    </w:rPr>
  </w:style>
  <w:style w:type="paragraph" w:styleId="afe">
    <w:name w:val="List Paragraph"/>
    <w:basedOn w:val="a"/>
    <w:qFormat/>
    <w:rsid w:val="003A5715"/>
    <w:pPr>
      <w:widowControl w:val="0"/>
      <w:autoSpaceDE w:val="0"/>
      <w:autoSpaceDN w:val="0"/>
      <w:adjustRightInd w:val="0"/>
      <w:ind w:left="720"/>
      <w:contextualSpacing/>
    </w:pPr>
    <w:rPr>
      <w:rFonts w:ascii="Arial" w:hAnsi="Arial" w:cs="Arial"/>
      <w:sz w:val="20"/>
      <w:szCs w:val="20"/>
      <w:lang w:val="ru-RU"/>
    </w:rPr>
  </w:style>
  <w:style w:type="paragraph" w:customStyle="1" w:styleId="18">
    <w:name w:val="Знак Знак Знак Знак Знак1 Знак Знак Знак Знак"/>
    <w:basedOn w:val="a"/>
    <w:rsid w:val="003A5715"/>
    <w:rPr>
      <w:rFonts w:ascii="Verdana" w:hAnsi="Verdana"/>
      <w:sz w:val="20"/>
      <w:szCs w:val="20"/>
      <w:lang w:val="en-US" w:eastAsia="en-US"/>
    </w:rPr>
  </w:style>
  <w:style w:type="character" w:styleId="aff">
    <w:name w:val="FollowedHyperlink"/>
    <w:rsid w:val="003A5715"/>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184C5A"/>
    <w:rPr>
      <w:rFonts w:ascii="Verdana" w:hAnsi="Verdana"/>
      <w:sz w:val="20"/>
      <w:szCs w:val="20"/>
      <w:lang w:val="en-US" w:eastAsia="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1B1023"/>
    <w:rPr>
      <w:rFonts w:ascii="Verdana" w:hAnsi="Verdana"/>
      <w:sz w:val="20"/>
      <w:szCs w:val="20"/>
      <w:lang w:val="en-US" w:eastAsia="en-US"/>
    </w:rPr>
  </w:style>
  <w:style w:type="paragraph" w:customStyle="1" w:styleId="aff0">
    <w:name w:val="Знак Знак Знак Знак"/>
    <w:basedOn w:val="a"/>
    <w:rsid w:val="004046ED"/>
    <w:rPr>
      <w:rFonts w:ascii="Verdana" w:hAnsi="Verdana" w:cs="Verdana"/>
      <w:sz w:val="20"/>
      <w:szCs w:val="20"/>
      <w:lang w:val="en-US" w:eastAsia="en-US"/>
    </w:rPr>
  </w:style>
  <w:style w:type="paragraph" w:customStyle="1" w:styleId="1b">
    <w:name w:val="Знак Знак Знак1 Знак"/>
    <w:basedOn w:val="a"/>
    <w:rsid w:val="008B6A35"/>
    <w:rPr>
      <w:rFonts w:ascii="Verdana" w:hAnsi="Verdana"/>
      <w:lang w:val="en-US" w:eastAsia="en-US"/>
    </w:rPr>
  </w:style>
  <w:style w:type="paragraph" w:customStyle="1" w:styleId="1c">
    <w:name w:val="1"/>
    <w:basedOn w:val="a"/>
    <w:rsid w:val="00142C6C"/>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094D"/>
    <w:rPr>
      <w:rFonts w:ascii="Verdana" w:hAnsi="Verdana"/>
      <w:sz w:val="20"/>
      <w:szCs w:val="20"/>
      <w:lang w:val="en-US" w:eastAsia="en-US"/>
    </w:rPr>
  </w:style>
  <w:style w:type="paragraph" w:customStyle="1" w:styleId="aff2">
    <w:name w:val="Знак Знак Знак"/>
    <w:basedOn w:val="a"/>
    <w:rsid w:val="00823124"/>
    <w:rPr>
      <w:rFonts w:ascii="Verdana" w:hAnsi="Verdana" w:cs="Verdana"/>
      <w:sz w:val="20"/>
      <w:szCs w:val="20"/>
      <w:lang w:val="en-US" w:eastAsia="en-US"/>
    </w:rPr>
  </w:style>
  <w:style w:type="paragraph" w:customStyle="1" w:styleId="1d">
    <w:name w:val="Знак Знак Знак Знак Знак Знак1"/>
    <w:basedOn w:val="a"/>
    <w:rsid w:val="006516B7"/>
    <w:rPr>
      <w:rFonts w:ascii="Verdana" w:hAnsi="Verdana" w:cs="Verdana"/>
      <w:sz w:val="20"/>
      <w:szCs w:val="20"/>
      <w:lang w:val="en-US" w:eastAsia="en-US"/>
    </w:rPr>
  </w:style>
  <w:style w:type="paragraph" w:styleId="aff3">
    <w:name w:val="Balloon Text"/>
    <w:basedOn w:val="a"/>
    <w:link w:val="aff4"/>
    <w:rsid w:val="00C60EF1"/>
    <w:rPr>
      <w:rFonts w:ascii="Tahoma" w:hAnsi="Tahoma"/>
      <w:sz w:val="16"/>
      <w:szCs w:val="16"/>
    </w:rPr>
  </w:style>
  <w:style w:type="character" w:customStyle="1" w:styleId="aff4">
    <w:name w:val="Текст выноски Знак"/>
    <w:link w:val="aff3"/>
    <w:rsid w:val="00C60EF1"/>
    <w:rPr>
      <w:rFonts w:ascii="Tahoma" w:hAnsi="Tahoma" w:cs="Tahoma"/>
      <w:sz w:val="16"/>
      <w:szCs w:val="16"/>
      <w:lang w:val="uk-UA"/>
    </w:rPr>
  </w:style>
  <w:style w:type="paragraph" w:customStyle="1" w:styleId="1e">
    <w:name w:val="Знак Знак Знак Знак Знак Знак1 Знак Знак Знак Знак"/>
    <w:basedOn w:val="a"/>
    <w:rsid w:val="00A04951"/>
    <w:rPr>
      <w:rFonts w:ascii="Verdana" w:hAnsi="Verdana" w:cs="Verdana"/>
      <w:sz w:val="20"/>
      <w:szCs w:val="20"/>
      <w:lang w:val="en-US" w:eastAsia="en-US"/>
    </w:rPr>
  </w:style>
  <w:style w:type="paragraph" w:customStyle="1" w:styleId="1f">
    <w:name w:val="Знак Знак Знак Знак Знак1"/>
    <w:basedOn w:val="a"/>
    <w:rsid w:val="0004521A"/>
    <w:rPr>
      <w:rFonts w:ascii="Verdana" w:hAnsi="Verdana" w:cs="Verdana"/>
      <w:sz w:val="20"/>
      <w:szCs w:val="20"/>
      <w:lang w:val="en-US" w:eastAsia="en-US"/>
    </w:rPr>
  </w:style>
  <w:style w:type="paragraph" w:customStyle="1" w:styleId="aff5">
    <w:name w:val="Знак Знак Знак Знак Знак Знак Знак"/>
    <w:basedOn w:val="a"/>
    <w:rsid w:val="00D16DB4"/>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w:basedOn w:val="a"/>
    <w:rsid w:val="00F803D1"/>
    <w:rPr>
      <w:rFonts w:ascii="Verdana" w:hAnsi="Verdana" w:cs="Verdana"/>
      <w:sz w:val="20"/>
      <w:szCs w:val="20"/>
      <w:lang w:val="en-US" w:eastAsia="en-US"/>
    </w:rPr>
  </w:style>
  <w:style w:type="paragraph" w:customStyle="1" w:styleId="1f0">
    <w:name w:val="Знак Знак Знак Знак Знак Знак1 Знак Знак Знак Знак Знак Знак Знак Знак"/>
    <w:basedOn w:val="a"/>
    <w:rsid w:val="00A7184A"/>
    <w:rPr>
      <w:rFonts w:ascii="Verdana"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w:basedOn w:val="a"/>
    <w:rsid w:val="009D2210"/>
    <w:rPr>
      <w:rFonts w:ascii="Verdana" w:hAnsi="Verdana" w:cs="Verdana"/>
      <w:sz w:val="20"/>
      <w:szCs w:val="20"/>
      <w:lang w:val="en-US" w:eastAsia="en-US"/>
    </w:rPr>
  </w:style>
  <w:style w:type="paragraph" w:customStyle="1" w:styleId="aff8">
    <w:name w:val="Знак Знак Знак Знак Знак Знак Знак Знак Знак Знак Знак"/>
    <w:basedOn w:val="a"/>
    <w:rsid w:val="00F91016"/>
    <w:rPr>
      <w:rFonts w:ascii="Verdana" w:hAnsi="Verdana" w:cs="Verdana"/>
      <w:sz w:val="20"/>
      <w:szCs w:val="20"/>
      <w:lang w:val="en-US"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19A"/>
    <w:rPr>
      <w:rFonts w:ascii="Verdana" w:hAnsi="Verdana"/>
      <w:sz w:val="20"/>
      <w:szCs w:val="20"/>
      <w:lang w:val="en-US" w:eastAsia="en-US"/>
    </w:rPr>
  </w:style>
  <w:style w:type="paragraph" w:customStyle="1" w:styleId="1f2">
    <w:name w:val="Знак Знак Знак Знак Знак Знак1 Знак Знак Знак Знак Знак Знак"/>
    <w:basedOn w:val="a"/>
    <w:rsid w:val="00A3672F"/>
    <w:rPr>
      <w:rFonts w:ascii="Verdana" w:hAnsi="Verdana" w:cs="Verdana"/>
      <w:sz w:val="20"/>
      <w:szCs w:val="20"/>
      <w:lang w:val="en-US" w:eastAsia="en-US"/>
    </w:rPr>
  </w:style>
  <w:style w:type="paragraph" w:customStyle="1" w:styleId="msonormalcxspmiddle">
    <w:name w:val="msonormalcxspmiddle"/>
    <w:basedOn w:val="a"/>
    <w:rsid w:val="008836B5"/>
    <w:pPr>
      <w:spacing w:before="100" w:beforeAutospacing="1" w:after="100" w:afterAutospacing="1"/>
    </w:pPr>
    <w:rPr>
      <w:lang w:val="ru-RU"/>
    </w:rPr>
  </w:style>
  <w:style w:type="paragraph" w:customStyle="1" w:styleId="-3">
    <w:name w:val="Подзаголовок-3"/>
    <w:basedOn w:val="a"/>
    <w:autoRedefine/>
    <w:rsid w:val="005738C4"/>
    <w:pPr>
      <w:keepNext/>
      <w:numPr>
        <w:ilvl w:val="2"/>
        <w:numId w:val="9"/>
      </w:numPr>
      <w:tabs>
        <w:tab w:val="left" w:pos="851"/>
      </w:tabs>
      <w:ind w:left="0" w:firstLine="0"/>
      <w:jc w:val="both"/>
      <w:outlineLvl w:val="2"/>
    </w:pPr>
    <w:rPr>
      <w:rFonts w:ascii="Arial" w:eastAsia="Arial Unicode MS" w:hAnsi="Arial"/>
      <w:b/>
      <w:bCs/>
      <w:i/>
      <w:caps/>
      <w:sz w:val="20"/>
      <w:lang w:val="ru-RU"/>
    </w:rPr>
  </w:style>
  <w:style w:type="paragraph" w:customStyle="1" w:styleId="-4">
    <w:name w:val="Пункт-4"/>
    <w:basedOn w:val="a"/>
    <w:link w:val="-40"/>
    <w:autoRedefine/>
    <w:uiPriority w:val="99"/>
    <w:rsid w:val="005738C4"/>
    <w:pPr>
      <w:numPr>
        <w:ilvl w:val="3"/>
        <w:numId w:val="9"/>
      </w:numPr>
      <w:tabs>
        <w:tab w:val="left" w:pos="851"/>
      </w:tabs>
      <w:jc w:val="both"/>
    </w:pPr>
    <w:rPr>
      <w:lang w:val="ru-RU"/>
    </w:rPr>
  </w:style>
  <w:style w:type="character" w:customStyle="1" w:styleId="-40">
    <w:name w:val="Пункт-4 Знак"/>
    <w:link w:val="-4"/>
    <w:uiPriority w:val="99"/>
    <w:locked/>
    <w:rsid w:val="005738C4"/>
    <w:rPr>
      <w:sz w:val="24"/>
      <w:szCs w:val="24"/>
      <w:lang w:val="ru-RU" w:eastAsia="ru-RU"/>
    </w:rPr>
  </w:style>
  <w:style w:type="character" w:customStyle="1" w:styleId="aff9">
    <w:name w:val="Основной текст_"/>
    <w:link w:val="1f3"/>
    <w:rsid w:val="00BB6723"/>
    <w:rPr>
      <w:sz w:val="28"/>
      <w:szCs w:val="28"/>
      <w:shd w:val="clear" w:color="auto" w:fill="FFFFFF"/>
    </w:rPr>
  </w:style>
  <w:style w:type="paragraph" w:customStyle="1" w:styleId="1f3">
    <w:name w:val="Основной текст1"/>
    <w:basedOn w:val="a"/>
    <w:link w:val="aff9"/>
    <w:rsid w:val="00BB6723"/>
    <w:pPr>
      <w:shd w:val="clear" w:color="auto" w:fill="FFFFFF"/>
      <w:spacing w:before="300" w:after="300" w:line="320" w:lineRule="exact"/>
      <w:ind w:hanging="760"/>
      <w:jc w:val="both"/>
    </w:pPr>
    <w:rPr>
      <w:sz w:val="28"/>
      <w:szCs w:val="28"/>
    </w:rPr>
  </w:style>
  <w:style w:type="character" w:customStyle="1" w:styleId="a6">
    <w:name w:val="Название Знак"/>
    <w:link w:val="a5"/>
    <w:uiPriority w:val="99"/>
    <w:locked/>
    <w:rsid w:val="00676BA8"/>
    <w:rPr>
      <w:b/>
      <w:sz w:val="24"/>
      <w:lang w:eastAsia="ru-RU"/>
    </w:rPr>
  </w:style>
  <w:style w:type="paragraph" w:customStyle="1" w:styleId="affa">
    <w:name w:val="Знак Знак"/>
    <w:basedOn w:val="a"/>
    <w:rsid w:val="00E64F48"/>
    <w:rPr>
      <w:rFonts w:ascii="Verdana" w:hAnsi="Verdana"/>
      <w:lang w:val="en-US" w:eastAsia="en-US"/>
    </w:rPr>
  </w:style>
  <w:style w:type="paragraph" w:customStyle="1" w:styleId="1f4">
    <w:name w:val="Знак Знак Знак Знак Знак Знак1 Знак Знак Знак Знак Знак Знак Знак Знак Знак Знак"/>
    <w:basedOn w:val="a"/>
    <w:rsid w:val="00F17284"/>
    <w:rPr>
      <w:rFonts w:ascii="Verdana" w:hAnsi="Verdana"/>
      <w:lang w:val="en-US" w:eastAsia="en-US"/>
    </w:rPr>
  </w:style>
  <w:style w:type="character" w:customStyle="1" w:styleId="affb">
    <w:name w:val="Подпись к таблице_"/>
    <w:link w:val="affc"/>
    <w:locked/>
    <w:rsid w:val="005A11A9"/>
    <w:rPr>
      <w:b/>
      <w:bCs/>
      <w:sz w:val="22"/>
      <w:szCs w:val="22"/>
      <w:shd w:val="clear" w:color="auto" w:fill="FFFFFF"/>
    </w:rPr>
  </w:style>
  <w:style w:type="paragraph" w:customStyle="1" w:styleId="affc">
    <w:name w:val="Подпись к таблице"/>
    <w:basedOn w:val="a"/>
    <w:link w:val="affb"/>
    <w:rsid w:val="005A11A9"/>
    <w:pPr>
      <w:shd w:val="clear" w:color="auto" w:fill="FFFFFF"/>
      <w:spacing w:line="240" w:lineRule="atLeast"/>
    </w:pPr>
    <w:rPr>
      <w:b/>
      <w:bCs/>
      <w:sz w:val="22"/>
      <w:szCs w:val="22"/>
      <w:lang w:eastAsia="uk-UA"/>
    </w:rPr>
  </w:style>
  <w:style w:type="character" w:customStyle="1" w:styleId="a8">
    <w:name w:val="Основной текст Знак"/>
    <w:link w:val="a7"/>
    <w:uiPriority w:val="99"/>
    <w:locked/>
    <w:rsid w:val="00406ADB"/>
    <w:rPr>
      <w:sz w:val="28"/>
      <w:lang w:eastAsia="ru-RU"/>
    </w:rPr>
  </w:style>
  <w:style w:type="paragraph" w:styleId="affd">
    <w:name w:val="Document Map"/>
    <w:basedOn w:val="a"/>
    <w:link w:val="affe"/>
    <w:rsid w:val="00E30B28"/>
    <w:rPr>
      <w:rFonts w:ascii="Tahoma" w:hAnsi="Tahoma" w:cs="Tahoma"/>
      <w:sz w:val="16"/>
      <w:szCs w:val="16"/>
    </w:rPr>
  </w:style>
  <w:style w:type="character" w:customStyle="1" w:styleId="affe">
    <w:name w:val="Схема документа Знак"/>
    <w:basedOn w:val="a0"/>
    <w:link w:val="affd"/>
    <w:rsid w:val="00E30B2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195">
      <w:bodyDiv w:val="1"/>
      <w:marLeft w:val="0"/>
      <w:marRight w:val="0"/>
      <w:marTop w:val="0"/>
      <w:marBottom w:val="0"/>
      <w:divBdr>
        <w:top w:val="none" w:sz="0" w:space="0" w:color="auto"/>
        <w:left w:val="none" w:sz="0" w:space="0" w:color="auto"/>
        <w:bottom w:val="none" w:sz="0" w:space="0" w:color="auto"/>
        <w:right w:val="none" w:sz="0" w:space="0" w:color="auto"/>
      </w:divBdr>
    </w:div>
    <w:div w:id="114255093">
      <w:bodyDiv w:val="1"/>
      <w:marLeft w:val="0"/>
      <w:marRight w:val="0"/>
      <w:marTop w:val="0"/>
      <w:marBottom w:val="0"/>
      <w:divBdr>
        <w:top w:val="none" w:sz="0" w:space="0" w:color="auto"/>
        <w:left w:val="none" w:sz="0" w:space="0" w:color="auto"/>
        <w:bottom w:val="none" w:sz="0" w:space="0" w:color="auto"/>
        <w:right w:val="none" w:sz="0" w:space="0" w:color="auto"/>
      </w:divBdr>
    </w:div>
    <w:div w:id="185219873">
      <w:bodyDiv w:val="1"/>
      <w:marLeft w:val="0"/>
      <w:marRight w:val="0"/>
      <w:marTop w:val="0"/>
      <w:marBottom w:val="0"/>
      <w:divBdr>
        <w:top w:val="none" w:sz="0" w:space="0" w:color="auto"/>
        <w:left w:val="none" w:sz="0" w:space="0" w:color="auto"/>
        <w:bottom w:val="none" w:sz="0" w:space="0" w:color="auto"/>
        <w:right w:val="none" w:sz="0" w:space="0" w:color="auto"/>
      </w:divBdr>
    </w:div>
    <w:div w:id="264503493">
      <w:bodyDiv w:val="1"/>
      <w:marLeft w:val="0"/>
      <w:marRight w:val="0"/>
      <w:marTop w:val="0"/>
      <w:marBottom w:val="0"/>
      <w:divBdr>
        <w:top w:val="none" w:sz="0" w:space="0" w:color="auto"/>
        <w:left w:val="none" w:sz="0" w:space="0" w:color="auto"/>
        <w:bottom w:val="none" w:sz="0" w:space="0" w:color="auto"/>
        <w:right w:val="none" w:sz="0" w:space="0" w:color="auto"/>
      </w:divBdr>
    </w:div>
    <w:div w:id="317149068">
      <w:bodyDiv w:val="1"/>
      <w:marLeft w:val="0"/>
      <w:marRight w:val="0"/>
      <w:marTop w:val="0"/>
      <w:marBottom w:val="0"/>
      <w:divBdr>
        <w:top w:val="none" w:sz="0" w:space="0" w:color="auto"/>
        <w:left w:val="none" w:sz="0" w:space="0" w:color="auto"/>
        <w:bottom w:val="none" w:sz="0" w:space="0" w:color="auto"/>
        <w:right w:val="none" w:sz="0" w:space="0" w:color="auto"/>
      </w:divBdr>
    </w:div>
    <w:div w:id="332412202">
      <w:bodyDiv w:val="1"/>
      <w:marLeft w:val="0"/>
      <w:marRight w:val="0"/>
      <w:marTop w:val="0"/>
      <w:marBottom w:val="0"/>
      <w:divBdr>
        <w:top w:val="none" w:sz="0" w:space="0" w:color="auto"/>
        <w:left w:val="none" w:sz="0" w:space="0" w:color="auto"/>
        <w:bottom w:val="none" w:sz="0" w:space="0" w:color="auto"/>
        <w:right w:val="none" w:sz="0" w:space="0" w:color="auto"/>
      </w:divBdr>
    </w:div>
    <w:div w:id="360589135">
      <w:bodyDiv w:val="1"/>
      <w:marLeft w:val="0"/>
      <w:marRight w:val="0"/>
      <w:marTop w:val="0"/>
      <w:marBottom w:val="0"/>
      <w:divBdr>
        <w:top w:val="none" w:sz="0" w:space="0" w:color="auto"/>
        <w:left w:val="none" w:sz="0" w:space="0" w:color="auto"/>
        <w:bottom w:val="none" w:sz="0" w:space="0" w:color="auto"/>
        <w:right w:val="none" w:sz="0" w:space="0" w:color="auto"/>
      </w:divBdr>
    </w:div>
    <w:div w:id="381104811">
      <w:bodyDiv w:val="1"/>
      <w:marLeft w:val="0"/>
      <w:marRight w:val="0"/>
      <w:marTop w:val="0"/>
      <w:marBottom w:val="0"/>
      <w:divBdr>
        <w:top w:val="none" w:sz="0" w:space="0" w:color="auto"/>
        <w:left w:val="none" w:sz="0" w:space="0" w:color="auto"/>
        <w:bottom w:val="none" w:sz="0" w:space="0" w:color="auto"/>
        <w:right w:val="none" w:sz="0" w:space="0" w:color="auto"/>
      </w:divBdr>
    </w:div>
    <w:div w:id="402486687">
      <w:bodyDiv w:val="1"/>
      <w:marLeft w:val="0"/>
      <w:marRight w:val="0"/>
      <w:marTop w:val="0"/>
      <w:marBottom w:val="0"/>
      <w:divBdr>
        <w:top w:val="none" w:sz="0" w:space="0" w:color="auto"/>
        <w:left w:val="none" w:sz="0" w:space="0" w:color="auto"/>
        <w:bottom w:val="none" w:sz="0" w:space="0" w:color="auto"/>
        <w:right w:val="none" w:sz="0" w:space="0" w:color="auto"/>
      </w:divBdr>
    </w:div>
    <w:div w:id="497231145">
      <w:bodyDiv w:val="1"/>
      <w:marLeft w:val="0"/>
      <w:marRight w:val="0"/>
      <w:marTop w:val="0"/>
      <w:marBottom w:val="0"/>
      <w:divBdr>
        <w:top w:val="none" w:sz="0" w:space="0" w:color="auto"/>
        <w:left w:val="none" w:sz="0" w:space="0" w:color="auto"/>
        <w:bottom w:val="none" w:sz="0" w:space="0" w:color="auto"/>
        <w:right w:val="none" w:sz="0" w:space="0" w:color="auto"/>
      </w:divBdr>
    </w:div>
    <w:div w:id="501822599">
      <w:bodyDiv w:val="1"/>
      <w:marLeft w:val="0"/>
      <w:marRight w:val="0"/>
      <w:marTop w:val="0"/>
      <w:marBottom w:val="0"/>
      <w:divBdr>
        <w:top w:val="none" w:sz="0" w:space="0" w:color="auto"/>
        <w:left w:val="none" w:sz="0" w:space="0" w:color="auto"/>
        <w:bottom w:val="none" w:sz="0" w:space="0" w:color="auto"/>
        <w:right w:val="none" w:sz="0" w:space="0" w:color="auto"/>
      </w:divBdr>
    </w:div>
    <w:div w:id="509218038">
      <w:bodyDiv w:val="1"/>
      <w:marLeft w:val="0"/>
      <w:marRight w:val="0"/>
      <w:marTop w:val="0"/>
      <w:marBottom w:val="0"/>
      <w:divBdr>
        <w:top w:val="none" w:sz="0" w:space="0" w:color="auto"/>
        <w:left w:val="none" w:sz="0" w:space="0" w:color="auto"/>
        <w:bottom w:val="none" w:sz="0" w:space="0" w:color="auto"/>
        <w:right w:val="none" w:sz="0" w:space="0" w:color="auto"/>
      </w:divBdr>
    </w:div>
    <w:div w:id="564724403">
      <w:bodyDiv w:val="1"/>
      <w:marLeft w:val="0"/>
      <w:marRight w:val="0"/>
      <w:marTop w:val="0"/>
      <w:marBottom w:val="0"/>
      <w:divBdr>
        <w:top w:val="none" w:sz="0" w:space="0" w:color="auto"/>
        <w:left w:val="none" w:sz="0" w:space="0" w:color="auto"/>
        <w:bottom w:val="none" w:sz="0" w:space="0" w:color="auto"/>
        <w:right w:val="none" w:sz="0" w:space="0" w:color="auto"/>
      </w:divBdr>
    </w:div>
    <w:div w:id="692613726">
      <w:bodyDiv w:val="1"/>
      <w:marLeft w:val="0"/>
      <w:marRight w:val="0"/>
      <w:marTop w:val="0"/>
      <w:marBottom w:val="0"/>
      <w:divBdr>
        <w:top w:val="none" w:sz="0" w:space="0" w:color="auto"/>
        <w:left w:val="none" w:sz="0" w:space="0" w:color="auto"/>
        <w:bottom w:val="none" w:sz="0" w:space="0" w:color="auto"/>
        <w:right w:val="none" w:sz="0" w:space="0" w:color="auto"/>
      </w:divBdr>
    </w:div>
    <w:div w:id="721052267">
      <w:bodyDiv w:val="1"/>
      <w:marLeft w:val="0"/>
      <w:marRight w:val="0"/>
      <w:marTop w:val="0"/>
      <w:marBottom w:val="0"/>
      <w:divBdr>
        <w:top w:val="none" w:sz="0" w:space="0" w:color="auto"/>
        <w:left w:val="none" w:sz="0" w:space="0" w:color="auto"/>
        <w:bottom w:val="none" w:sz="0" w:space="0" w:color="auto"/>
        <w:right w:val="none" w:sz="0" w:space="0" w:color="auto"/>
      </w:divBdr>
    </w:div>
    <w:div w:id="735788653">
      <w:bodyDiv w:val="1"/>
      <w:marLeft w:val="0"/>
      <w:marRight w:val="0"/>
      <w:marTop w:val="0"/>
      <w:marBottom w:val="0"/>
      <w:divBdr>
        <w:top w:val="none" w:sz="0" w:space="0" w:color="auto"/>
        <w:left w:val="none" w:sz="0" w:space="0" w:color="auto"/>
        <w:bottom w:val="none" w:sz="0" w:space="0" w:color="auto"/>
        <w:right w:val="none" w:sz="0" w:space="0" w:color="auto"/>
      </w:divBdr>
    </w:div>
    <w:div w:id="747264220">
      <w:bodyDiv w:val="1"/>
      <w:marLeft w:val="0"/>
      <w:marRight w:val="0"/>
      <w:marTop w:val="0"/>
      <w:marBottom w:val="0"/>
      <w:divBdr>
        <w:top w:val="none" w:sz="0" w:space="0" w:color="auto"/>
        <w:left w:val="none" w:sz="0" w:space="0" w:color="auto"/>
        <w:bottom w:val="none" w:sz="0" w:space="0" w:color="auto"/>
        <w:right w:val="none" w:sz="0" w:space="0" w:color="auto"/>
      </w:divBdr>
    </w:div>
    <w:div w:id="762266676">
      <w:bodyDiv w:val="1"/>
      <w:marLeft w:val="0"/>
      <w:marRight w:val="0"/>
      <w:marTop w:val="0"/>
      <w:marBottom w:val="0"/>
      <w:divBdr>
        <w:top w:val="none" w:sz="0" w:space="0" w:color="auto"/>
        <w:left w:val="none" w:sz="0" w:space="0" w:color="auto"/>
        <w:bottom w:val="none" w:sz="0" w:space="0" w:color="auto"/>
        <w:right w:val="none" w:sz="0" w:space="0" w:color="auto"/>
      </w:divBdr>
    </w:div>
    <w:div w:id="792092655">
      <w:bodyDiv w:val="1"/>
      <w:marLeft w:val="0"/>
      <w:marRight w:val="0"/>
      <w:marTop w:val="0"/>
      <w:marBottom w:val="0"/>
      <w:divBdr>
        <w:top w:val="none" w:sz="0" w:space="0" w:color="auto"/>
        <w:left w:val="none" w:sz="0" w:space="0" w:color="auto"/>
        <w:bottom w:val="none" w:sz="0" w:space="0" w:color="auto"/>
        <w:right w:val="none" w:sz="0" w:space="0" w:color="auto"/>
      </w:divBdr>
    </w:div>
    <w:div w:id="854342596">
      <w:bodyDiv w:val="1"/>
      <w:marLeft w:val="0"/>
      <w:marRight w:val="0"/>
      <w:marTop w:val="0"/>
      <w:marBottom w:val="0"/>
      <w:divBdr>
        <w:top w:val="none" w:sz="0" w:space="0" w:color="auto"/>
        <w:left w:val="none" w:sz="0" w:space="0" w:color="auto"/>
        <w:bottom w:val="none" w:sz="0" w:space="0" w:color="auto"/>
        <w:right w:val="none" w:sz="0" w:space="0" w:color="auto"/>
      </w:divBdr>
    </w:div>
    <w:div w:id="854734595">
      <w:bodyDiv w:val="1"/>
      <w:marLeft w:val="0"/>
      <w:marRight w:val="0"/>
      <w:marTop w:val="0"/>
      <w:marBottom w:val="0"/>
      <w:divBdr>
        <w:top w:val="none" w:sz="0" w:space="0" w:color="auto"/>
        <w:left w:val="none" w:sz="0" w:space="0" w:color="auto"/>
        <w:bottom w:val="none" w:sz="0" w:space="0" w:color="auto"/>
        <w:right w:val="none" w:sz="0" w:space="0" w:color="auto"/>
      </w:divBdr>
    </w:div>
    <w:div w:id="908728734">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14645947">
      <w:bodyDiv w:val="1"/>
      <w:marLeft w:val="0"/>
      <w:marRight w:val="0"/>
      <w:marTop w:val="0"/>
      <w:marBottom w:val="0"/>
      <w:divBdr>
        <w:top w:val="none" w:sz="0" w:space="0" w:color="auto"/>
        <w:left w:val="none" w:sz="0" w:space="0" w:color="auto"/>
        <w:bottom w:val="none" w:sz="0" w:space="0" w:color="auto"/>
        <w:right w:val="none" w:sz="0" w:space="0" w:color="auto"/>
      </w:divBdr>
    </w:div>
    <w:div w:id="1016349040">
      <w:bodyDiv w:val="1"/>
      <w:marLeft w:val="0"/>
      <w:marRight w:val="0"/>
      <w:marTop w:val="0"/>
      <w:marBottom w:val="0"/>
      <w:divBdr>
        <w:top w:val="none" w:sz="0" w:space="0" w:color="auto"/>
        <w:left w:val="none" w:sz="0" w:space="0" w:color="auto"/>
        <w:bottom w:val="none" w:sz="0" w:space="0" w:color="auto"/>
        <w:right w:val="none" w:sz="0" w:space="0" w:color="auto"/>
      </w:divBdr>
    </w:div>
    <w:div w:id="1041054334">
      <w:bodyDiv w:val="1"/>
      <w:marLeft w:val="0"/>
      <w:marRight w:val="0"/>
      <w:marTop w:val="0"/>
      <w:marBottom w:val="0"/>
      <w:divBdr>
        <w:top w:val="none" w:sz="0" w:space="0" w:color="auto"/>
        <w:left w:val="none" w:sz="0" w:space="0" w:color="auto"/>
        <w:bottom w:val="none" w:sz="0" w:space="0" w:color="auto"/>
        <w:right w:val="none" w:sz="0" w:space="0" w:color="auto"/>
      </w:divBdr>
    </w:div>
    <w:div w:id="1059552105">
      <w:bodyDiv w:val="1"/>
      <w:marLeft w:val="0"/>
      <w:marRight w:val="0"/>
      <w:marTop w:val="0"/>
      <w:marBottom w:val="0"/>
      <w:divBdr>
        <w:top w:val="none" w:sz="0" w:space="0" w:color="auto"/>
        <w:left w:val="none" w:sz="0" w:space="0" w:color="auto"/>
        <w:bottom w:val="none" w:sz="0" w:space="0" w:color="auto"/>
        <w:right w:val="none" w:sz="0" w:space="0" w:color="auto"/>
      </w:divBdr>
    </w:div>
    <w:div w:id="1120878363">
      <w:bodyDiv w:val="1"/>
      <w:marLeft w:val="0"/>
      <w:marRight w:val="0"/>
      <w:marTop w:val="0"/>
      <w:marBottom w:val="0"/>
      <w:divBdr>
        <w:top w:val="none" w:sz="0" w:space="0" w:color="auto"/>
        <w:left w:val="none" w:sz="0" w:space="0" w:color="auto"/>
        <w:bottom w:val="none" w:sz="0" w:space="0" w:color="auto"/>
        <w:right w:val="none" w:sz="0" w:space="0" w:color="auto"/>
      </w:divBdr>
    </w:div>
    <w:div w:id="1145661576">
      <w:bodyDiv w:val="1"/>
      <w:marLeft w:val="0"/>
      <w:marRight w:val="0"/>
      <w:marTop w:val="0"/>
      <w:marBottom w:val="0"/>
      <w:divBdr>
        <w:top w:val="none" w:sz="0" w:space="0" w:color="auto"/>
        <w:left w:val="none" w:sz="0" w:space="0" w:color="auto"/>
        <w:bottom w:val="none" w:sz="0" w:space="0" w:color="auto"/>
        <w:right w:val="none" w:sz="0" w:space="0" w:color="auto"/>
      </w:divBdr>
    </w:div>
    <w:div w:id="1232500492">
      <w:bodyDiv w:val="1"/>
      <w:marLeft w:val="0"/>
      <w:marRight w:val="0"/>
      <w:marTop w:val="0"/>
      <w:marBottom w:val="0"/>
      <w:divBdr>
        <w:top w:val="none" w:sz="0" w:space="0" w:color="auto"/>
        <w:left w:val="none" w:sz="0" w:space="0" w:color="auto"/>
        <w:bottom w:val="none" w:sz="0" w:space="0" w:color="auto"/>
        <w:right w:val="none" w:sz="0" w:space="0" w:color="auto"/>
      </w:divBdr>
    </w:div>
    <w:div w:id="1262103932">
      <w:bodyDiv w:val="1"/>
      <w:marLeft w:val="0"/>
      <w:marRight w:val="0"/>
      <w:marTop w:val="0"/>
      <w:marBottom w:val="0"/>
      <w:divBdr>
        <w:top w:val="none" w:sz="0" w:space="0" w:color="auto"/>
        <w:left w:val="none" w:sz="0" w:space="0" w:color="auto"/>
        <w:bottom w:val="none" w:sz="0" w:space="0" w:color="auto"/>
        <w:right w:val="none" w:sz="0" w:space="0" w:color="auto"/>
      </w:divBdr>
    </w:div>
    <w:div w:id="1273971598">
      <w:bodyDiv w:val="1"/>
      <w:marLeft w:val="0"/>
      <w:marRight w:val="0"/>
      <w:marTop w:val="0"/>
      <w:marBottom w:val="0"/>
      <w:divBdr>
        <w:top w:val="none" w:sz="0" w:space="0" w:color="auto"/>
        <w:left w:val="none" w:sz="0" w:space="0" w:color="auto"/>
        <w:bottom w:val="none" w:sz="0" w:space="0" w:color="auto"/>
        <w:right w:val="none" w:sz="0" w:space="0" w:color="auto"/>
      </w:divBdr>
    </w:div>
    <w:div w:id="1320159569">
      <w:bodyDiv w:val="1"/>
      <w:marLeft w:val="0"/>
      <w:marRight w:val="0"/>
      <w:marTop w:val="0"/>
      <w:marBottom w:val="0"/>
      <w:divBdr>
        <w:top w:val="none" w:sz="0" w:space="0" w:color="auto"/>
        <w:left w:val="none" w:sz="0" w:space="0" w:color="auto"/>
        <w:bottom w:val="none" w:sz="0" w:space="0" w:color="auto"/>
        <w:right w:val="none" w:sz="0" w:space="0" w:color="auto"/>
      </w:divBdr>
    </w:div>
    <w:div w:id="1330789501">
      <w:bodyDiv w:val="1"/>
      <w:marLeft w:val="0"/>
      <w:marRight w:val="0"/>
      <w:marTop w:val="0"/>
      <w:marBottom w:val="0"/>
      <w:divBdr>
        <w:top w:val="none" w:sz="0" w:space="0" w:color="auto"/>
        <w:left w:val="none" w:sz="0" w:space="0" w:color="auto"/>
        <w:bottom w:val="none" w:sz="0" w:space="0" w:color="auto"/>
        <w:right w:val="none" w:sz="0" w:space="0" w:color="auto"/>
      </w:divBdr>
    </w:div>
    <w:div w:id="1392382510">
      <w:bodyDiv w:val="1"/>
      <w:marLeft w:val="0"/>
      <w:marRight w:val="0"/>
      <w:marTop w:val="0"/>
      <w:marBottom w:val="0"/>
      <w:divBdr>
        <w:top w:val="none" w:sz="0" w:space="0" w:color="auto"/>
        <w:left w:val="none" w:sz="0" w:space="0" w:color="auto"/>
        <w:bottom w:val="none" w:sz="0" w:space="0" w:color="auto"/>
        <w:right w:val="none" w:sz="0" w:space="0" w:color="auto"/>
      </w:divBdr>
    </w:div>
    <w:div w:id="1406027042">
      <w:bodyDiv w:val="1"/>
      <w:marLeft w:val="0"/>
      <w:marRight w:val="0"/>
      <w:marTop w:val="0"/>
      <w:marBottom w:val="0"/>
      <w:divBdr>
        <w:top w:val="none" w:sz="0" w:space="0" w:color="auto"/>
        <w:left w:val="none" w:sz="0" w:space="0" w:color="auto"/>
        <w:bottom w:val="none" w:sz="0" w:space="0" w:color="auto"/>
        <w:right w:val="none" w:sz="0" w:space="0" w:color="auto"/>
      </w:divBdr>
    </w:div>
    <w:div w:id="1443914303">
      <w:bodyDiv w:val="1"/>
      <w:marLeft w:val="0"/>
      <w:marRight w:val="0"/>
      <w:marTop w:val="0"/>
      <w:marBottom w:val="0"/>
      <w:divBdr>
        <w:top w:val="none" w:sz="0" w:space="0" w:color="auto"/>
        <w:left w:val="none" w:sz="0" w:space="0" w:color="auto"/>
        <w:bottom w:val="none" w:sz="0" w:space="0" w:color="auto"/>
        <w:right w:val="none" w:sz="0" w:space="0" w:color="auto"/>
      </w:divBdr>
    </w:div>
    <w:div w:id="1503081641">
      <w:bodyDiv w:val="1"/>
      <w:marLeft w:val="0"/>
      <w:marRight w:val="0"/>
      <w:marTop w:val="0"/>
      <w:marBottom w:val="0"/>
      <w:divBdr>
        <w:top w:val="none" w:sz="0" w:space="0" w:color="auto"/>
        <w:left w:val="none" w:sz="0" w:space="0" w:color="auto"/>
        <w:bottom w:val="none" w:sz="0" w:space="0" w:color="auto"/>
        <w:right w:val="none" w:sz="0" w:space="0" w:color="auto"/>
      </w:divBdr>
      <w:divsChild>
        <w:div w:id="1233348828">
          <w:marLeft w:val="0"/>
          <w:marRight w:val="0"/>
          <w:marTop w:val="0"/>
          <w:marBottom w:val="0"/>
          <w:divBdr>
            <w:top w:val="none" w:sz="0" w:space="0" w:color="auto"/>
            <w:left w:val="none" w:sz="0" w:space="0" w:color="auto"/>
            <w:bottom w:val="none" w:sz="0" w:space="0" w:color="auto"/>
            <w:right w:val="none" w:sz="0" w:space="0" w:color="auto"/>
          </w:divBdr>
        </w:div>
      </w:divsChild>
    </w:div>
    <w:div w:id="1540976599">
      <w:bodyDiv w:val="1"/>
      <w:marLeft w:val="0"/>
      <w:marRight w:val="0"/>
      <w:marTop w:val="0"/>
      <w:marBottom w:val="0"/>
      <w:divBdr>
        <w:top w:val="none" w:sz="0" w:space="0" w:color="auto"/>
        <w:left w:val="none" w:sz="0" w:space="0" w:color="auto"/>
        <w:bottom w:val="none" w:sz="0" w:space="0" w:color="auto"/>
        <w:right w:val="none" w:sz="0" w:space="0" w:color="auto"/>
      </w:divBdr>
    </w:div>
    <w:div w:id="1550533557">
      <w:bodyDiv w:val="1"/>
      <w:marLeft w:val="0"/>
      <w:marRight w:val="0"/>
      <w:marTop w:val="0"/>
      <w:marBottom w:val="0"/>
      <w:divBdr>
        <w:top w:val="none" w:sz="0" w:space="0" w:color="auto"/>
        <w:left w:val="none" w:sz="0" w:space="0" w:color="auto"/>
        <w:bottom w:val="none" w:sz="0" w:space="0" w:color="auto"/>
        <w:right w:val="none" w:sz="0" w:space="0" w:color="auto"/>
      </w:divBdr>
    </w:div>
    <w:div w:id="1582564060">
      <w:bodyDiv w:val="1"/>
      <w:marLeft w:val="0"/>
      <w:marRight w:val="0"/>
      <w:marTop w:val="0"/>
      <w:marBottom w:val="0"/>
      <w:divBdr>
        <w:top w:val="none" w:sz="0" w:space="0" w:color="auto"/>
        <w:left w:val="none" w:sz="0" w:space="0" w:color="auto"/>
        <w:bottom w:val="none" w:sz="0" w:space="0" w:color="auto"/>
        <w:right w:val="none" w:sz="0" w:space="0" w:color="auto"/>
      </w:divBdr>
    </w:div>
    <w:div w:id="1644772167">
      <w:bodyDiv w:val="1"/>
      <w:marLeft w:val="0"/>
      <w:marRight w:val="0"/>
      <w:marTop w:val="0"/>
      <w:marBottom w:val="0"/>
      <w:divBdr>
        <w:top w:val="none" w:sz="0" w:space="0" w:color="auto"/>
        <w:left w:val="none" w:sz="0" w:space="0" w:color="auto"/>
        <w:bottom w:val="none" w:sz="0" w:space="0" w:color="auto"/>
        <w:right w:val="none" w:sz="0" w:space="0" w:color="auto"/>
      </w:divBdr>
    </w:div>
    <w:div w:id="1679037191">
      <w:bodyDiv w:val="1"/>
      <w:marLeft w:val="0"/>
      <w:marRight w:val="0"/>
      <w:marTop w:val="0"/>
      <w:marBottom w:val="0"/>
      <w:divBdr>
        <w:top w:val="none" w:sz="0" w:space="0" w:color="auto"/>
        <w:left w:val="none" w:sz="0" w:space="0" w:color="auto"/>
        <w:bottom w:val="none" w:sz="0" w:space="0" w:color="auto"/>
        <w:right w:val="none" w:sz="0" w:space="0" w:color="auto"/>
      </w:divBdr>
    </w:div>
    <w:div w:id="1690065046">
      <w:bodyDiv w:val="1"/>
      <w:marLeft w:val="0"/>
      <w:marRight w:val="0"/>
      <w:marTop w:val="0"/>
      <w:marBottom w:val="0"/>
      <w:divBdr>
        <w:top w:val="none" w:sz="0" w:space="0" w:color="auto"/>
        <w:left w:val="none" w:sz="0" w:space="0" w:color="auto"/>
        <w:bottom w:val="none" w:sz="0" w:space="0" w:color="auto"/>
        <w:right w:val="none" w:sz="0" w:space="0" w:color="auto"/>
      </w:divBdr>
    </w:div>
    <w:div w:id="1711103569">
      <w:bodyDiv w:val="1"/>
      <w:marLeft w:val="0"/>
      <w:marRight w:val="0"/>
      <w:marTop w:val="0"/>
      <w:marBottom w:val="0"/>
      <w:divBdr>
        <w:top w:val="none" w:sz="0" w:space="0" w:color="auto"/>
        <w:left w:val="none" w:sz="0" w:space="0" w:color="auto"/>
        <w:bottom w:val="none" w:sz="0" w:space="0" w:color="auto"/>
        <w:right w:val="none" w:sz="0" w:space="0" w:color="auto"/>
      </w:divBdr>
    </w:div>
    <w:div w:id="1764762251">
      <w:bodyDiv w:val="1"/>
      <w:marLeft w:val="0"/>
      <w:marRight w:val="0"/>
      <w:marTop w:val="0"/>
      <w:marBottom w:val="0"/>
      <w:divBdr>
        <w:top w:val="none" w:sz="0" w:space="0" w:color="auto"/>
        <w:left w:val="none" w:sz="0" w:space="0" w:color="auto"/>
        <w:bottom w:val="none" w:sz="0" w:space="0" w:color="auto"/>
        <w:right w:val="none" w:sz="0" w:space="0" w:color="auto"/>
      </w:divBdr>
    </w:div>
    <w:div w:id="1821919325">
      <w:bodyDiv w:val="1"/>
      <w:marLeft w:val="0"/>
      <w:marRight w:val="0"/>
      <w:marTop w:val="0"/>
      <w:marBottom w:val="0"/>
      <w:divBdr>
        <w:top w:val="none" w:sz="0" w:space="0" w:color="auto"/>
        <w:left w:val="none" w:sz="0" w:space="0" w:color="auto"/>
        <w:bottom w:val="none" w:sz="0" w:space="0" w:color="auto"/>
        <w:right w:val="none" w:sz="0" w:space="0" w:color="auto"/>
      </w:divBdr>
    </w:div>
    <w:div w:id="1832864294">
      <w:bodyDiv w:val="1"/>
      <w:marLeft w:val="0"/>
      <w:marRight w:val="0"/>
      <w:marTop w:val="0"/>
      <w:marBottom w:val="0"/>
      <w:divBdr>
        <w:top w:val="none" w:sz="0" w:space="0" w:color="auto"/>
        <w:left w:val="none" w:sz="0" w:space="0" w:color="auto"/>
        <w:bottom w:val="none" w:sz="0" w:space="0" w:color="auto"/>
        <w:right w:val="none" w:sz="0" w:space="0" w:color="auto"/>
      </w:divBdr>
    </w:div>
    <w:div w:id="1889414555">
      <w:bodyDiv w:val="1"/>
      <w:marLeft w:val="0"/>
      <w:marRight w:val="0"/>
      <w:marTop w:val="0"/>
      <w:marBottom w:val="0"/>
      <w:divBdr>
        <w:top w:val="none" w:sz="0" w:space="0" w:color="auto"/>
        <w:left w:val="none" w:sz="0" w:space="0" w:color="auto"/>
        <w:bottom w:val="none" w:sz="0" w:space="0" w:color="auto"/>
        <w:right w:val="none" w:sz="0" w:space="0" w:color="auto"/>
      </w:divBdr>
    </w:div>
    <w:div w:id="1905405902">
      <w:bodyDiv w:val="1"/>
      <w:marLeft w:val="0"/>
      <w:marRight w:val="0"/>
      <w:marTop w:val="0"/>
      <w:marBottom w:val="0"/>
      <w:divBdr>
        <w:top w:val="none" w:sz="0" w:space="0" w:color="auto"/>
        <w:left w:val="none" w:sz="0" w:space="0" w:color="auto"/>
        <w:bottom w:val="none" w:sz="0" w:space="0" w:color="auto"/>
        <w:right w:val="none" w:sz="0" w:space="0" w:color="auto"/>
      </w:divBdr>
    </w:div>
    <w:div w:id="19457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ugv.com.u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gv.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E63-DE13-427F-A8D1-55154E83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66852</Words>
  <Characters>38106</Characters>
  <Application>Microsoft Office Word</Application>
  <DocSecurity>0</DocSecurity>
  <Lines>317</Lines>
  <Paragraphs>209</Paragraphs>
  <ScaleCrop>false</ScaleCrop>
  <HeadingPairs>
    <vt:vector size="2" baseType="variant">
      <vt:variant>
        <vt:lpstr>Название</vt:lpstr>
      </vt:variant>
      <vt:variant>
        <vt:i4>1</vt:i4>
      </vt:variant>
    </vt:vector>
  </HeadingPairs>
  <TitlesOfParts>
    <vt:vector size="1" baseType="lpstr">
      <vt:lpstr>НАЦІОНАЛЬНА АКЦІОНЕРНА КОМПАНІЯ „НАФТОГАЗ УКРАЇНИ”</vt:lpstr>
    </vt:vector>
  </TitlesOfParts>
  <Company/>
  <LinksUpToDate>false</LinksUpToDate>
  <CharactersWithSpaces>104749</CharactersWithSpaces>
  <SharedDoc>false</SharedDoc>
  <HLinks>
    <vt:vector size="12" baseType="variant">
      <vt:variant>
        <vt:i4>8126521</vt:i4>
      </vt:variant>
      <vt:variant>
        <vt:i4>3</vt:i4>
      </vt:variant>
      <vt:variant>
        <vt:i4>0</vt:i4>
      </vt:variant>
      <vt:variant>
        <vt:i4>5</vt:i4>
      </vt:variant>
      <vt:variant>
        <vt:lpwstr>http://www.ugv.com.ua/</vt:lpwstr>
      </vt:variant>
      <vt:variant>
        <vt:lpwstr/>
      </vt:variant>
      <vt:variant>
        <vt:i4>3407937</vt:i4>
      </vt:variant>
      <vt:variant>
        <vt:i4>0</vt:i4>
      </vt:variant>
      <vt:variant>
        <vt:i4>0</vt:i4>
      </vt:variant>
      <vt:variant>
        <vt:i4>5</vt:i4>
      </vt:variant>
      <vt:variant>
        <vt:lpwstr>mailto:tender@ugv.com.ua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АКЦІОНЕРНА КОМПАНІЯ „НАФТОГАЗ УКРАЇНИ”</dc:title>
  <dc:creator>User</dc:creator>
  <cp:lastModifiedBy>zavadska</cp:lastModifiedBy>
  <cp:revision>4</cp:revision>
  <cp:lastPrinted>2016-01-11T15:44:00Z</cp:lastPrinted>
  <dcterms:created xsi:type="dcterms:W3CDTF">2016-01-12T06:18:00Z</dcterms:created>
  <dcterms:modified xsi:type="dcterms:W3CDTF">2016-01-13T15:07:00Z</dcterms:modified>
</cp:coreProperties>
</file>