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F7" w:rsidRDefault="00AB65E9">
      <w:r>
        <w:fldChar w:fldCharType="begin"/>
      </w:r>
      <w:r>
        <w:instrText xml:space="preserve"> HYPERLINK "</w:instrText>
      </w:r>
      <w:r w:rsidRPr="00AB65E9">
        <w:instrText>https://dozorro.org/tender/UA-2017-12-22-002647-b</w:instrText>
      </w:r>
      <w:r>
        <w:instrText xml:space="preserve">" </w:instrText>
      </w:r>
      <w:r>
        <w:fldChar w:fldCharType="separate"/>
      </w:r>
      <w:r w:rsidRPr="009E5663">
        <w:rPr>
          <w:rStyle w:val="a5"/>
        </w:rPr>
        <w:t>https://dozorro.org/tender/UA-2017-12-22-002647-b</w:t>
      </w:r>
      <w:r>
        <w:fldChar w:fldCharType="end"/>
      </w:r>
    </w:p>
    <w:p w:rsidR="00AB65E9" w:rsidRDefault="00AB65E9"/>
    <w:p w:rsidR="00AB65E9" w:rsidRDefault="00AB65E9" w:rsidP="00AB65E9">
      <w:pPr>
        <w:pStyle w:val="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000000"/>
          <w:sz w:val="36"/>
          <w:szCs w:val="36"/>
        </w:rPr>
      </w:pPr>
      <w:r>
        <w:rPr>
          <w:rFonts w:ascii="inherit" w:hAnsi="inherit" w:cs="Arial"/>
          <w:b w:val="0"/>
          <w:bCs w:val="0"/>
          <w:color w:val="000000"/>
          <w:sz w:val="36"/>
          <w:szCs w:val="36"/>
        </w:rPr>
        <w:t>18Т-048_Запасні частини до насосів в асортименті, 2 Лоти</w:t>
      </w:r>
    </w:p>
    <w:p w:rsidR="00AB65E9" w:rsidRDefault="00AB65E9" w:rsidP="00AB65E9">
      <w:pPr>
        <w:numPr>
          <w:ilvl w:val="0"/>
          <w:numId w:val="1"/>
        </w:numPr>
        <w:pBdr>
          <w:right w:val="single" w:sz="6" w:space="11" w:color="EAEAEA"/>
        </w:pBd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Helvetica" w:hAnsi="Helvetica" w:cs="Arial"/>
          <w:color w:val="000000"/>
          <w:sz w:val="21"/>
          <w:szCs w:val="21"/>
        </w:rPr>
      </w:pPr>
      <w:r>
        <w:rPr>
          <w:rFonts w:ascii="Helvetica" w:hAnsi="Helvetica" w:cs="Arial"/>
          <w:color w:val="000000"/>
          <w:sz w:val="21"/>
          <w:szCs w:val="21"/>
        </w:rPr>
        <w:t>Ідентифікатор тендеру UA-2017-12-22-002647-b</w:t>
      </w:r>
    </w:p>
    <w:p w:rsidR="00AB65E9" w:rsidRDefault="00AB65E9" w:rsidP="00AB65E9">
      <w:pPr>
        <w:shd w:val="clear" w:color="auto" w:fill="FFFFFF"/>
        <w:spacing w:after="0"/>
        <w:ind w:left="720"/>
        <w:rPr>
          <w:rFonts w:ascii="Helvetica" w:hAnsi="Helvetica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"/>
          <w:szCs w:val="2"/>
        </w:rPr>
        <w:t> </w:t>
      </w:r>
      <w:r>
        <w:rPr>
          <w:rFonts w:ascii="Helvetica" w:hAnsi="Helvetica" w:cs="Arial"/>
          <w:color w:val="000000"/>
          <w:sz w:val="21"/>
          <w:szCs w:val="21"/>
        </w:rPr>
        <w:t>42120000-6 - Насоси та компресори</w:t>
      </w:r>
    </w:p>
    <w:p w:rsidR="00AB65E9" w:rsidRDefault="00AB65E9" w:rsidP="00AB65E9">
      <w:pPr>
        <w:shd w:val="clear" w:color="auto" w:fill="FFFFFF"/>
        <w:spacing w:after="0"/>
        <w:ind w:left="720"/>
        <w:rPr>
          <w:rFonts w:ascii="Arial" w:hAnsi="Arial" w:cs="Arial"/>
          <w:color w:val="333333"/>
          <w:sz w:val="2"/>
          <w:szCs w:val="2"/>
        </w:rPr>
      </w:pPr>
      <w:r>
        <w:rPr>
          <w:rFonts w:ascii="Arial" w:hAnsi="Arial" w:cs="Arial"/>
          <w:color w:val="333333"/>
          <w:sz w:val="2"/>
          <w:szCs w:val="2"/>
        </w:rPr>
        <w:t> </w:t>
      </w:r>
      <w:bookmarkStart w:id="0" w:name="_GoBack"/>
      <w:bookmarkEnd w:id="0"/>
    </w:p>
    <w:p w:rsidR="00AB65E9" w:rsidRDefault="00AB65E9" w:rsidP="00AB65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Helvetica" w:hAnsi="Helvetica" w:cs="Arial"/>
          <w:color w:val="000000"/>
          <w:sz w:val="21"/>
          <w:szCs w:val="21"/>
        </w:rPr>
      </w:pPr>
      <w:r>
        <w:rPr>
          <w:rStyle w:val="statustender"/>
          <w:rFonts w:ascii="Helvetica" w:hAnsi="Helvetica" w:cs="Arial"/>
          <w:color w:val="FFFFFF"/>
          <w:sz w:val="21"/>
          <w:szCs w:val="21"/>
          <w:shd w:val="clear" w:color="auto" w:fill="E55166"/>
        </w:rPr>
        <w:t>Кваліфікація переможця</w:t>
      </w:r>
    </w:p>
    <w:p w:rsidR="00AB65E9" w:rsidRDefault="00AB65E9" w:rsidP="00AB65E9">
      <w:pPr>
        <w:shd w:val="clear" w:color="auto" w:fill="FFFFFF"/>
        <w:spacing w:after="0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НАЙМЕНУВАННЯ ЗАМОВНИКА:</w:t>
      </w:r>
    </w:p>
    <w:p w:rsidR="00AB65E9" w:rsidRDefault="00AB65E9" w:rsidP="00AB65E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ПАТ "Укргазвидобування"</w:t>
      </w:r>
    </w:p>
    <w:p w:rsidR="00AB65E9" w:rsidRDefault="00AB65E9" w:rsidP="00AB65E9">
      <w:pPr>
        <w:shd w:val="clear" w:color="auto" w:fill="FFFFFF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КОД ЄДРПОУ:</w:t>
      </w:r>
    </w:p>
    <w:p w:rsidR="00AB65E9" w:rsidRDefault="00AB65E9" w:rsidP="00AB65E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30019775</w:t>
      </w:r>
    </w:p>
    <w:p w:rsidR="00AB65E9" w:rsidRDefault="00AB65E9" w:rsidP="00AB65E9">
      <w:pPr>
        <w:shd w:val="clear" w:color="auto" w:fill="FFFFFF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ТИП ЗАКУПІВЛІ</w:t>
      </w:r>
    </w:p>
    <w:p w:rsidR="00AB65E9" w:rsidRDefault="00AB65E9" w:rsidP="00AB65E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Допорогові закупівлі</w:t>
      </w:r>
    </w:p>
    <w:p w:rsidR="00AB65E9" w:rsidRDefault="00AB65E9" w:rsidP="00AB65E9">
      <w:pPr>
        <w:shd w:val="clear" w:color="auto" w:fill="FFFFFF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КОНТАКТНА ОСОБА ЗАМОВНИКА</w:t>
      </w:r>
    </w:p>
    <w:p w:rsidR="00AB65E9" w:rsidRDefault="00AB65E9" w:rsidP="00AB65E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Юлія Суворова, +380444612713 , suvorova@ugv.com.ua</w:t>
      </w:r>
    </w:p>
    <w:p w:rsidR="00AB65E9" w:rsidRDefault="00AB65E9" w:rsidP="00AB65E9">
      <w:pPr>
        <w:shd w:val="clear" w:color="auto" w:fill="FFFFFF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АДРЕСА ЗАМОВНИКА</w:t>
      </w:r>
    </w:p>
    <w:p w:rsidR="00AB65E9" w:rsidRDefault="00AB65E9" w:rsidP="00AB65E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04053, Україна, Київська область,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вул.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Кудрявська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26/28</w:t>
      </w:r>
    </w:p>
    <w:p w:rsidR="00AB65E9" w:rsidRDefault="00AB65E9" w:rsidP="00AB65E9">
      <w:pPr>
        <w:shd w:val="clear" w:color="auto" w:fill="FFFFFF"/>
        <w:spacing w:line="240" w:lineRule="atLeast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ОЧІКУВАНА ВАРТІСТЬ</w:t>
      </w:r>
    </w:p>
    <w:p w:rsidR="00AB65E9" w:rsidRDefault="00AB65E9" w:rsidP="00AB65E9">
      <w:pPr>
        <w:shd w:val="clear" w:color="auto" w:fill="FFFFFF"/>
        <w:spacing w:line="240" w:lineRule="atLeast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1 194 027 UAH з ПДВ</w:t>
      </w:r>
    </w:p>
    <w:p w:rsidR="00AB65E9" w:rsidRDefault="00AB65E9" w:rsidP="00AB65E9">
      <w:pPr>
        <w:shd w:val="clear" w:color="auto" w:fill="FFFFFF"/>
        <w:spacing w:line="240" w:lineRule="atLeast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ОЦІНКА УМОВ ЗАКУПІВЛІ:</w:t>
      </w:r>
    </w:p>
    <w:p w:rsidR="00AB65E9" w:rsidRDefault="00AB65E9" w:rsidP="00AB65E9">
      <w:pPr>
        <w:numPr>
          <w:ilvl w:val="0"/>
          <w:numId w:val="3"/>
        </w:numPr>
        <w:pBdr>
          <w:bottom w:val="single" w:sz="24" w:space="15" w:color="E55166"/>
        </w:pBdr>
        <w:shd w:val="clear" w:color="auto" w:fill="FFFFFF"/>
        <w:spacing w:before="100" w:beforeAutospacing="1" w:after="0" w:line="240" w:lineRule="auto"/>
        <w:rPr>
          <w:rFonts w:ascii="ProximaNova" w:hAnsi="ProximaNova" w:cs="Times New Roman"/>
          <w:color w:val="E55166"/>
          <w:sz w:val="27"/>
          <w:szCs w:val="27"/>
        </w:rPr>
      </w:pPr>
      <w:r>
        <w:rPr>
          <w:rFonts w:ascii="ProximaNova" w:hAnsi="ProximaNova"/>
          <w:color w:val="E55166"/>
          <w:sz w:val="27"/>
          <w:szCs w:val="27"/>
        </w:rPr>
        <w:t>Відгуки </w:t>
      </w:r>
      <w:r>
        <w:rPr>
          <w:rStyle w:val="commentnumber"/>
          <w:rFonts w:ascii="ProximaNova" w:hAnsi="ProximaNova"/>
          <w:color w:val="FFFFFF"/>
          <w:sz w:val="20"/>
          <w:szCs w:val="20"/>
          <w:shd w:val="clear" w:color="auto" w:fill="E55166"/>
        </w:rPr>
        <w:t>1</w:t>
      </w:r>
    </w:p>
    <w:p w:rsidR="00AB65E9" w:rsidRDefault="00AB65E9" w:rsidP="00AB65E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ProximaNova" w:hAnsi="ProximaNova"/>
          <w:color w:val="333333"/>
          <w:sz w:val="27"/>
          <w:szCs w:val="27"/>
        </w:rPr>
      </w:pPr>
      <w:r>
        <w:rPr>
          <w:rFonts w:ascii="ProximaNova" w:hAnsi="ProximaNova"/>
          <w:color w:val="333333"/>
          <w:sz w:val="27"/>
          <w:szCs w:val="27"/>
        </w:rPr>
        <w:t>Інформація про тендер</w:t>
      </w:r>
    </w:p>
    <w:p w:rsidR="00AB65E9" w:rsidRDefault="00AB65E9" w:rsidP="00AB65E9">
      <w:pPr>
        <w:shd w:val="clear" w:color="auto" w:fill="FFFFFF"/>
        <w:rPr>
          <w:rFonts w:ascii="ProximaNova" w:hAnsi="ProximaNova"/>
          <w:color w:val="333333"/>
          <w:sz w:val="21"/>
          <w:szCs w:val="21"/>
        </w:rPr>
      </w:pPr>
      <w:r>
        <w:rPr>
          <w:rStyle w:val="reviewsauthor"/>
          <w:rFonts w:ascii="Arial" w:hAnsi="Arial" w:cs="Arial"/>
          <w:color w:val="333333"/>
          <w:sz w:val="21"/>
          <w:szCs w:val="21"/>
        </w:rPr>
        <w:t>Анонімний користувач</w:t>
      </w:r>
      <w:r>
        <w:rPr>
          <w:rStyle w:val="reveiwdate"/>
          <w:rFonts w:ascii="Arial" w:hAnsi="Arial" w:cs="Arial"/>
          <w:color w:val="333333"/>
          <w:sz w:val="18"/>
          <w:szCs w:val="18"/>
        </w:rPr>
        <w:t>21.02.2018 09:58</w:t>
      </w:r>
    </w:p>
    <w:p w:rsidR="00AB65E9" w:rsidRDefault="00AB65E9" w:rsidP="00AB65E9">
      <w:pPr>
        <w:pStyle w:val="4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Чи було дискваліфіковано замовником найнижчу цінову пропозицію за підсумками аукціону (одну або декілька)?? </w:t>
      </w:r>
      <w:r>
        <w:rPr>
          <w:rStyle w:val="yes"/>
          <w:rFonts w:ascii="Arial" w:hAnsi="Arial" w:cs="Arial"/>
          <w:color w:val="008000"/>
        </w:rPr>
        <w:t> – Так</w:t>
      </w:r>
    </w:p>
    <w:p w:rsidR="00AB65E9" w:rsidRDefault="00AB65E9" w:rsidP="00AB65E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ПП "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Укрреалтрейд</w:t>
      </w:r>
      <w:proofErr w:type="spellEnd"/>
      <w:r>
        <w:rPr>
          <w:rFonts w:ascii="Arial" w:hAnsi="Arial" w:cs="Arial"/>
          <w:color w:val="2B2B2B"/>
          <w:sz w:val="21"/>
          <w:szCs w:val="21"/>
        </w:rPr>
        <w:t>" вважає відхилення пропозиції безпідставними та звертається з вимогою про усунення порушень з боку замовника ПАТ "Укргазвидобування" згідно закупівлі UA-2017-12-22-002647-b , ЛОТ №2 Запасні частини до насосів в асортименті;.</w:t>
      </w:r>
      <w:r>
        <w:rPr>
          <w:rFonts w:ascii="Arial" w:hAnsi="Arial" w:cs="Arial"/>
          <w:color w:val="2B2B2B"/>
          <w:sz w:val="21"/>
          <w:szCs w:val="21"/>
        </w:rPr>
        <w:br/>
        <w:t xml:space="preserve">“Допорогові” закупівлі регламентуються Порядком здійснення допорогових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закупівель</w:t>
      </w:r>
      <w:proofErr w:type="spellEnd"/>
      <w:r>
        <w:rPr>
          <w:rFonts w:ascii="Arial" w:hAnsi="Arial" w:cs="Arial"/>
          <w:color w:val="2B2B2B"/>
          <w:sz w:val="21"/>
          <w:szCs w:val="21"/>
        </w:rPr>
        <w:t>, затвердженим Наказом ДП “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Зовнішторгвидав</w:t>
      </w:r>
      <w:proofErr w:type="spellEnd"/>
      <w:r>
        <w:rPr>
          <w:rFonts w:ascii="Arial" w:hAnsi="Arial" w:cs="Arial"/>
          <w:color w:val="2B2B2B"/>
          <w:sz w:val="21"/>
          <w:szCs w:val="21"/>
        </w:rPr>
        <w:t xml:space="preserve"> України” від 13.04.2016 № 35.</w:t>
      </w:r>
      <w:r>
        <w:rPr>
          <w:rFonts w:ascii="Arial" w:hAnsi="Arial" w:cs="Arial"/>
          <w:color w:val="2B2B2B"/>
          <w:sz w:val="21"/>
          <w:szCs w:val="21"/>
        </w:rPr>
        <w:br/>
      </w:r>
      <w:r>
        <w:rPr>
          <w:rFonts w:ascii="Arial" w:hAnsi="Arial" w:cs="Arial"/>
          <w:color w:val="2B2B2B"/>
          <w:sz w:val="21"/>
          <w:szCs w:val="21"/>
        </w:rPr>
        <w:br/>
      </w:r>
      <w:proofErr w:type="spellStart"/>
      <w:r>
        <w:rPr>
          <w:rFonts w:ascii="Arial" w:hAnsi="Arial" w:cs="Arial"/>
          <w:color w:val="2B2B2B"/>
          <w:sz w:val="21"/>
          <w:szCs w:val="21"/>
        </w:rPr>
        <w:t>Протокололом</w:t>
      </w:r>
      <w:proofErr w:type="spellEnd"/>
      <w:r>
        <w:rPr>
          <w:rFonts w:ascii="Arial" w:hAnsi="Arial" w:cs="Arial"/>
          <w:color w:val="2B2B2B"/>
          <w:sz w:val="21"/>
          <w:szCs w:val="21"/>
        </w:rPr>
        <w:t xml:space="preserve"> результатів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передкваліфікаційного</w:t>
      </w:r>
      <w:proofErr w:type="spellEnd"/>
      <w:r>
        <w:rPr>
          <w:rFonts w:ascii="Arial" w:hAnsi="Arial" w:cs="Arial"/>
          <w:color w:val="2B2B2B"/>
          <w:sz w:val="21"/>
          <w:szCs w:val="21"/>
        </w:rPr>
        <w:t xml:space="preserve"> відбору від 06.02.2018 р. № 18Т-048,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службовую</w:t>
      </w:r>
      <w:proofErr w:type="spellEnd"/>
      <w:r>
        <w:rPr>
          <w:rFonts w:ascii="Arial" w:hAnsi="Arial" w:cs="Arial"/>
          <w:color w:val="2B2B2B"/>
          <w:sz w:val="21"/>
          <w:szCs w:val="21"/>
        </w:rPr>
        <w:t xml:space="preserve"> запискою механіко-енергетичного департаменту від 05.02.2018 р. № 6.1/63-С про те, що по Лоту № 2 відхилив пропозицію ПП "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Укрреалтрейд</w:t>
      </w:r>
      <w:proofErr w:type="spellEnd"/>
      <w:r>
        <w:rPr>
          <w:rFonts w:ascii="Arial" w:hAnsi="Arial" w:cs="Arial"/>
          <w:color w:val="2B2B2B"/>
          <w:sz w:val="21"/>
          <w:szCs w:val="21"/>
        </w:rPr>
        <w:t xml:space="preserve">" згідно того, що учасник не являється офіційним представником, дилером компанії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Pompetravaini</w:t>
      </w:r>
      <w:proofErr w:type="spellEnd"/>
      <w:r>
        <w:rPr>
          <w:rFonts w:ascii="Arial" w:hAnsi="Arial" w:cs="Arial"/>
          <w:color w:val="2B2B2B"/>
          <w:sz w:val="21"/>
          <w:szCs w:val="21"/>
        </w:rPr>
        <w:t>. </w:t>
      </w:r>
      <w:r>
        <w:rPr>
          <w:rFonts w:ascii="Arial" w:hAnsi="Arial" w:cs="Arial"/>
          <w:color w:val="2B2B2B"/>
          <w:sz w:val="21"/>
          <w:szCs w:val="21"/>
        </w:rPr>
        <w:br/>
        <w:t xml:space="preserve">1. Замовник порушує Розділ 6, Пункт 6.2 Під час здійснення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Закупівель</w:t>
      </w:r>
      <w:proofErr w:type="spellEnd"/>
      <w:r>
        <w:rPr>
          <w:rFonts w:ascii="Arial" w:hAnsi="Arial" w:cs="Arial"/>
          <w:color w:val="2B2B2B"/>
          <w:sz w:val="21"/>
          <w:szCs w:val="21"/>
        </w:rPr>
        <w:t xml:space="preserve"> Замовники повинні дотримуватися таких принципів здійснення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закупівель</w:t>
      </w:r>
      <w:proofErr w:type="spellEnd"/>
      <w:r>
        <w:rPr>
          <w:rFonts w:ascii="Arial" w:hAnsi="Arial" w:cs="Arial"/>
          <w:color w:val="2B2B2B"/>
          <w:sz w:val="21"/>
          <w:szCs w:val="21"/>
        </w:rPr>
        <w:t>: - добросовісна конкуренція серед учасників; - недискримінація учасників; - об'єктивна та неупереджена оцінка пропозицій – так як згідно офіційних джерел Україна має тільки одного офіційного представника-дилера TOV "KOLOSSAL PUMPS" – джерело офіційного сайту</w:t>
      </w:r>
      <w:hyperlink r:id="rId5" w:tgtFrame="_blank" w:history="1">
        <w:r>
          <w:rPr>
            <w:rStyle w:val="a5"/>
            <w:rFonts w:ascii="Arial" w:hAnsi="Arial" w:cs="Arial"/>
            <w:color w:val="E55166"/>
            <w:sz w:val="21"/>
            <w:szCs w:val="21"/>
          </w:rPr>
          <w:t>http://www.pompetravaini.it/pages/estero_dettaglio.aspx?id=21</w:t>
        </w:r>
      </w:hyperlink>
      <w:r>
        <w:rPr>
          <w:rFonts w:ascii="Arial" w:hAnsi="Arial" w:cs="Arial"/>
          <w:color w:val="2B2B2B"/>
          <w:sz w:val="21"/>
          <w:szCs w:val="21"/>
        </w:rPr>
        <w:br/>
        <w:t xml:space="preserve">2. Замовник порушує принципи ЗУ “Про публічні закупівлі” При проведенні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понадпорогових</w:t>
      </w:r>
      <w:proofErr w:type="spellEnd"/>
      <w:r>
        <w:rPr>
          <w:rFonts w:ascii="Arial" w:hAnsi="Arial" w:cs="Arial"/>
          <w:color w:val="2B2B2B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закупівель</w:t>
      </w:r>
      <w:proofErr w:type="spellEnd"/>
      <w:r>
        <w:rPr>
          <w:rFonts w:ascii="Arial" w:hAnsi="Arial" w:cs="Arial"/>
          <w:color w:val="2B2B2B"/>
          <w:sz w:val="21"/>
          <w:szCs w:val="21"/>
        </w:rPr>
        <w:t xml:space="preserve">, технічна специфікація не повинна містити посилання на конкретну торговельну марку </w:t>
      </w:r>
      <w:r>
        <w:rPr>
          <w:rFonts w:ascii="Arial" w:hAnsi="Arial" w:cs="Arial"/>
          <w:color w:val="2B2B2B"/>
          <w:sz w:val="21"/>
          <w:szCs w:val="21"/>
        </w:rPr>
        <w:lastRenderedPageBreak/>
        <w:t>чи фірму, патент, конструкцію або тип предмета закупівлі, джерело його походження або виробника. У разі якщо таке посилання є необхідним, воно повинно бути обґрунтованим, а специфікація повинна містити вираз "або еквівалент". - визначавши конкретного виробника та не доповнивши специфікацію "або еквівалент".</w:t>
      </w:r>
      <w:r>
        <w:rPr>
          <w:rFonts w:ascii="Arial" w:hAnsi="Arial" w:cs="Arial"/>
          <w:color w:val="2B2B2B"/>
          <w:sz w:val="21"/>
          <w:szCs w:val="21"/>
        </w:rPr>
        <w:br/>
        <w:t>3. ПП "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Укрреалтрейд</w:t>
      </w:r>
      <w:proofErr w:type="spellEnd"/>
      <w:r>
        <w:rPr>
          <w:rFonts w:ascii="Arial" w:hAnsi="Arial" w:cs="Arial"/>
          <w:color w:val="2B2B2B"/>
          <w:sz w:val="21"/>
          <w:szCs w:val="21"/>
        </w:rPr>
        <w:t>" наводить приклад порушення закуплі </w:t>
      </w:r>
      <w:hyperlink r:id="rId6" w:anchor="lots," w:tgtFrame="_blank" w:history="1">
        <w:r>
          <w:rPr>
            <w:rStyle w:val="a5"/>
            <w:rFonts w:ascii="Arial" w:hAnsi="Arial" w:cs="Arial"/>
            <w:color w:val="E55166"/>
            <w:sz w:val="21"/>
            <w:szCs w:val="21"/>
          </w:rPr>
          <w:t>https://prozorro.gov.ua/tender/UA-2017-12-22-002647-b?lot_id=81a13fcd6645482e97c3cff676bf233f#lots,</w:t>
        </w:r>
      </w:hyperlink>
      <w:r>
        <w:rPr>
          <w:rFonts w:ascii="Arial" w:hAnsi="Arial" w:cs="Arial"/>
          <w:color w:val="2B2B2B"/>
          <w:sz w:val="21"/>
          <w:szCs w:val="21"/>
        </w:rPr>
        <w:t> Лот № 1 - Запасні частини до насосів в асортименті; Замовника ПАТ "Укргазвидобування" де переможцем обрано ТОВ "УКРРЕСУРС"</w:t>
      </w:r>
      <w:r>
        <w:rPr>
          <w:rFonts w:ascii="Arial" w:hAnsi="Arial" w:cs="Arial"/>
          <w:color w:val="2B2B2B"/>
          <w:sz w:val="21"/>
          <w:szCs w:val="21"/>
        </w:rPr>
        <w:br/>
        <w:t>#31023646 яка НЕ Є офіційним представником, дилером продукції KSB – про що свідчать офіційні джерела виробника </w:t>
      </w:r>
      <w:hyperlink r:id="rId7" w:tgtFrame="_blank" w:history="1">
        <w:r>
          <w:rPr>
            <w:rStyle w:val="a5"/>
            <w:rFonts w:ascii="Arial" w:hAnsi="Arial" w:cs="Arial"/>
            <w:color w:val="E55166"/>
            <w:sz w:val="21"/>
            <w:szCs w:val="21"/>
          </w:rPr>
          <w:t>https://www.ksb.com/ksb-en/contactfinder/all-contacts/contacts-in-ukraine/885904/.</w:t>
        </w:r>
      </w:hyperlink>
      <w:r>
        <w:rPr>
          <w:rFonts w:ascii="Arial" w:hAnsi="Arial" w:cs="Arial"/>
          <w:color w:val="2B2B2B"/>
          <w:sz w:val="21"/>
          <w:szCs w:val="21"/>
        </w:rPr>
        <w:t xml:space="preserve"> Україна має тільки одного офіційного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представиника</w:t>
      </w:r>
      <w:proofErr w:type="spellEnd"/>
      <w:r>
        <w:rPr>
          <w:rFonts w:ascii="Arial" w:hAnsi="Arial" w:cs="Arial"/>
          <w:color w:val="2B2B2B"/>
          <w:sz w:val="21"/>
          <w:szCs w:val="21"/>
        </w:rPr>
        <w:t xml:space="preserve">, дилера продукції KSB - TOV "KSB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Ukraine</w:t>
      </w:r>
      <w:proofErr w:type="spellEnd"/>
      <w:r>
        <w:rPr>
          <w:rFonts w:ascii="Arial" w:hAnsi="Arial" w:cs="Arial"/>
          <w:color w:val="2B2B2B"/>
          <w:sz w:val="21"/>
          <w:szCs w:val="21"/>
        </w:rPr>
        <w:t>".</w:t>
      </w:r>
    </w:p>
    <w:p w:rsidR="00AB65E9" w:rsidRDefault="00AB65E9" w:rsidP="00AB65E9">
      <w:pPr>
        <w:pStyle w:val="4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Чи була наведена аргументація для дискваліфікації достатньою та обґрунтованою?? </w:t>
      </w:r>
      <w:r>
        <w:rPr>
          <w:rStyle w:val="no"/>
          <w:rFonts w:ascii="Arial" w:hAnsi="Arial" w:cs="Arial"/>
          <w:color w:val="E55166"/>
        </w:rPr>
        <w:t> – Ні</w:t>
      </w:r>
    </w:p>
    <w:p w:rsidR="00AB65E9" w:rsidRDefault="00AB65E9" w:rsidP="00AB65E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ПП "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Укрреалтрейд</w:t>
      </w:r>
      <w:proofErr w:type="spellEnd"/>
      <w:r>
        <w:rPr>
          <w:rFonts w:ascii="Arial" w:hAnsi="Arial" w:cs="Arial"/>
          <w:color w:val="2B2B2B"/>
          <w:sz w:val="21"/>
          <w:szCs w:val="21"/>
        </w:rPr>
        <w:t>" вважає відхилення пропозиції безпідставними та звертається з вимогою про усунення порушень з боку замовника ПАТ "Укргазвидобування" згідно закупівлі UA-2017-12-22-002647-b , ЛОТ №2 Запасні частини до насосів в асортименті;.</w:t>
      </w:r>
      <w:r>
        <w:rPr>
          <w:rFonts w:ascii="Arial" w:hAnsi="Arial" w:cs="Arial"/>
          <w:color w:val="2B2B2B"/>
          <w:sz w:val="21"/>
          <w:szCs w:val="21"/>
        </w:rPr>
        <w:br/>
        <w:t xml:space="preserve">“Допорогові” закупівлі регламентуються Порядком здійснення допорогових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закупівель</w:t>
      </w:r>
      <w:proofErr w:type="spellEnd"/>
      <w:r>
        <w:rPr>
          <w:rFonts w:ascii="Arial" w:hAnsi="Arial" w:cs="Arial"/>
          <w:color w:val="2B2B2B"/>
          <w:sz w:val="21"/>
          <w:szCs w:val="21"/>
        </w:rPr>
        <w:t>, затвердженим Наказом ДП “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Зовнішторгвидав</w:t>
      </w:r>
      <w:proofErr w:type="spellEnd"/>
      <w:r>
        <w:rPr>
          <w:rFonts w:ascii="Arial" w:hAnsi="Arial" w:cs="Arial"/>
          <w:color w:val="2B2B2B"/>
          <w:sz w:val="21"/>
          <w:szCs w:val="21"/>
        </w:rPr>
        <w:t xml:space="preserve"> України” від 13.04.2016 № 35.</w:t>
      </w:r>
      <w:r>
        <w:rPr>
          <w:rFonts w:ascii="Arial" w:hAnsi="Arial" w:cs="Arial"/>
          <w:color w:val="2B2B2B"/>
          <w:sz w:val="21"/>
          <w:szCs w:val="21"/>
        </w:rPr>
        <w:br/>
      </w:r>
      <w:r>
        <w:rPr>
          <w:rFonts w:ascii="Arial" w:hAnsi="Arial" w:cs="Arial"/>
          <w:color w:val="2B2B2B"/>
          <w:sz w:val="21"/>
          <w:szCs w:val="21"/>
        </w:rPr>
        <w:br/>
      </w:r>
      <w:proofErr w:type="spellStart"/>
      <w:r>
        <w:rPr>
          <w:rFonts w:ascii="Arial" w:hAnsi="Arial" w:cs="Arial"/>
          <w:color w:val="2B2B2B"/>
          <w:sz w:val="21"/>
          <w:szCs w:val="21"/>
        </w:rPr>
        <w:t>Протокололом</w:t>
      </w:r>
      <w:proofErr w:type="spellEnd"/>
      <w:r>
        <w:rPr>
          <w:rFonts w:ascii="Arial" w:hAnsi="Arial" w:cs="Arial"/>
          <w:color w:val="2B2B2B"/>
          <w:sz w:val="21"/>
          <w:szCs w:val="21"/>
        </w:rPr>
        <w:t xml:space="preserve"> результатів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передкваліфікаційного</w:t>
      </w:r>
      <w:proofErr w:type="spellEnd"/>
      <w:r>
        <w:rPr>
          <w:rFonts w:ascii="Arial" w:hAnsi="Arial" w:cs="Arial"/>
          <w:color w:val="2B2B2B"/>
          <w:sz w:val="21"/>
          <w:szCs w:val="21"/>
        </w:rPr>
        <w:t xml:space="preserve"> відбору від 06.02.2018 р. № 18Т-048,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службовую</w:t>
      </w:r>
      <w:proofErr w:type="spellEnd"/>
      <w:r>
        <w:rPr>
          <w:rFonts w:ascii="Arial" w:hAnsi="Arial" w:cs="Arial"/>
          <w:color w:val="2B2B2B"/>
          <w:sz w:val="21"/>
          <w:szCs w:val="21"/>
        </w:rPr>
        <w:t xml:space="preserve"> запискою механіко-енергетичного департаменту від 05.02.2018 р. № 6.1/63-С про те, що по Лоту № 2 відхилив пропозицію ПП "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Укрреалтрейд</w:t>
      </w:r>
      <w:proofErr w:type="spellEnd"/>
      <w:r>
        <w:rPr>
          <w:rFonts w:ascii="Arial" w:hAnsi="Arial" w:cs="Arial"/>
          <w:color w:val="2B2B2B"/>
          <w:sz w:val="21"/>
          <w:szCs w:val="21"/>
        </w:rPr>
        <w:t xml:space="preserve">" згідно того, що учасник не являється офіційним представником, дилером компанії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Pompetravaini</w:t>
      </w:r>
      <w:proofErr w:type="spellEnd"/>
      <w:r>
        <w:rPr>
          <w:rFonts w:ascii="Arial" w:hAnsi="Arial" w:cs="Arial"/>
          <w:color w:val="2B2B2B"/>
          <w:sz w:val="21"/>
          <w:szCs w:val="21"/>
        </w:rPr>
        <w:t>. </w:t>
      </w:r>
      <w:r>
        <w:rPr>
          <w:rFonts w:ascii="Arial" w:hAnsi="Arial" w:cs="Arial"/>
          <w:color w:val="2B2B2B"/>
          <w:sz w:val="21"/>
          <w:szCs w:val="21"/>
        </w:rPr>
        <w:br/>
        <w:t xml:space="preserve">1. Замовник порушує Розділ 6, Пункт 6.2 Під час здійснення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Закупівель</w:t>
      </w:r>
      <w:proofErr w:type="spellEnd"/>
      <w:r>
        <w:rPr>
          <w:rFonts w:ascii="Arial" w:hAnsi="Arial" w:cs="Arial"/>
          <w:color w:val="2B2B2B"/>
          <w:sz w:val="21"/>
          <w:szCs w:val="21"/>
        </w:rPr>
        <w:t xml:space="preserve"> Замовники повинні дотримуватися таких принципів здійснення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закупівель</w:t>
      </w:r>
      <w:proofErr w:type="spellEnd"/>
      <w:r>
        <w:rPr>
          <w:rFonts w:ascii="Arial" w:hAnsi="Arial" w:cs="Arial"/>
          <w:color w:val="2B2B2B"/>
          <w:sz w:val="21"/>
          <w:szCs w:val="21"/>
        </w:rPr>
        <w:t>: - добросовісна конкуренція серед учасників; - недискримінація учасників; - об'єктивна та неупереджена оцінка пропозицій – так як згідно офіційних джерел Україна має тільки одного офіційного представника-дилера TOV "KOLOSSAL PUMPS" – джерело офіційного сайту</w:t>
      </w:r>
      <w:hyperlink r:id="rId8" w:tgtFrame="_blank" w:history="1">
        <w:r>
          <w:rPr>
            <w:rStyle w:val="a5"/>
            <w:rFonts w:ascii="Arial" w:hAnsi="Arial" w:cs="Arial"/>
            <w:color w:val="E55166"/>
            <w:sz w:val="21"/>
            <w:szCs w:val="21"/>
          </w:rPr>
          <w:t>http://www.pompetravaini.it/pages/estero_dettaglio.aspx?id=21</w:t>
        </w:r>
      </w:hyperlink>
      <w:r>
        <w:rPr>
          <w:rFonts w:ascii="Arial" w:hAnsi="Arial" w:cs="Arial"/>
          <w:color w:val="2B2B2B"/>
          <w:sz w:val="21"/>
          <w:szCs w:val="21"/>
        </w:rPr>
        <w:br/>
        <w:t xml:space="preserve">2. Замовник порушує принципи ЗУ “Про публічні закупівлі” При проведенні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понадпорогових</w:t>
      </w:r>
      <w:proofErr w:type="spellEnd"/>
      <w:r>
        <w:rPr>
          <w:rFonts w:ascii="Arial" w:hAnsi="Arial" w:cs="Arial"/>
          <w:color w:val="2B2B2B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закупівель</w:t>
      </w:r>
      <w:proofErr w:type="spellEnd"/>
      <w:r>
        <w:rPr>
          <w:rFonts w:ascii="Arial" w:hAnsi="Arial" w:cs="Arial"/>
          <w:color w:val="2B2B2B"/>
          <w:sz w:val="21"/>
          <w:szCs w:val="21"/>
        </w:rPr>
        <w:t>, технічна специфікація не повинна містити посилання на конкретну торговельну марку чи фірму, патент, конструкцію або тип предмета закупівлі, джерело його походження або виробника. У разі якщо таке посилання є необхідним, воно повинно бути обґрунтованим, а специфікація повинна містити вираз "або еквівалент". - визначавши конкретного виробника та не доповнивши специфікацію "або еквівалент".</w:t>
      </w:r>
      <w:r>
        <w:rPr>
          <w:rFonts w:ascii="Arial" w:hAnsi="Arial" w:cs="Arial"/>
          <w:color w:val="2B2B2B"/>
          <w:sz w:val="21"/>
          <w:szCs w:val="21"/>
        </w:rPr>
        <w:br/>
        <w:t>3. ПП "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Укрреалтрейд</w:t>
      </w:r>
      <w:proofErr w:type="spellEnd"/>
      <w:r>
        <w:rPr>
          <w:rFonts w:ascii="Arial" w:hAnsi="Arial" w:cs="Arial"/>
          <w:color w:val="2B2B2B"/>
          <w:sz w:val="21"/>
          <w:szCs w:val="21"/>
        </w:rPr>
        <w:t>" наводить приклад порушення закуплі </w:t>
      </w:r>
      <w:hyperlink r:id="rId9" w:anchor="lots," w:tgtFrame="_blank" w:history="1">
        <w:r>
          <w:rPr>
            <w:rStyle w:val="a5"/>
            <w:rFonts w:ascii="Arial" w:hAnsi="Arial" w:cs="Arial"/>
            <w:color w:val="E55166"/>
            <w:sz w:val="21"/>
            <w:szCs w:val="21"/>
          </w:rPr>
          <w:t>https://prozorro.gov.ua/tender/UA-2017-12-22-002647-b?lot_id=81a13fcd6645482e97c3cff676bf233f#lots,</w:t>
        </w:r>
      </w:hyperlink>
      <w:r>
        <w:rPr>
          <w:rFonts w:ascii="Arial" w:hAnsi="Arial" w:cs="Arial"/>
          <w:color w:val="2B2B2B"/>
          <w:sz w:val="21"/>
          <w:szCs w:val="21"/>
        </w:rPr>
        <w:t> Лот № 1 - Запасні частини до насосів в асортименті; Замовника ПАТ "Укргазвидобування" де переможцем обрано ТОВ "УКРРЕСУРС"</w:t>
      </w:r>
      <w:r>
        <w:rPr>
          <w:rFonts w:ascii="Arial" w:hAnsi="Arial" w:cs="Arial"/>
          <w:color w:val="2B2B2B"/>
          <w:sz w:val="21"/>
          <w:szCs w:val="21"/>
        </w:rPr>
        <w:br/>
        <w:t>#31023646 яка НЕ Є офіційним представником, дилером продукції KSB – про що свідчать офіційні джерела виробника </w:t>
      </w:r>
      <w:hyperlink r:id="rId10" w:tgtFrame="_blank" w:history="1">
        <w:r>
          <w:rPr>
            <w:rStyle w:val="a5"/>
            <w:rFonts w:ascii="Arial" w:hAnsi="Arial" w:cs="Arial"/>
            <w:color w:val="E55166"/>
            <w:sz w:val="21"/>
            <w:szCs w:val="21"/>
          </w:rPr>
          <w:t>https://www.ksb.com/ksb-en/contactfinder/all-contacts/contacts-in-ukraine/885904/.</w:t>
        </w:r>
      </w:hyperlink>
      <w:r>
        <w:rPr>
          <w:rFonts w:ascii="Arial" w:hAnsi="Arial" w:cs="Arial"/>
          <w:color w:val="2B2B2B"/>
          <w:sz w:val="21"/>
          <w:szCs w:val="21"/>
        </w:rPr>
        <w:t xml:space="preserve"> Україна має тільки одного офіційного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представиника</w:t>
      </w:r>
      <w:proofErr w:type="spellEnd"/>
      <w:r>
        <w:rPr>
          <w:rFonts w:ascii="Arial" w:hAnsi="Arial" w:cs="Arial"/>
          <w:color w:val="2B2B2B"/>
          <w:sz w:val="21"/>
          <w:szCs w:val="21"/>
        </w:rPr>
        <w:t xml:space="preserve">, дилера продукції KSB - TOV "KSB </w:t>
      </w:r>
      <w:proofErr w:type="spellStart"/>
      <w:r>
        <w:rPr>
          <w:rFonts w:ascii="Arial" w:hAnsi="Arial" w:cs="Arial"/>
          <w:color w:val="2B2B2B"/>
          <w:sz w:val="21"/>
          <w:szCs w:val="21"/>
        </w:rPr>
        <w:t>Ukraine</w:t>
      </w:r>
      <w:proofErr w:type="spellEnd"/>
      <w:r>
        <w:rPr>
          <w:rFonts w:ascii="Arial" w:hAnsi="Arial" w:cs="Arial"/>
          <w:color w:val="2B2B2B"/>
          <w:sz w:val="21"/>
          <w:szCs w:val="21"/>
        </w:rPr>
        <w:t>".</w:t>
      </w:r>
    </w:p>
    <w:p w:rsidR="00AB65E9" w:rsidRDefault="00AB65E9"/>
    <w:sectPr w:rsidR="00AB65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E5AED"/>
    <w:multiLevelType w:val="multilevel"/>
    <w:tmpl w:val="D990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AB2D00"/>
    <w:multiLevelType w:val="multilevel"/>
    <w:tmpl w:val="3D84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661569"/>
    <w:multiLevelType w:val="multilevel"/>
    <w:tmpl w:val="48BA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E2"/>
    <w:rsid w:val="000E7C03"/>
    <w:rsid w:val="00295876"/>
    <w:rsid w:val="009B4DE2"/>
    <w:rsid w:val="00A44F95"/>
    <w:rsid w:val="00A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92F1"/>
  <w15:chartTrackingRefBased/>
  <w15:docId w15:val="{301EDB5B-F2F0-4C93-B460-CFF4FBA9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6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AB65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римувач"/>
    <w:basedOn w:val="a"/>
    <w:link w:val="a4"/>
    <w:qFormat/>
    <w:rsid w:val="000E7C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тримувач Знак"/>
    <w:basedOn w:val="a0"/>
    <w:link w:val="a3"/>
    <w:rsid w:val="000E7C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AB65E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B65E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AB65E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statustender">
    <w:name w:val="status_tender"/>
    <w:basedOn w:val="a0"/>
    <w:rsid w:val="00AB65E9"/>
  </w:style>
  <w:style w:type="character" w:customStyle="1" w:styleId="commentnumber">
    <w:name w:val="comment_number"/>
    <w:basedOn w:val="a0"/>
    <w:rsid w:val="00AB65E9"/>
  </w:style>
  <w:style w:type="character" w:customStyle="1" w:styleId="reviewsauthor">
    <w:name w:val="reviews__author"/>
    <w:basedOn w:val="a0"/>
    <w:rsid w:val="00AB65E9"/>
  </w:style>
  <w:style w:type="character" w:customStyle="1" w:styleId="reveiwdate">
    <w:name w:val="reveiw__date"/>
    <w:basedOn w:val="a0"/>
    <w:rsid w:val="00AB65E9"/>
  </w:style>
  <w:style w:type="character" w:customStyle="1" w:styleId="yes">
    <w:name w:val="yes"/>
    <w:basedOn w:val="a0"/>
    <w:rsid w:val="00AB65E9"/>
  </w:style>
  <w:style w:type="paragraph" w:styleId="a6">
    <w:name w:val="Normal (Web)"/>
    <w:basedOn w:val="a"/>
    <w:uiPriority w:val="99"/>
    <w:semiHidden/>
    <w:unhideWhenUsed/>
    <w:rsid w:val="00AB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">
    <w:name w:val="no"/>
    <w:basedOn w:val="a0"/>
    <w:rsid w:val="00AB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50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715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3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AEAE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48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4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5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1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41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176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55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60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3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6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5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36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66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27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8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86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57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6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AEAEA"/>
                                <w:right w:val="none" w:sz="0" w:space="0" w:color="auto"/>
                              </w:divBdr>
                              <w:divsChild>
                                <w:div w:id="1016503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11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AEAEA"/>
                                <w:right w:val="none" w:sz="0" w:space="0" w:color="auto"/>
                              </w:divBdr>
                              <w:divsChild>
                                <w:div w:id="16259646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91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1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8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52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4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3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8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2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8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18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1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5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54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85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9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73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81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6" w:space="11" w:color="DFDFD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961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02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52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6" w:space="11" w:color="DFDFD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petravaini.it/pages/estero_dettaglio.aspx?id=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sb.com/ksb-en/contactfinder/all-contacts/contacts-in-ukraine/88590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17-12-22-002647-b?lot_id=81a13fcd6645482e97c3cff676bf233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ompetravaini.it/pages/estero_dettaglio.aspx?id=21" TargetMode="External"/><Relationship Id="rId10" Type="http://schemas.openxmlformats.org/officeDocument/2006/relationships/hyperlink" Target="https://www.ksb.com/ksb-en/contactfinder/all-contacts/contacts-in-ukraine/8859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gov.ua/tender/UA-2017-12-22-002647-b?lot_id=81a13fcd6645482e97c3cff676bf233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3831</Words>
  <Characters>2184</Characters>
  <Application>Microsoft Office Word</Application>
  <DocSecurity>0</DocSecurity>
  <Lines>18</Lines>
  <Paragraphs>12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Борис</dc:creator>
  <cp:keywords/>
  <dc:description/>
  <cp:lastModifiedBy>Овчаренко Борис</cp:lastModifiedBy>
  <cp:revision>2</cp:revision>
  <dcterms:created xsi:type="dcterms:W3CDTF">2018-02-22T10:20:00Z</dcterms:created>
  <dcterms:modified xsi:type="dcterms:W3CDTF">2018-02-22T10:20:00Z</dcterms:modified>
</cp:coreProperties>
</file>