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C3" w:rsidRDefault="00AB1CC3">
      <w:r>
        <w:fldChar w:fldCharType="begin"/>
      </w:r>
      <w:r>
        <w:instrText xml:space="preserve"> HYPERLINK "</w:instrText>
      </w:r>
      <w:r w:rsidRPr="00AB1CC3">
        <w:instrText>https://dozorro.org/tender/UA-2017-08-14-001244-a</w:instrText>
      </w:r>
      <w:r>
        <w:instrText xml:space="preserve">" </w:instrText>
      </w:r>
      <w:r>
        <w:fldChar w:fldCharType="separate"/>
      </w:r>
      <w:r w:rsidRPr="00D11222">
        <w:rPr>
          <w:rStyle w:val="a3"/>
        </w:rPr>
        <w:t>https://dozorro.org/tender/UA-2017-08-14-001244-a</w:t>
      </w:r>
      <w:r>
        <w:fldChar w:fldCharType="end"/>
      </w:r>
    </w:p>
    <w:p w:rsidR="00AB1CC3" w:rsidRDefault="00AB1CC3"/>
    <w:p w:rsidR="00AB1CC3" w:rsidRDefault="00AB1CC3" w:rsidP="00AB1CC3">
      <w:pPr>
        <w:shd w:val="clear" w:color="auto" w:fill="FFFFFF"/>
        <w:spacing w:after="0"/>
        <w:rPr>
          <w:rFonts w:ascii="Arial" w:hAnsi="Arial" w:cs="Arial"/>
          <w:color w:val="333333"/>
          <w:sz w:val="2"/>
          <w:szCs w:val="2"/>
        </w:rPr>
      </w:pPr>
      <w:r>
        <w:rPr>
          <w:rFonts w:ascii="Arial" w:hAnsi="Arial" w:cs="Arial"/>
          <w:color w:val="333333"/>
          <w:sz w:val="2"/>
          <w:szCs w:val="2"/>
        </w:rPr>
        <w:t> </w:t>
      </w:r>
    </w:p>
    <w:p w:rsidR="00AB1CC3" w:rsidRDefault="00AB1CC3" w:rsidP="00AB1CC3">
      <w:pPr>
        <w:shd w:val="clear" w:color="auto" w:fill="FFFFFF"/>
        <w:spacing w:line="240" w:lineRule="atLeast"/>
        <w:textAlignment w:val="top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name"/>
          <w:rFonts w:ascii="Helvetica" w:hAnsi="Helvetica" w:cs="Helvetica"/>
          <w:color w:val="333333"/>
          <w:sz w:val="21"/>
          <w:szCs w:val="21"/>
        </w:rPr>
        <w:t>Борис Овчаренко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B1CC3" w:rsidRDefault="00AB1CC3" w:rsidP="00AB1CC3">
      <w:pPr>
        <w:pStyle w:val="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000000"/>
          <w:sz w:val="36"/>
          <w:szCs w:val="36"/>
        </w:rPr>
      </w:pPr>
      <w:r>
        <w:rPr>
          <w:rFonts w:ascii="inherit" w:hAnsi="inherit" w:cs="Arial"/>
          <w:b w:val="0"/>
          <w:bCs w:val="0"/>
          <w:color w:val="000000"/>
          <w:sz w:val="36"/>
          <w:szCs w:val="36"/>
        </w:rPr>
        <w:t xml:space="preserve">ПГВ_173В_Проведення промислово-геофізичних та перфораційних робіт у свердловині №32 </w:t>
      </w:r>
      <w:proofErr w:type="spellStart"/>
      <w:r>
        <w:rPr>
          <w:rFonts w:ascii="inherit" w:hAnsi="inherit" w:cs="Arial"/>
          <w:b w:val="0"/>
          <w:bCs w:val="0"/>
          <w:color w:val="000000"/>
          <w:sz w:val="36"/>
          <w:szCs w:val="36"/>
        </w:rPr>
        <w:t>Комишнянського</w:t>
      </w:r>
      <w:proofErr w:type="spellEnd"/>
      <w:r>
        <w:rPr>
          <w:rFonts w:ascii="inherit" w:hAnsi="inherit" w:cs="Arial"/>
          <w:b w:val="0"/>
          <w:bCs w:val="0"/>
          <w:color w:val="000000"/>
          <w:sz w:val="36"/>
          <w:szCs w:val="36"/>
        </w:rPr>
        <w:t xml:space="preserve"> родовища</w:t>
      </w:r>
    </w:p>
    <w:p w:rsidR="00AB1CC3" w:rsidRDefault="00AB1CC3" w:rsidP="00AB1CC3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showmore"/>
          <w:rFonts w:ascii="Arial" w:hAnsi="Arial" w:cs="Arial"/>
          <w:color w:val="E76274"/>
          <w:sz w:val="18"/>
          <w:szCs w:val="18"/>
        </w:rPr>
        <w:t>Показати більше</w:t>
      </w:r>
    </w:p>
    <w:p w:rsidR="00AB1CC3" w:rsidRDefault="00AB1CC3" w:rsidP="00AB1CC3">
      <w:pPr>
        <w:numPr>
          <w:ilvl w:val="0"/>
          <w:numId w:val="2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Ідентифікатор тендеру UA-2017-08-14-001244-a</w:t>
      </w:r>
    </w:p>
    <w:p w:rsidR="00AB1CC3" w:rsidRDefault="00AB1CC3" w:rsidP="00AB1CC3">
      <w:pPr>
        <w:numPr>
          <w:ilvl w:val="0"/>
          <w:numId w:val="2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76530000-7 - Послуги з проведення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внутрішньосвердловинних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робіт</w:t>
      </w:r>
    </w:p>
    <w:p w:rsidR="00AB1CC3" w:rsidRDefault="00AB1CC3" w:rsidP="00AB1CC3">
      <w:pPr>
        <w:shd w:val="clear" w:color="auto" w:fill="FFFFFF"/>
        <w:spacing w:after="0"/>
        <w:ind w:left="720"/>
        <w:rPr>
          <w:rFonts w:ascii="Arial" w:hAnsi="Arial" w:cs="Arial"/>
          <w:color w:val="333333"/>
          <w:sz w:val="2"/>
          <w:szCs w:val="2"/>
        </w:rPr>
      </w:pPr>
      <w:r>
        <w:rPr>
          <w:rFonts w:ascii="Arial" w:hAnsi="Arial" w:cs="Arial"/>
          <w:color w:val="333333"/>
          <w:sz w:val="2"/>
          <w:szCs w:val="2"/>
        </w:rPr>
        <w:t> </w:t>
      </w:r>
    </w:p>
    <w:p w:rsidR="00AB1CC3" w:rsidRDefault="00AB1CC3" w:rsidP="00AB1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atustender"/>
          <w:rFonts w:ascii="Helvetica" w:hAnsi="Helvetica" w:cs="Helvetica"/>
          <w:color w:val="FFFFFF"/>
          <w:sz w:val="21"/>
          <w:szCs w:val="21"/>
          <w:shd w:val="clear" w:color="auto" w:fill="E55166"/>
        </w:rPr>
        <w:t>Завершена</w:t>
      </w:r>
    </w:p>
    <w:p w:rsidR="00AB1CC3" w:rsidRDefault="00AB1CC3" w:rsidP="00AB1CC3">
      <w:pPr>
        <w:shd w:val="clear" w:color="auto" w:fill="FFFFFF"/>
        <w:spacing w:after="0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НАЙМЕНУВАННЯ ЗАМОВНИКА:</w:t>
      </w:r>
    </w:p>
    <w:p w:rsidR="00AB1CC3" w:rsidRDefault="00AB1CC3" w:rsidP="00AB1CC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ПАТ "Укргазвидобування" в особі філії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Полтавагазвидобування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</w:t>
      </w:r>
    </w:p>
    <w:p w:rsidR="00AB1CC3" w:rsidRDefault="00AB1CC3" w:rsidP="00AB1CC3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КОД ЄДРПОУ:</w:t>
      </w:r>
    </w:p>
    <w:p w:rsidR="00AB1CC3" w:rsidRDefault="00AB1CC3" w:rsidP="00AB1CC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00153100</w:t>
      </w:r>
    </w:p>
    <w:p w:rsidR="00AB1CC3" w:rsidRDefault="00AB1CC3" w:rsidP="00AB1CC3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ТИП ЗАКУПІВЛІ</w:t>
      </w:r>
    </w:p>
    <w:p w:rsidR="00AB1CC3" w:rsidRDefault="00AB1CC3" w:rsidP="00AB1CC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Звіт про укладений договір</w:t>
      </w:r>
    </w:p>
    <w:p w:rsidR="00AB1CC3" w:rsidRDefault="00AB1CC3" w:rsidP="00AB1CC3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КОНТАКТНА ОСОБА ЗАМОВНИКА</w:t>
      </w:r>
    </w:p>
    <w:p w:rsidR="00AB1CC3" w:rsidRDefault="00AB1CC3" w:rsidP="00AB1CC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Тетяна Денисенко, +380538515222, tetiana.denysenko@pgpu.com.ua</w:t>
      </w:r>
    </w:p>
    <w:p w:rsidR="00AB1CC3" w:rsidRDefault="00AB1CC3" w:rsidP="00AB1CC3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АДРЕСА ЗАМОВНИКА</w:t>
      </w:r>
    </w:p>
    <w:p w:rsidR="00AB1CC3" w:rsidRDefault="00AB1CC3" w:rsidP="00AB1CC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36008, Україна, Полтавська область, Полтава, вул. Фрунзе, буд. 173</w:t>
      </w:r>
    </w:p>
    <w:p w:rsidR="00AB1CC3" w:rsidRDefault="00AB1CC3" w:rsidP="00AB1CC3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ДАТА УКЛАДЕННЯ ДОГОВОРУ</w:t>
      </w:r>
    </w:p>
    <w:p w:rsidR="00AB1CC3" w:rsidRDefault="00AB1CC3" w:rsidP="00AB1CC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11.08.17</w:t>
      </w:r>
    </w:p>
    <w:p w:rsidR="00AB1CC3" w:rsidRDefault="00AB1CC3" w:rsidP="00AB1CC3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ПЕРЕМОЖЕЦЬ (ПЕРЕВІРИТИ ЧЕРЕЗ OPENDATABOT)</w:t>
      </w:r>
    </w:p>
    <w:p w:rsidR="00AB1CC3" w:rsidRDefault="00AB1CC3" w:rsidP="00AB1CC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" w:tgtFrame="_blank" w:history="1">
        <w:r>
          <w:rPr>
            <w:rStyle w:val="a3"/>
            <w:rFonts w:ascii="Arial" w:hAnsi="Arial" w:cs="Arial"/>
            <w:color w:val="E55166"/>
            <w:sz w:val="21"/>
            <w:szCs w:val="21"/>
          </w:rPr>
          <w:t>Товариство з обмеженою відповідальністю "</w:t>
        </w:r>
        <w:proofErr w:type="spellStart"/>
        <w:r>
          <w:rPr>
            <w:rStyle w:val="a3"/>
            <w:rFonts w:ascii="Arial" w:hAnsi="Arial" w:cs="Arial"/>
            <w:color w:val="E55166"/>
            <w:sz w:val="21"/>
            <w:szCs w:val="21"/>
          </w:rPr>
          <w:t>гео</w:t>
        </w:r>
        <w:proofErr w:type="spellEnd"/>
        <w:r>
          <w:rPr>
            <w:rStyle w:val="a3"/>
            <w:rFonts w:ascii="Arial" w:hAnsi="Arial" w:cs="Arial"/>
            <w:color w:val="E55166"/>
            <w:sz w:val="21"/>
            <w:szCs w:val="21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E55166"/>
            <w:sz w:val="21"/>
            <w:szCs w:val="21"/>
          </w:rPr>
          <w:t>Уелл</w:t>
        </w:r>
        <w:proofErr w:type="spellEnd"/>
        <w:r>
          <w:rPr>
            <w:rStyle w:val="a3"/>
            <w:rFonts w:ascii="Arial" w:hAnsi="Arial" w:cs="Arial"/>
            <w:color w:val="E55166"/>
            <w:sz w:val="21"/>
            <w:szCs w:val="21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E55166"/>
            <w:sz w:val="21"/>
            <w:szCs w:val="21"/>
          </w:rPr>
          <w:t>Сервісез</w:t>
        </w:r>
        <w:proofErr w:type="spellEnd"/>
        <w:r>
          <w:rPr>
            <w:rStyle w:val="a3"/>
            <w:rFonts w:ascii="Arial" w:hAnsi="Arial" w:cs="Arial"/>
            <w:color w:val="E55166"/>
            <w:sz w:val="21"/>
            <w:szCs w:val="21"/>
          </w:rPr>
          <w:t>"</w:t>
        </w:r>
      </w:hyperlink>
    </w:p>
    <w:p w:rsidR="00AB1CC3" w:rsidRDefault="00AB1CC3" w:rsidP="00AB1CC3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ОЧІКУВАНА ВАРТІСТЬ</w:t>
      </w:r>
    </w:p>
    <w:p w:rsidR="00AB1CC3" w:rsidRDefault="00AB1CC3" w:rsidP="00AB1CC3">
      <w:pPr>
        <w:shd w:val="clear" w:color="auto" w:fill="FFFFFF"/>
        <w:spacing w:line="240" w:lineRule="atLeast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1 906 145.48 UAH з ПДВ</w:t>
      </w:r>
    </w:p>
    <w:p w:rsidR="00AB1CC3" w:rsidRDefault="00AB1CC3" w:rsidP="00AB1CC3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СУМА ДОГОВОРУ</w:t>
      </w:r>
    </w:p>
    <w:p w:rsidR="00AB1CC3" w:rsidRDefault="00AB1CC3" w:rsidP="00AB1CC3">
      <w:pPr>
        <w:shd w:val="clear" w:color="auto" w:fill="FFFFFF"/>
        <w:spacing w:line="240" w:lineRule="atLeast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1 906 145.48 UAH</w:t>
      </w:r>
    </w:p>
    <w:p w:rsidR="00AB1CC3" w:rsidRDefault="00AB1CC3" w:rsidP="00AB1CC3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ОЦІНКА УМОВ ЗАКУПІВЛІ:</w:t>
      </w:r>
    </w:p>
    <w:p w:rsidR="00AB1CC3" w:rsidRDefault="00AB1CC3" w:rsidP="00AB1CC3">
      <w:pPr>
        <w:shd w:val="clear" w:color="auto" w:fill="FFFFFF"/>
        <w:spacing w:after="0"/>
        <w:rPr>
          <w:rFonts w:ascii="ProximaNova" w:hAnsi="ProximaNova"/>
          <w:color w:val="333333"/>
          <w:sz w:val="2"/>
          <w:szCs w:val="2"/>
        </w:rPr>
      </w:pPr>
      <w:r>
        <w:rPr>
          <w:rStyle w:val="namecompany"/>
          <w:rFonts w:ascii="Helvetica" w:hAnsi="Helvetica" w:cs="Helvetica"/>
          <w:b/>
          <w:bCs/>
          <w:color w:val="000000"/>
        </w:rPr>
        <w:t>Позиція ГО </w:t>
      </w:r>
      <w:hyperlink r:id="rId6" w:history="1">
        <w:r>
          <w:rPr>
            <w:rStyle w:val="a3"/>
            <w:rFonts w:ascii="Helvetica" w:hAnsi="Helvetica" w:cs="Helvetica"/>
            <w:b/>
            <w:bCs/>
            <w:color w:val="000000"/>
          </w:rPr>
          <w:t>СЄАН</w:t>
        </w:r>
      </w:hyperlink>
    </w:p>
    <w:p w:rsidR="00AB1CC3" w:rsidRDefault="00AB1CC3" w:rsidP="00AB1CC3">
      <w:pPr>
        <w:pStyle w:val="z-"/>
      </w:pPr>
      <w:r>
        <w:t>Початок форми</w:t>
      </w:r>
    </w:p>
    <w:tbl>
      <w:tblPr>
        <w:tblW w:w="1410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5772"/>
        <w:gridCol w:w="2688"/>
      </w:tblGrid>
      <w:tr w:rsidR="00AB1CC3" w:rsidTr="00AB1CC3">
        <w:tc>
          <w:tcPr>
            <w:tcW w:w="2000" w:type="pc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4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1CC3" w:rsidRDefault="00AB1CC3">
            <w:pPr>
              <w:spacing w:line="240" w:lineRule="auto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Виявлені порушення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4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1CC3" w:rsidRDefault="00AB1CC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Направлені звернення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4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1CC3" w:rsidRDefault="00AB1CC3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Відповіді</w:t>
            </w:r>
          </w:p>
        </w:tc>
      </w:tr>
      <w:tr w:rsidR="00AB1CC3" w:rsidTr="00AB1CC3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1CC3" w:rsidRDefault="00AB1CC3" w:rsidP="00AB1CC3">
            <w:pPr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необґрунтований вибір переможця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1CC3" w:rsidRDefault="00AB1CC3">
            <w:pPr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1CC3" w:rsidRDefault="00AB1CC3">
            <w:pPr>
              <w:rPr>
                <w:sz w:val="20"/>
                <w:szCs w:val="20"/>
              </w:rPr>
            </w:pPr>
          </w:p>
        </w:tc>
      </w:tr>
    </w:tbl>
    <w:p w:rsidR="00AB1CC3" w:rsidRDefault="00AB1CC3" w:rsidP="00AB1CC3">
      <w:pPr>
        <w:pStyle w:val="z-1"/>
      </w:pPr>
      <w:r>
        <w:t>Кінець форми</w:t>
      </w:r>
    </w:p>
    <w:p w:rsidR="00AB1CC3" w:rsidRDefault="00AB1CC3"/>
    <w:sectPr w:rsidR="00AB1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CDF"/>
    <w:multiLevelType w:val="multilevel"/>
    <w:tmpl w:val="35A8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14DE3"/>
    <w:multiLevelType w:val="multilevel"/>
    <w:tmpl w:val="600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13008"/>
    <w:multiLevelType w:val="multilevel"/>
    <w:tmpl w:val="A57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924AC"/>
    <w:multiLevelType w:val="multilevel"/>
    <w:tmpl w:val="0A2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84"/>
    <w:rsid w:val="00295876"/>
    <w:rsid w:val="008B6C84"/>
    <w:rsid w:val="00A44F95"/>
    <w:rsid w:val="00A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8203"/>
  <w15:chartTrackingRefBased/>
  <w15:docId w15:val="{46CB3D0F-C7F7-421F-A37B-B1606838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CC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1CC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name">
    <w:name w:val="name"/>
    <w:basedOn w:val="a0"/>
    <w:rsid w:val="00AB1CC3"/>
  </w:style>
  <w:style w:type="character" w:customStyle="1" w:styleId="showmore">
    <w:name w:val="show_more"/>
    <w:basedOn w:val="a0"/>
    <w:rsid w:val="00AB1CC3"/>
  </w:style>
  <w:style w:type="character" w:customStyle="1" w:styleId="statustender">
    <w:name w:val="status_tender"/>
    <w:basedOn w:val="a0"/>
    <w:rsid w:val="00AB1CC3"/>
  </w:style>
  <w:style w:type="character" w:customStyle="1" w:styleId="commentnumber">
    <w:name w:val="comment_number"/>
    <w:basedOn w:val="a0"/>
    <w:rsid w:val="00AB1CC3"/>
  </w:style>
  <w:style w:type="character" w:customStyle="1" w:styleId="namecompany">
    <w:name w:val="name_company"/>
    <w:basedOn w:val="a0"/>
    <w:rsid w:val="00AB1CC3"/>
  </w:style>
  <w:style w:type="character" w:customStyle="1" w:styleId="likelybutton">
    <w:name w:val="likely__button"/>
    <w:basedOn w:val="a0"/>
    <w:rsid w:val="00AB1C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1C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AB1CC3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1C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AB1CC3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380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78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4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A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55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5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5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12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2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6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48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7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7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1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26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1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1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53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12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9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97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979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8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71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07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3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AEAEA"/>
                                    <w:right w:val="none" w:sz="0" w:space="0" w:color="auto"/>
                                  </w:divBdr>
                                  <w:divsChild>
                                    <w:div w:id="1843706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41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8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AEAEA"/>
                                    <w:right w:val="none" w:sz="0" w:space="0" w:color="auto"/>
                                  </w:divBdr>
                                  <w:divsChild>
                                    <w:div w:id="3988722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87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2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AEAEA"/>
                                    <w:right w:val="none" w:sz="0" w:space="0" w:color="auto"/>
                                  </w:divBdr>
                                  <w:divsChild>
                                    <w:div w:id="16142876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9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1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185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51857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4753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112018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zorro.org/ngo/syean" TargetMode="External"/><Relationship Id="rId5" Type="http://schemas.openxmlformats.org/officeDocument/2006/relationships/hyperlink" Target="https://opendatabot.com/c/37404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2017-08-21T06:10:00Z</dcterms:created>
  <dcterms:modified xsi:type="dcterms:W3CDTF">2017-08-21T06:11:00Z</dcterms:modified>
</cp:coreProperties>
</file>