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tbl>
      <w:tblPr>
        <w:tblpPr w:leftFromText="180" w:rightFromText="180" w:vertAnchor="page" w:horzAnchor="margin" w:tblpXSpec="right" w:tblpY="1081"/>
        <w:tblW w:w="0" w:type="auto"/>
        <w:tblLook w:val="0000" w:firstRow="0" w:lastRow="0" w:firstColumn="0" w:lastColumn="0" w:noHBand="0" w:noVBand="0"/>
      </w:tblPr>
      <w:tblGrid>
        <w:gridCol w:w="4785"/>
      </w:tblGrid>
      <w:tr w:rsidR="00D659D6" w:rsidRPr="00D659D6" w:rsidTr="00D659D6">
        <w:trPr>
          <w:trHeight w:val="2513"/>
        </w:trPr>
        <w:tc>
          <w:tcPr>
            <w:tcW w:w="4785" w:type="dxa"/>
          </w:tcPr>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D659D6">
              <w:rPr>
                <w:rFonts w:ascii="Times New Roman" w:eastAsia="Times New Roman" w:hAnsi="Times New Roman" w:cs="Times New Roman"/>
                <w:b/>
                <w:sz w:val="28"/>
                <w:szCs w:val="28"/>
                <w:lang w:eastAsia="ru-RU"/>
              </w:rPr>
              <w:t>ЗАТВЕРДЖУЮ</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Голова комітету з конкурсних торгів </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ПАТ “Укргазвидобування”</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______________ </w:t>
            </w:r>
            <w:r w:rsidR="00D54988">
              <w:rPr>
                <w:rFonts w:ascii="Times New Roman" w:eastAsia="Times New Roman" w:hAnsi="Times New Roman" w:cs="Times New Roman"/>
                <w:b/>
                <w:sz w:val="28"/>
                <w:szCs w:val="28"/>
                <w:lang w:eastAsia="ru-RU"/>
              </w:rPr>
              <w:t>Гордієнко О.М.</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Протокол засідання  комітету з конкурсних торгів  від</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shd w:val="clear" w:color="auto" w:fill="FFFFFF" w:themeFill="background1"/>
                <w:lang w:eastAsia="ru-RU"/>
              </w:rPr>
              <w:t xml:space="preserve"> </w:t>
            </w:r>
            <w:r w:rsidRPr="00810145">
              <w:rPr>
                <w:rFonts w:ascii="Times New Roman" w:eastAsia="Times New Roman" w:hAnsi="Times New Roman" w:cs="Times New Roman"/>
                <w:sz w:val="28"/>
                <w:szCs w:val="28"/>
                <w:shd w:val="clear" w:color="auto" w:fill="FFFFFF" w:themeFill="background1"/>
                <w:lang w:eastAsia="ru-RU"/>
              </w:rPr>
              <w:t>“</w:t>
            </w:r>
            <w:r w:rsidR="001E6429">
              <w:rPr>
                <w:rFonts w:ascii="Times New Roman" w:eastAsia="Times New Roman" w:hAnsi="Times New Roman" w:cs="Times New Roman"/>
                <w:sz w:val="28"/>
                <w:szCs w:val="28"/>
                <w:shd w:val="clear" w:color="auto" w:fill="FFFFFF" w:themeFill="background1"/>
                <w:lang w:eastAsia="ru-RU"/>
              </w:rPr>
              <w:t>01” березня</w:t>
            </w:r>
            <w:r w:rsidRPr="00810145">
              <w:rPr>
                <w:rFonts w:ascii="Times New Roman" w:eastAsia="Times New Roman" w:hAnsi="Times New Roman" w:cs="Times New Roman"/>
                <w:sz w:val="28"/>
                <w:szCs w:val="28"/>
                <w:shd w:val="clear" w:color="auto" w:fill="FFFFFF" w:themeFill="background1"/>
                <w:lang w:eastAsia="ru-RU"/>
              </w:rPr>
              <w:t xml:space="preserve"> 2016 р.  №</w:t>
            </w:r>
            <w:r w:rsidRPr="00D659D6">
              <w:rPr>
                <w:rFonts w:ascii="Times New Roman" w:eastAsia="Times New Roman" w:hAnsi="Times New Roman" w:cs="Times New Roman"/>
                <w:sz w:val="28"/>
                <w:szCs w:val="28"/>
                <w:shd w:val="clear" w:color="auto" w:fill="FFFFFF" w:themeFill="background1"/>
                <w:lang w:eastAsia="ru-RU"/>
              </w:rPr>
              <w:t xml:space="preserve"> 16П-0</w:t>
            </w:r>
            <w:r w:rsidRPr="00D659D6">
              <w:rPr>
                <w:rFonts w:ascii="Times New Roman" w:eastAsia="Times New Roman" w:hAnsi="Times New Roman" w:cs="Times New Roman"/>
                <w:sz w:val="28"/>
                <w:szCs w:val="28"/>
                <w:shd w:val="clear" w:color="auto" w:fill="FFFFFF" w:themeFill="background1"/>
                <w:lang w:val="en-US" w:eastAsia="ru-RU"/>
              </w:rPr>
              <w:t>1</w:t>
            </w:r>
            <w:r>
              <w:rPr>
                <w:rFonts w:ascii="Times New Roman" w:eastAsia="Times New Roman" w:hAnsi="Times New Roman" w:cs="Times New Roman"/>
                <w:sz w:val="28"/>
                <w:szCs w:val="28"/>
                <w:shd w:val="clear" w:color="auto" w:fill="FFFFFF" w:themeFill="background1"/>
                <w:lang w:eastAsia="ru-RU"/>
              </w:rPr>
              <w:t>9</w:t>
            </w:r>
            <w:r w:rsidRPr="00D659D6">
              <w:rPr>
                <w:rFonts w:ascii="Times New Roman" w:eastAsia="Times New Roman" w:hAnsi="Times New Roman" w:cs="Times New Roman"/>
                <w:sz w:val="28"/>
                <w:szCs w:val="28"/>
                <w:shd w:val="clear" w:color="auto" w:fill="FFFFFF" w:themeFill="background1"/>
                <w:lang w:eastAsia="ru-RU"/>
              </w:rPr>
              <w:t>-з</w:t>
            </w:r>
          </w:p>
          <w:p w:rsidR="00D659D6" w:rsidRPr="00D659D6" w:rsidRDefault="00D659D6" w:rsidP="00D659D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r>
    </w:tbl>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spacing w:after="0" w:line="240" w:lineRule="auto"/>
        <w:jc w:val="center"/>
        <w:rPr>
          <w:rFonts w:ascii="Times New Roman" w:eastAsia="Times New Roman" w:hAnsi="Times New Roman" w:cs="Times New Roman"/>
          <w:sz w:val="24"/>
          <w:szCs w:val="24"/>
          <w:lang w:eastAsia="ru-RU"/>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4"/>
          <w:szCs w:val="24"/>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b/>
          <w:bCs/>
          <w:sz w:val="28"/>
          <w:szCs w:val="28"/>
          <w:u w:val="single"/>
          <w:lang w:eastAsia="x-none"/>
        </w:rPr>
      </w:pPr>
      <w:r w:rsidRPr="00D659D6">
        <w:rPr>
          <w:rFonts w:ascii="Times New Roman" w:eastAsia="Times New Roman" w:hAnsi="Times New Roman" w:cs="Times New Roman"/>
          <w:b/>
          <w:bCs/>
          <w:sz w:val="28"/>
          <w:szCs w:val="28"/>
          <w:u w:val="single"/>
          <w:lang w:eastAsia="x-none"/>
        </w:rPr>
        <w:t>ПУБЛІЧНЕ АКЦІОНЕРНЕ ТОВАРИСТВО   "УКРГАЗВИДОБУВАННЯ"</w:t>
      </w: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sz w:val="28"/>
          <w:szCs w:val="20"/>
          <w:lang w:eastAsia="x-none"/>
        </w:rPr>
      </w:pPr>
    </w:p>
    <w:p w:rsidR="00D659D6" w:rsidRPr="00D659D6" w:rsidRDefault="00D659D6" w:rsidP="00D659D6">
      <w:pPr>
        <w:keepNext/>
        <w:spacing w:after="0" w:line="240" w:lineRule="auto"/>
        <w:ind w:right="1"/>
        <w:jc w:val="center"/>
        <w:outlineLvl w:val="0"/>
        <w:rPr>
          <w:rFonts w:ascii="Times New Roman" w:eastAsia="Times New Roman" w:hAnsi="Times New Roman" w:cs="Times New Roman"/>
          <w:b/>
          <w:bCs/>
          <w:sz w:val="28"/>
          <w:szCs w:val="28"/>
          <w:lang w:eastAsia="x-none"/>
        </w:rPr>
      </w:pPr>
      <w:r w:rsidRPr="00D659D6">
        <w:rPr>
          <w:rFonts w:ascii="Times New Roman" w:eastAsia="Times New Roman" w:hAnsi="Times New Roman" w:cs="Times New Roman"/>
          <w:b/>
          <w:bCs/>
          <w:sz w:val="28"/>
          <w:szCs w:val="28"/>
          <w:lang w:eastAsia="x-none"/>
        </w:rPr>
        <w:t xml:space="preserve">ДОКУМЕНТАЦІЯ </w:t>
      </w:r>
    </w:p>
    <w:p w:rsidR="00D659D6" w:rsidRPr="00D659D6" w:rsidRDefault="00D659D6" w:rsidP="00D659D6">
      <w:pPr>
        <w:spacing w:after="0" w:line="240" w:lineRule="auto"/>
        <w:jc w:val="center"/>
        <w:rPr>
          <w:rFonts w:ascii="Times New Roman" w:eastAsia="Times New Roman" w:hAnsi="Times New Roman" w:cs="Times New Roman"/>
          <w:b/>
          <w:bCs/>
          <w:sz w:val="28"/>
          <w:szCs w:val="28"/>
          <w:lang w:eastAsia="x-none"/>
        </w:rPr>
      </w:pPr>
      <w:r w:rsidRPr="00D659D6">
        <w:rPr>
          <w:rFonts w:ascii="Times New Roman" w:eastAsia="Times New Roman" w:hAnsi="Times New Roman" w:cs="Times New Roman"/>
          <w:b/>
          <w:bCs/>
          <w:sz w:val="28"/>
          <w:szCs w:val="28"/>
          <w:lang w:eastAsia="x-none"/>
        </w:rPr>
        <w:t>ПРОЦЕДУРИ ЗАПИТУ ПРОПОЗИЦІЙ У ДВА ЕТАПИ</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b/>
          <w:sz w:val="28"/>
          <w:szCs w:val="28"/>
          <w:lang w:eastAsia="ru-RU"/>
        </w:rPr>
      </w:pPr>
      <w:r w:rsidRPr="00D659D6">
        <w:rPr>
          <w:rFonts w:ascii="Times New Roman" w:hAnsi="Times New Roman" w:cs="Times New Roman"/>
          <w:b/>
          <w:bCs/>
          <w:color w:val="000000"/>
          <w:sz w:val="28"/>
          <w:szCs w:val="28"/>
        </w:rPr>
        <w:t>80.20.1 - Послуги систем безпеки (Послуги з систем безпеки на об'єктах ПАТ "Укргазвидобування") 2 лота.</w:t>
      </w: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b/>
          <w:sz w:val="32"/>
          <w:szCs w:val="32"/>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D659D6">
        <w:rPr>
          <w:rFonts w:ascii="Times New Roman" w:eastAsia="Times New Roman" w:hAnsi="Times New Roman" w:cs="Times New Roman"/>
          <w:b/>
          <w:sz w:val="32"/>
          <w:szCs w:val="32"/>
          <w:lang w:eastAsia="ru-RU"/>
        </w:rPr>
        <w:t>Шифр закупівлі: 16П-0</w:t>
      </w:r>
      <w:r w:rsidRPr="00D659D6">
        <w:rPr>
          <w:rFonts w:ascii="Times New Roman" w:eastAsia="Times New Roman" w:hAnsi="Times New Roman" w:cs="Times New Roman"/>
          <w:b/>
          <w:sz w:val="32"/>
          <w:szCs w:val="32"/>
          <w:lang w:val="en-US" w:eastAsia="ru-RU"/>
        </w:rPr>
        <w:t>1</w:t>
      </w:r>
      <w:r>
        <w:rPr>
          <w:rFonts w:ascii="Times New Roman" w:eastAsia="Times New Roman" w:hAnsi="Times New Roman" w:cs="Times New Roman"/>
          <w:b/>
          <w:sz w:val="32"/>
          <w:szCs w:val="32"/>
          <w:lang w:eastAsia="ru-RU"/>
        </w:rPr>
        <w:t>9</w:t>
      </w:r>
    </w:p>
    <w:p w:rsidR="00D659D6" w:rsidRPr="00D659D6" w:rsidRDefault="00D659D6" w:rsidP="00D659D6">
      <w:pPr>
        <w:shd w:val="clear" w:color="auto" w:fill="FFFFFF"/>
        <w:tabs>
          <w:tab w:val="left" w:pos="9390"/>
        </w:tabs>
        <w:spacing w:after="0" w:line="240" w:lineRule="auto"/>
        <w:ind w:right="1"/>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jc w:val="center"/>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2160"/>
        <w:gridCol w:w="7196"/>
      </w:tblGrid>
      <w:tr w:rsidR="00D659D6" w:rsidRPr="00D659D6" w:rsidTr="00D659D6">
        <w:tc>
          <w:tcPr>
            <w:tcW w:w="2160" w:type="dxa"/>
          </w:tcPr>
          <w:p w:rsidR="00D659D6" w:rsidRPr="00D659D6" w:rsidRDefault="00D659D6" w:rsidP="00D659D6">
            <w:pPr>
              <w:spacing w:after="0" w:line="240" w:lineRule="auto"/>
              <w:jc w:val="center"/>
              <w:rPr>
                <w:rFonts w:ascii="Times New Roman" w:eastAsia="Times New Roman" w:hAnsi="Times New Roman" w:cs="Times New Roman"/>
                <w:sz w:val="24"/>
                <w:szCs w:val="24"/>
                <w:lang w:eastAsia="ru-RU"/>
              </w:rPr>
            </w:pPr>
          </w:p>
        </w:tc>
        <w:tc>
          <w:tcPr>
            <w:tcW w:w="7196" w:type="dxa"/>
          </w:tcPr>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Секретар К.К.Т.                            /______________/_______________</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Відповідальний структурний підрозділ /__________/____________</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Відповідальний виконавець/______________/_______________</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tc>
      </w:tr>
    </w:tbl>
    <w:p w:rsidR="00D659D6" w:rsidRPr="00D659D6" w:rsidRDefault="00D659D6" w:rsidP="00D659D6">
      <w:pPr>
        <w:spacing w:after="0" w:line="240" w:lineRule="auto"/>
        <w:jc w:val="center"/>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br w:type="page"/>
      </w:r>
    </w:p>
    <w:p w:rsidR="00D659D6" w:rsidRPr="00D659D6" w:rsidRDefault="00D659D6" w:rsidP="00D659D6">
      <w:pPr>
        <w:spacing w:after="0" w:line="240" w:lineRule="auto"/>
        <w:jc w:val="center"/>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lastRenderedPageBreak/>
        <w:t>ЗМІСТ</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Розділ 1. Загальні положення</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Терміни, які вживаються в документації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Інформація про замовника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3. Інформація про предмет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4. Процедура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5. Недискримінація учасників</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6. Інформація  про  валюту  (валюти),  у якій (яких) повинна бути розрахована і зазначена ціна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7. Інформація про мову (мови),  якою  (якими)  повинні  бути складені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 xml:space="preserve">Розділ 2. Порядок внесення змін та надання роз`яснень до документації процедури закупівлі </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Процедура надання роз'яснень щодо  документації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 xml:space="preserve">Розділ 3. Підготовка пропозицій процедури закупівлі </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Оформлення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Зміст пропозиції процедури закупівлі учасника</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3. Забезпечення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4. Умови повернення чи неповернення забезпечення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5. Строк, протягом якого пропозиції процедури закупівлі є дійсними</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6. Кваліфікаційні критерії та вимоги до учасників</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7. Інформація про необхідні технічні, якісні та кількісні характеристики предмета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8. Опис окремої частини (частин) предмета закупівлі, щодо яких можуть бути подані пропозиції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9. Внесення змін або відкликання пропозиції процедури закупівлі учасником</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Розділ 4. Подання та розкриття пропозицій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Спосіб, місце та кінцевий строк подання  пропозицій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Місце, дата та час розкриття пропозицій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sz w:val="24"/>
          <w:szCs w:val="24"/>
          <w:lang w:eastAsia="ru-RU"/>
        </w:rPr>
        <w:t xml:space="preserve">3. </w:t>
      </w:r>
      <w:r w:rsidRPr="00D659D6">
        <w:rPr>
          <w:rFonts w:ascii="Times New Roman" w:eastAsia="Times New Roman" w:hAnsi="Times New Roman" w:cs="Times New Roman"/>
          <w:bCs/>
          <w:sz w:val="24"/>
          <w:szCs w:val="24"/>
          <w:lang w:eastAsia="ru-RU"/>
        </w:rPr>
        <w:t>Орієнтовний час початку ІІ-го етапу процедури запиту пропозицій в два етапи</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bCs/>
          <w:sz w:val="24"/>
          <w:szCs w:val="24"/>
          <w:lang w:eastAsia="ru-RU"/>
        </w:rPr>
        <w:t>4. Комерційні переговори</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Розділ 5. Визначення переможця</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Оцінка пропозицій процедури закупівлі та акцепт пропозиції</w:t>
      </w:r>
      <w:r w:rsidRPr="00D659D6">
        <w:rPr>
          <w:rFonts w:ascii="Times New Roman" w:eastAsia="Times New Roman" w:hAnsi="Times New Roman" w:cs="Times New Roman"/>
          <w:b/>
          <w:bCs/>
          <w:sz w:val="24"/>
          <w:szCs w:val="24"/>
          <w:lang w:eastAsia="ru-RU"/>
        </w:rPr>
        <w:t>.</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2. Відхилення пропозицій процедури закупівлі </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3. Відміна замовником процедури закупівлі</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4. Інша інформація</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Розділ 6. Укладання договору про закупівлю</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1. Терміни укладання договору </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Проект договору або основні умови, які обов'язково включаються  до договору про закупівлю</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3. Дії замовника при відмові переможця торгів підписати договір про закупівлю</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4. Забезпечення виконання договору про закупівлю</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5. Перелік документів для Учасника-переможця, необхідних для укладення договору</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Розділ 7. Реєстр недобросовісних Учасників</w:t>
      </w:r>
    </w:p>
    <w:p w:rsidR="00D659D6" w:rsidRPr="00D659D6" w:rsidRDefault="00D659D6" w:rsidP="00D659D6">
      <w:pPr>
        <w:spacing w:after="0" w:line="240" w:lineRule="auto"/>
        <w:ind w:left="-540"/>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bCs/>
          <w:sz w:val="24"/>
          <w:szCs w:val="24"/>
          <w:lang w:eastAsia="ru-RU"/>
        </w:rPr>
        <w:t>1. Включення до реєстру недобросовісних Учасників.</w:t>
      </w:r>
    </w:p>
    <w:p w:rsidR="00D659D6" w:rsidRPr="00D659D6" w:rsidRDefault="00D659D6" w:rsidP="00D659D6">
      <w:pPr>
        <w:spacing w:after="0" w:line="240" w:lineRule="auto"/>
        <w:ind w:left="-540"/>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Додатки</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Кваліфікаційні критерії та  вимоги до учасників</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Форма цінової пропозиції</w:t>
      </w:r>
    </w:p>
    <w:p w:rsidR="00D659D6" w:rsidRDefault="00D659D6" w:rsidP="00D659D6">
      <w:pPr>
        <w:spacing w:after="0" w:line="240" w:lineRule="auto"/>
        <w:ind w:left="-540"/>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bCs/>
          <w:sz w:val="24"/>
          <w:szCs w:val="24"/>
          <w:lang w:eastAsia="ru-RU"/>
        </w:rPr>
        <w:t>3.</w:t>
      </w:r>
      <w:r w:rsidR="005A1ACA" w:rsidRPr="00810145">
        <w:rPr>
          <w:rFonts w:ascii="Times New Roman" w:eastAsia="Times New Roman" w:hAnsi="Times New Roman" w:cs="Times New Roman"/>
          <w:bCs/>
          <w:sz w:val="24"/>
          <w:szCs w:val="24"/>
          <w:lang w:eastAsia="ru-RU"/>
        </w:rPr>
        <w:t>1</w:t>
      </w:r>
      <w:r w:rsidRPr="00D659D6">
        <w:rPr>
          <w:rFonts w:ascii="Times New Roman" w:eastAsia="Times New Roman" w:hAnsi="Times New Roman" w:cs="Times New Roman"/>
          <w:bCs/>
          <w:sz w:val="24"/>
          <w:szCs w:val="24"/>
          <w:lang w:eastAsia="ru-RU"/>
        </w:rPr>
        <w:t xml:space="preserve"> Технічні вимоги</w:t>
      </w:r>
    </w:p>
    <w:p w:rsidR="005A1ACA" w:rsidRPr="00D659D6" w:rsidRDefault="005A1ACA" w:rsidP="00D659D6">
      <w:pPr>
        <w:spacing w:after="0" w:line="240" w:lineRule="auto"/>
        <w:ind w:left="-540"/>
        <w:rPr>
          <w:rFonts w:ascii="Times New Roman" w:eastAsia="Times New Roman" w:hAnsi="Times New Roman" w:cs="Times New Roman"/>
          <w:bCs/>
          <w:sz w:val="24"/>
          <w:szCs w:val="24"/>
          <w:lang w:eastAsia="ru-RU"/>
        </w:rPr>
      </w:pPr>
      <w:r w:rsidRPr="005A1ACA">
        <w:rPr>
          <w:rFonts w:ascii="Times New Roman" w:eastAsia="Times New Roman" w:hAnsi="Times New Roman" w:cs="Times New Roman"/>
          <w:bCs/>
          <w:sz w:val="24"/>
          <w:szCs w:val="24"/>
          <w:lang w:eastAsia="ru-RU"/>
        </w:rPr>
        <w:t>3.</w:t>
      </w:r>
      <w:r w:rsidRPr="00810145">
        <w:rPr>
          <w:rFonts w:ascii="Times New Roman" w:eastAsia="Times New Roman" w:hAnsi="Times New Roman" w:cs="Times New Roman"/>
          <w:bCs/>
          <w:sz w:val="24"/>
          <w:szCs w:val="24"/>
          <w:lang w:eastAsia="ru-RU"/>
        </w:rPr>
        <w:t>2</w:t>
      </w:r>
      <w:r w:rsidRPr="005A1ACA">
        <w:rPr>
          <w:rFonts w:ascii="Times New Roman" w:eastAsia="Times New Roman" w:hAnsi="Times New Roman" w:cs="Times New Roman"/>
          <w:bCs/>
          <w:sz w:val="24"/>
          <w:szCs w:val="24"/>
          <w:lang w:eastAsia="ru-RU"/>
        </w:rPr>
        <w:t xml:space="preserve"> Технічні вимоги</w:t>
      </w:r>
    </w:p>
    <w:p w:rsidR="00D659D6" w:rsidRPr="00D659D6" w:rsidRDefault="00D659D6" w:rsidP="00D659D6">
      <w:pPr>
        <w:spacing w:after="0" w:line="240" w:lineRule="auto"/>
        <w:ind w:left="-540"/>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bCs/>
          <w:sz w:val="24"/>
          <w:szCs w:val="24"/>
          <w:lang w:eastAsia="ru-RU"/>
        </w:rPr>
        <w:t>4.  Проект договору до договору про закупівлю, який буде укладено із переможцем торгів.</w:t>
      </w:r>
    </w:p>
    <w:p w:rsidR="00D659D6" w:rsidRPr="00D659D6" w:rsidRDefault="00D659D6" w:rsidP="00D659D6">
      <w:pPr>
        <w:spacing w:after="0" w:line="240" w:lineRule="auto"/>
        <w:ind w:left="-540"/>
        <w:rPr>
          <w:rFonts w:ascii="Times New Roman" w:eastAsia="Times New Roman" w:hAnsi="Times New Roman" w:cs="Times New Roman"/>
          <w:sz w:val="24"/>
          <w:szCs w:val="24"/>
          <w:lang w:eastAsia="ru-RU"/>
        </w:rPr>
      </w:pPr>
      <w:r w:rsidRPr="00D659D6">
        <w:rPr>
          <w:rFonts w:ascii="Times New Roman" w:eastAsia="Times New Roman" w:hAnsi="Times New Roman" w:cs="Times New Roman"/>
          <w:bCs/>
          <w:sz w:val="24"/>
          <w:szCs w:val="24"/>
          <w:lang w:eastAsia="ru-RU"/>
        </w:rPr>
        <w:t>5. Анкета контрагента.</w:t>
      </w:r>
    </w:p>
    <w:p w:rsidR="00D659D6" w:rsidRPr="00D659D6" w:rsidRDefault="00D659D6" w:rsidP="00D659D6">
      <w:pPr>
        <w:spacing w:after="0" w:line="240" w:lineRule="auto"/>
        <w:ind w:left="-540"/>
        <w:rPr>
          <w:rFonts w:ascii="Times New Roman" w:eastAsia="Times New Roman" w:hAnsi="Times New Roman" w:cs="Times New Roman"/>
          <w:b/>
          <w:bCs/>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jc w:val="cente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t>Розділ 1. Загальні положення</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1. Терміни, які вживаються в документації процедури закупівлі</w:t>
      </w:r>
    </w:p>
    <w:p w:rsidR="00D659D6" w:rsidRPr="00D659D6" w:rsidRDefault="00D659D6" w:rsidP="00D659D6">
      <w:pPr>
        <w:tabs>
          <w:tab w:val="num" w:pos="900"/>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18.11.15р. №408 (надалі – Порядок).</w:t>
      </w:r>
    </w:p>
    <w:p w:rsidR="00D659D6" w:rsidRPr="00D659D6" w:rsidRDefault="00D659D6" w:rsidP="00D659D6">
      <w:pPr>
        <w:tabs>
          <w:tab w:val="num" w:pos="900"/>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Терміни, які використовуються в цій документації процедури закупівлі, вживаються в значеннях, визначених Порядком закупівель товарів, робіт та послуг.</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2. Інформація про Замовника процедури закупівлі:</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sz w:val="24"/>
          <w:szCs w:val="24"/>
          <w:lang w:eastAsia="ru-RU"/>
        </w:rPr>
        <w:t>Повна назва:</w:t>
      </w:r>
      <w:r w:rsidRPr="00D659D6">
        <w:rPr>
          <w:rFonts w:ascii="Times New Roman" w:eastAsia="Times New Roman" w:hAnsi="Times New Roman" w:cs="Times New Roman"/>
          <w:b/>
          <w:sz w:val="24"/>
          <w:szCs w:val="24"/>
          <w:lang w:eastAsia="ru-RU"/>
        </w:rPr>
        <w:t xml:space="preserve"> Публічне акціонерне товариство „Укргазвидобування” </w:t>
      </w: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sz w:val="24"/>
          <w:szCs w:val="24"/>
          <w:lang w:eastAsia="ru-RU"/>
        </w:rPr>
        <w:t>Місцезнаходження:</w:t>
      </w:r>
      <w:r w:rsidRPr="00D659D6">
        <w:rPr>
          <w:rFonts w:ascii="Times New Roman" w:eastAsia="Times New Roman" w:hAnsi="Times New Roman" w:cs="Times New Roman"/>
          <w:b/>
          <w:sz w:val="24"/>
          <w:szCs w:val="24"/>
          <w:lang w:eastAsia="ru-RU"/>
        </w:rPr>
        <w:t xml:space="preserve"> 04053, Шевченківський р-н, м. Київ, вул. Кудрявська, 26/28;</w:t>
      </w:r>
    </w:p>
    <w:p w:rsidR="00D659D6" w:rsidRPr="00D659D6" w:rsidRDefault="00D659D6" w:rsidP="00D659D6">
      <w:pPr>
        <w:spacing w:after="0" w:line="240" w:lineRule="auto"/>
        <w:rPr>
          <w:rFonts w:ascii="Times New Roman CYR" w:eastAsia="Times New Roman" w:hAnsi="Times New Roman CYR" w:cs="Times New Roman"/>
          <w:sz w:val="24"/>
          <w:szCs w:val="24"/>
          <w:lang w:eastAsia="ru-RU"/>
        </w:rPr>
      </w:pPr>
      <w:r w:rsidRPr="00D659D6">
        <w:rPr>
          <w:rFonts w:ascii="Times New Roman" w:eastAsia="Times New Roman" w:hAnsi="Times New Roman" w:cs="Times New Roman"/>
          <w:sz w:val="24"/>
          <w:szCs w:val="24"/>
          <w:lang w:eastAsia="ru-RU"/>
        </w:rPr>
        <w:t>Посадова особа Замовника, уповноважена здійснювати зв'язок з Учасниками:</w:t>
      </w:r>
      <w:r w:rsidRPr="00D659D6">
        <w:rPr>
          <w:rFonts w:ascii="Times New Roman CYR" w:eastAsia="Times New Roman" w:hAnsi="Times New Roman CYR" w:cs="Times New Roman"/>
          <w:sz w:val="24"/>
          <w:szCs w:val="24"/>
          <w:lang w:eastAsia="ru-RU"/>
        </w:rPr>
        <w:t xml:space="preserve"> </w:t>
      </w:r>
    </w:p>
    <w:p w:rsidR="00D659D6" w:rsidRPr="00D659D6" w:rsidRDefault="00D659D6" w:rsidP="00D659D6">
      <w:pPr>
        <w:spacing w:after="0" w:line="240" w:lineRule="auto"/>
        <w:jc w:val="both"/>
        <w:rPr>
          <w:rFonts w:ascii="Times New Roman" w:eastAsia="Times New Roman" w:hAnsi="Times New Roman" w:cs="Times New Roman"/>
          <w:b/>
          <w:bCs/>
          <w:color w:val="FF0000"/>
          <w:sz w:val="24"/>
          <w:szCs w:val="24"/>
          <w:lang w:eastAsia="ru-RU"/>
        </w:rPr>
      </w:pPr>
      <w:r w:rsidRPr="00D659D6">
        <w:rPr>
          <w:rFonts w:ascii="Times New Roman CYR" w:eastAsia="Times New Roman" w:hAnsi="Times New Roman CYR" w:cs="Times New Roman"/>
          <w:sz w:val="24"/>
          <w:szCs w:val="24"/>
          <w:lang w:eastAsia="ru-RU"/>
        </w:rPr>
        <w:t xml:space="preserve">за довідками: </w:t>
      </w:r>
      <w:r w:rsidRPr="00D659D6">
        <w:rPr>
          <w:rFonts w:ascii="Times New Roman" w:eastAsia="Times New Roman" w:hAnsi="Times New Roman" w:cs="Times New Roman"/>
          <w:sz w:val="24"/>
          <w:szCs w:val="24"/>
          <w:lang w:eastAsia="ru-RU"/>
        </w:rPr>
        <w:t xml:space="preserve">технічні питання – </w:t>
      </w:r>
      <w:r w:rsidR="00AD65A1">
        <w:rPr>
          <w:rFonts w:ascii="Times New Roman" w:eastAsia="Times New Roman" w:hAnsi="Times New Roman" w:cs="Times New Roman"/>
          <w:sz w:val="24"/>
          <w:szCs w:val="24"/>
          <w:lang w:eastAsia="ru-RU"/>
        </w:rPr>
        <w:t>Дзюба Генадій Анатолійович</w:t>
      </w:r>
      <w:r w:rsidRPr="00D659D6">
        <w:rPr>
          <w:rFonts w:ascii="Times New Roman" w:eastAsia="Times New Roman" w:hAnsi="Times New Roman" w:cs="Times New Roman"/>
          <w:sz w:val="24"/>
          <w:szCs w:val="24"/>
          <w:lang w:eastAsia="ru-RU"/>
        </w:rPr>
        <w:t>, тел. (044) 461-2</w:t>
      </w:r>
      <w:r w:rsidR="00AD65A1">
        <w:rPr>
          <w:rFonts w:ascii="Times New Roman" w:eastAsia="Times New Roman" w:hAnsi="Times New Roman" w:cs="Times New Roman"/>
          <w:sz w:val="24"/>
          <w:szCs w:val="24"/>
          <w:lang w:eastAsia="ru-RU"/>
        </w:rPr>
        <w:t>7</w:t>
      </w:r>
      <w:r w:rsidRPr="00D659D6">
        <w:rPr>
          <w:rFonts w:ascii="Times New Roman" w:eastAsia="Times New Roman" w:hAnsi="Times New Roman" w:cs="Times New Roman"/>
          <w:sz w:val="24"/>
          <w:szCs w:val="24"/>
          <w:lang w:eastAsia="ru-RU"/>
        </w:rPr>
        <w:t>-</w:t>
      </w:r>
      <w:r w:rsidR="00AD65A1">
        <w:rPr>
          <w:rFonts w:ascii="Times New Roman" w:eastAsia="Times New Roman" w:hAnsi="Times New Roman" w:cs="Times New Roman"/>
          <w:sz w:val="24"/>
          <w:szCs w:val="24"/>
          <w:lang w:eastAsia="ru-RU"/>
        </w:rPr>
        <w:t>22</w:t>
      </w:r>
      <w:r w:rsidRPr="00D659D6">
        <w:rPr>
          <w:rFonts w:ascii="Times New Roman" w:eastAsia="Times New Roman" w:hAnsi="Times New Roman" w:cs="Times New Roman"/>
          <w:sz w:val="24"/>
          <w:szCs w:val="24"/>
          <w:lang w:eastAsia="ru-RU"/>
        </w:rPr>
        <w:t>;</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щодо проведення процедури закупівлі – Струк Вячеслав Леонідович , тел. (044) 461-27-20</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е-mail: </w:t>
      </w:r>
      <w:hyperlink r:id="rId7" w:history="1">
        <w:r w:rsidRPr="00D659D6">
          <w:rPr>
            <w:rFonts w:ascii="Times New Roman" w:eastAsia="Times New Roman" w:hAnsi="Times New Roman" w:cs="Times New Roman"/>
            <w:color w:val="0000FF"/>
            <w:sz w:val="24"/>
            <w:szCs w:val="24"/>
            <w:u w:val="single"/>
            <w:lang w:eastAsia="ru-RU"/>
          </w:rPr>
          <w:t>struk@ugv.com.ua</w:t>
        </w:r>
      </w:hyperlink>
    </w:p>
    <w:p w:rsidR="00D659D6" w:rsidRPr="00D659D6" w:rsidRDefault="00D659D6" w:rsidP="00D659D6">
      <w:pPr>
        <w:spacing w:after="0" w:line="240" w:lineRule="auto"/>
        <w:rPr>
          <w:rFonts w:ascii="Times New Roman CYR" w:eastAsia="Times New Roman" w:hAnsi="Times New Roman CYR"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3. Інформація про предмет закупівлі</w:t>
      </w:r>
    </w:p>
    <w:p w:rsidR="00D659D6" w:rsidRPr="00D659D6" w:rsidRDefault="00D659D6" w:rsidP="00D659D6">
      <w:pPr>
        <w:spacing w:after="0" w:line="240" w:lineRule="auto"/>
        <w:rPr>
          <w:rFonts w:ascii="Times New Roman" w:eastAsia="Times New Roman" w:hAnsi="Times New Roman" w:cs="Times New Roman"/>
          <w:b/>
          <w:sz w:val="24"/>
          <w:szCs w:val="24"/>
          <w:highlight w:val="lightGray"/>
          <w:lang w:eastAsia="ru-RU"/>
        </w:rPr>
      </w:pPr>
      <w:r w:rsidRPr="00D659D6">
        <w:rPr>
          <w:rFonts w:ascii="Times New Roman" w:eastAsia="Times New Roman" w:hAnsi="Times New Roman" w:cs="Times New Roman"/>
          <w:sz w:val="24"/>
          <w:szCs w:val="24"/>
          <w:lang w:eastAsia="ru-RU"/>
        </w:rPr>
        <w:t>Найменування предмета закупівлі:</w:t>
      </w:r>
      <w:r w:rsidRPr="00D659D6">
        <w:rPr>
          <w:rFonts w:ascii="Times New Roman" w:eastAsia="Times New Roman" w:hAnsi="Times New Roman" w:cs="Times New Roman"/>
          <w:b/>
          <w:sz w:val="32"/>
          <w:szCs w:val="32"/>
          <w:lang w:eastAsia="ru-RU"/>
        </w:rPr>
        <w:t xml:space="preserve"> </w:t>
      </w:r>
      <w:r w:rsidR="00AD65A1">
        <w:rPr>
          <w:rFonts w:ascii="Times New Roman" w:hAnsi="Times New Roman" w:cs="Times New Roman"/>
          <w:b/>
          <w:bCs/>
          <w:color w:val="000000"/>
          <w:sz w:val="24"/>
          <w:szCs w:val="24"/>
        </w:rPr>
        <w:t>80.20.1 - Послуги систем безпеки (Послуги з систем безпеки на об'єктах ПАТ "Укргазвидобування")</w:t>
      </w: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sz w:val="24"/>
          <w:szCs w:val="24"/>
          <w:lang w:eastAsia="ru-RU"/>
        </w:rPr>
        <w:t xml:space="preserve">Вид предмета закупівлі: </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Місце виконання робіт</w:t>
      </w:r>
      <w:r w:rsidRPr="00D659D6">
        <w:rPr>
          <w:rFonts w:ascii="Times New Roman" w:eastAsia="Times New Roman" w:hAnsi="Times New Roman" w:cs="Times New Roman"/>
          <w:sz w:val="20"/>
          <w:szCs w:val="20"/>
          <w:lang w:eastAsia="ru-RU"/>
        </w:rPr>
        <w:t>:</w:t>
      </w:r>
      <w:r w:rsidRPr="00D659D6">
        <w:rPr>
          <w:rFonts w:ascii="Times New Roman" w:eastAsia="Times New Roman" w:hAnsi="Times New Roman" w:cs="Times New Roman"/>
          <w:b/>
          <w:lang w:eastAsia="ru-RU"/>
        </w:rPr>
        <w:t xml:space="preserve"> </w:t>
      </w:r>
      <w:r w:rsidR="00AD65A1">
        <w:rPr>
          <w:rFonts w:ascii="Times New Roman" w:eastAsia="Times New Roman" w:hAnsi="Times New Roman" w:cs="Times New Roman"/>
          <w:b/>
          <w:sz w:val="24"/>
          <w:szCs w:val="24"/>
          <w:lang w:eastAsia="ru-RU"/>
        </w:rPr>
        <w:t>на території України</w:t>
      </w: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sz w:val="24"/>
          <w:szCs w:val="24"/>
          <w:lang w:eastAsia="ru-RU"/>
        </w:rPr>
        <w:t>Строк виконання робіт :до 31.12.2016р.</w:t>
      </w:r>
    </w:p>
    <w:p w:rsidR="00D659D6" w:rsidRPr="00D659D6" w:rsidRDefault="00D659D6" w:rsidP="00D659D6">
      <w:pPr>
        <w:spacing w:after="0" w:line="240" w:lineRule="auto"/>
        <w:rPr>
          <w:rFonts w:ascii="Times New Roman CYR" w:eastAsia="Times New Roman" w:hAnsi="Times New Roman CYR" w:cs="Times New Roman"/>
          <w:sz w:val="24"/>
          <w:szCs w:val="24"/>
          <w:lang w:eastAsia="ru-RU"/>
        </w:rPr>
      </w:pPr>
      <w:r w:rsidRPr="00D659D6">
        <w:rPr>
          <w:rFonts w:ascii="Times New Roman" w:eastAsia="Times New Roman" w:hAnsi="Times New Roman" w:cs="Times New Roman"/>
          <w:i/>
          <w:sz w:val="20"/>
          <w:szCs w:val="20"/>
          <w:lang w:eastAsia="ru-RU"/>
        </w:rPr>
        <w:t>(докладніше зазначено в додатку 2 та додатку 3</w:t>
      </w:r>
      <w:r w:rsidRPr="00D659D6">
        <w:rPr>
          <w:rFonts w:ascii="Times New Roman" w:eastAsia="Times New Roman" w:hAnsi="Times New Roman" w:cs="Times New Roman"/>
          <w:b/>
          <w:bCs/>
          <w:i/>
          <w:sz w:val="20"/>
          <w:szCs w:val="24"/>
          <w:lang w:eastAsia="ru-RU"/>
        </w:rPr>
        <w:t xml:space="preserve"> </w:t>
      </w:r>
      <w:r w:rsidRPr="00D659D6">
        <w:rPr>
          <w:rFonts w:ascii="Times New Roman" w:eastAsia="Times New Roman" w:hAnsi="Times New Roman" w:cs="Times New Roman"/>
          <w:i/>
          <w:sz w:val="20"/>
          <w:szCs w:val="20"/>
          <w:lang w:eastAsia="ru-RU"/>
        </w:rPr>
        <w:t>до документації процедури закупівлі)</w:t>
      </w:r>
    </w:p>
    <w:p w:rsidR="00D659D6" w:rsidRPr="00D659D6" w:rsidRDefault="00D659D6" w:rsidP="00D659D6">
      <w:pPr>
        <w:spacing w:after="0" w:line="240" w:lineRule="auto"/>
        <w:rPr>
          <w:rFonts w:ascii="Times New Roman CYR" w:eastAsia="Times New Roman" w:hAnsi="Times New Roman CYR" w:cs="Times New Roman"/>
          <w:color w:val="FF0000"/>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bCs/>
          <w:sz w:val="24"/>
          <w:szCs w:val="24"/>
          <w:lang w:eastAsia="ru-RU"/>
        </w:rPr>
        <w:t>4. Процедура закупівлі:</w:t>
      </w:r>
      <w:r w:rsidRPr="00D659D6">
        <w:rPr>
          <w:rFonts w:ascii="Times New Roman" w:eastAsia="Times New Roman" w:hAnsi="Times New Roman" w:cs="Times New Roman"/>
          <w:b/>
          <w:sz w:val="24"/>
          <w:szCs w:val="24"/>
          <w:lang w:eastAsia="ru-RU"/>
        </w:rPr>
        <w:t xml:space="preserve"> процедура запиту пропозицій в два етапи</w:t>
      </w: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5. Недискримінація учасників:</w:t>
      </w:r>
      <w:r w:rsidRPr="00D659D6">
        <w:rPr>
          <w:rFonts w:ascii="Times New Roman" w:eastAsia="Times New Roman" w:hAnsi="Times New Roman" w:cs="Times New Roman"/>
          <w:sz w:val="24"/>
          <w:szCs w:val="24"/>
          <w:lang w:eastAsia="ru-RU"/>
        </w:rPr>
        <w:t xml:space="preserve"> Вітчизняні та іноземні учасники беруть участь у процедурі закупівлі на рівних умовах.</w:t>
      </w:r>
    </w:p>
    <w:p w:rsidR="00D659D6" w:rsidRPr="00D659D6" w:rsidRDefault="00D659D6" w:rsidP="00D659D6">
      <w:pPr>
        <w:spacing w:after="0" w:line="240" w:lineRule="auto"/>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6. Інформація  про  валюту (валюти), у якій (яких) повинна бути розрахована і зазначена ціна пропозиції процедури закупівлі.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Валютою пропозиції процедури закупівлі є гривня. </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розкритті пропозицій процедури закупівлі ціна такої пропозиції торгів перераховується у гривні за офіційним курсом гривні до дол. США або ЄВРО, встановленим Національним банком України на дату розкриття пропозицій процедури закупівлі, про що зазначається у протоколі розкриття. </w:t>
      </w:r>
    </w:p>
    <w:p w:rsidR="00D659D6" w:rsidRPr="00D659D6" w:rsidRDefault="00D659D6" w:rsidP="00D659D6">
      <w:pPr>
        <w:spacing w:before="100" w:beforeAutospacing="1" w:after="100" w:afterAutospacing="1"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7. Інформація про мову (мови),  якою  (якими)  повинні  бути складені пропозиції процедури закупівлі.</w:t>
      </w:r>
    </w:p>
    <w:p w:rsidR="00D659D6" w:rsidRPr="00D659D6" w:rsidRDefault="00D659D6" w:rsidP="00D659D6">
      <w:pPr>
        <w:adjustRightInd w:val="0"/>
        <w:spacing w:after="0" w:line="240" w:lineRule="auto"/>
        <w:ind w:firstLine="324"/>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D659D6" w:rsidRPr="00D659D6" w:rsidRDefault="00D659D6" w:rsidP="00D659D6">
      <w:pPr>
        <w:spacing w:after="0" w:line="240" w:lineRule="auto"/>
        <w:ind w:firstLine="324"/>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Якщо в складі пропозиції процедури закупівлі надається документ, що складений не на українській або російській мовах, Учасник надає завірений у встановленому порядку переклад цього документу на українську або російську мову.</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br w:type="page"/>
      </w:r>
    </w:p>
    <w:p w:rsidR="00D659D6" w:rsidRPr="00D659D6" w:rsidRDefault="00D659D6" w:rsidP="00D659D6">
      <w:pPr>
        <w:spacing w:after="0" w:line="240" w:lineRule="auto"/>
        <w:jc w:val="cente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lastRenderedPageBreak/>
        <w:t>Розділ 2. Порядок внесення змін та надання роз`яснень до документації процедури закупівлі</w:t>
      </w:r>
    </w:p>
    <w:p w:rsidR="00D659D6" w:rsidRPr="00D659D6" w:rsidRDefault="00D659D6" w:rsidP="00D659D6">
      <w:pPr>
        <w:spacing w:after="0" w:line="240" w:lineRule="auto"/>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4"/>
          <w:szCs w:val="24"/>
          <w:lang w:eastAsia="ru-RU"/>
        </w:rPr>
        <w:t>1. Процедура надання роз'яснень щодо документації процедури закупівлі</w:t>
      </w:r>
    </w:p>
    <w:p w:rsidR="00D659D6" w:rsidRPr="00D659D6" w:rsidRDefault="00D659D6" w:rsidP="00D659D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Учасник, має  право  не  пізніше  ніж  за  4 дні до закінчення строку подання пропозицій процедури закупівлі, звернутися до Замовника за роз'ясненнями щодо документації процедури закупівлі. Замовник надає письмове роз'яснення на запит протягом трьох робочих днів з дня його отримання. Датою отримання є дата реєстрації запиту в </w:t>
      </w:r>
      <w:r w:rsidRPr="00D659D6">
        <w:rPr>
          <w:rFonts w:ascii="Times New Roman CYR" w:eastAsia="Times New Roman" w:hAnsi="Times New Roman CYR" w:cs="Times New Roman"/>
          <w:sz w:val="24"/>
          <w:szCs w:val="24"/>
          <w:lang w:eastAsia="ru-RU"/>
        </w:rPr>
        <w:t>комітеті з конкурсних торгів.</w:t>
      </w:r>
      <w:r w:rsidRPr="00D659D6">
        <w:rPr>
          <w:rFonts w:ascii="Times New Roman" w:eastAsia="Times New Roman" w:hAnsi="Times New Roman" w:cs="Times New Roman"/>
          <w:sz w:val="24"/>
          <w:szCs w:val="24"/>
          <w:lang w:eastAsia="ru-RU"/>
        </w:rPr>
        <w:t xml:space="preserve"> </w:t>
      </w:r>
    </w:p>
    <w:p w:rsidR="00D659D6" w:rsidRPr="00D659D6" w:rsidRDefault="00D659D6" w:rsidP="00D659D6">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sz w:val="24"/>
          <w:szCs w:val="24"/>
          <w:lang w:eastAsia="ru-RU"/>
        </w:rPr>
        <w:t>Замовник має право з власної ініціативи чи за результатами запитів внести зміни до документації процедури закупівлі, продовживши строк подання та розкриття  пропозицій не менше ніж на три дні, та оприлюднити протягом одного робочого  дня  з  дня  прийняття  рішення  про  внесення зазначених  змін  на власному веб-сайті.</w:t>
      </w:r>
    </w:p>
    <w:p w:rsidR="00D659D6" w:rsidRPr="00D659D6" w:rsidRDefault="00D659D6" w:rsidP="00D659D6">
      <w:pPr>
        <w:spacing w:after="0" w:line="240" w:lineRule="auto"/>
        <w:jc w:val="cente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t>Розділ 3. Підготовка пропозицій процедури закупівлі</w:t>
      </w:r>
    </w:p>
    <w:p w:rsidR="00D659D6" w:rsidRPr="00D659D6" w:rsidRDefault="00D659D6" w:rsidP="00D659D6">
      <w:pPr>
        <w:spacing w:before="100" w:beforeAutospacing="1" w:after="100" w:afterAutospacing="1"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 xml:space="preserve">1. Оформлення пропозиції процедури закупівлі </w:t>
      </w:r>
    </w:p>
    <w:p w:rsidR="00D659D6" w:rsidRPr="00D659D6" w:rsidRDefault="00D659D6" w:rsidP="00D659D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Courier New"/>
          <w:b/>
          <w:sz w:val="24"/>
          <w:szCs w:val="24"/>
          <w:lang w:eastAsia="ru-RU"/>
        </w:rPr>
        <w:t xml:space="preserve">Пропозиція </w:t>
      </w:r>
      <w:r w:rsidRPr="00D659D6">
        <w:rPr>
          <w:rFonts w:ascii="Times New Roman" w:eastAsia="Times New Roman" w:hAnsi="Times New Roman" w:cs="Times New Roman"/>
          <w:b/>
          <w:bCs/>
          <w:sz w:val="24"/>
          <w:szCs w:val="24"/>
          <w:lang w:eastAsia="ru-RU"/>
        </w:rPr>
        <w:t>процедури закупівлі</w:t>
      </w:r>
      <w:r w:rsidRPr="00D659D6">
        <w:rPr>
          <w:rFonts w:ascii="Times New Roman" w:eastAsia="Times New Roman" w:hAnsi="Times New Roman" w:cs="Courier New"/>
          <w:b/>
          <w:sz w:val="24"/>
          <w:szCs w:val="24"/>
          <w:lang w:eastAsia="ru-RU"/>
        </w:rPr>
        <w:t>, подається у одному запечатаному пакеті і містить два внутрішніх окремих запечатаних конверта:</w:t>
      </w:r>
      <w:r w:rsidRPr="00D659D6">
        <w:rPr>
          <w:rFonts w:ascii="Times New Roman" w:eastAsia="Times New Roman" w:hAnsi="Times New Roman" w:cs="Times New Roman"/>
          <w:sz w:val="24"/>
          <w:szCs w:val="24"/>
          <w:lang w:eastAsia="ru-RU"/>
        </w:rPr>
        <w:t xml:space="preserve"> </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конверт з кваліфікаційною пропозицією – прошитою, пронумерованою з зазначенням кількості скріплених аркушів на звороті останнього аркушу та скріпленою підписом та печаткою Учасника;</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конверт з ціновою пропозицію – прошитою, пронумерованою з зазначенням кількості скріплених аркушів на звороті останнього аркушу та скріпленою підписом та печаткою Учасника;</w:t>
      </w:r>
    </w:p>
    <w:p w:rsidR="00D659D6" w:rsidRPr="00D659D6" w:rsidRDefault="00D659D6" w:rsidP="00D659D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Конверти з кваліфікаційною пропозицією та ціновою пропозицією процедури закупівлі запечатуються в одному пакеті, який у місцях склеювання повинен містити відбитки печатки учасника процедури закупівлі.</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На пакеті повинно бути зазначено:</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номер запиту пропозицій у два етапи за даними сайту</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sz w:val="24"/>
          <w:szCs w:val="24"/>
          <w:lang w:eastAsia="ru-RU"/>
        </w:rPr>
        <w:t xml:space="preserve">- повне найменування і місцезнаходження Замовника: </w:t>
      </w:r>
      <w:r w:rsidRPr="00D659D6">
        <w:rPr>
          <w:rFonts w:ascii="Times New Roman" w:eastAsia="Times New Roman" w:hAnsi="Times New Roman" w:cs="Times New Roman"/>
          <w:b/>
          <w:sz w:val="24"/>
          <w:szCs w:val="24"/>
          <w:lang w:eastAsia="ru-RU"/>
        </w:rPr>
        <w:t>Публічне акціонерне товариство „Укргазвидобування”, 04053, Шевченківський р-н, м. Київ, вул. Кудрявська, 26/28;</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назва предмета закупівлі відповідно до оголошення про проведення процедури запиту пропозицій в два етапи;</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повне найменування учасника процедури закупівлі, його місцезнаходження, юридична адреса, ідентифікаційний код за ЄДРПОУ, номери контактних телефонів, факс, електронна адреса, П.І.Б. керівника підприємства;</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маркування: „Не відкривати до _________ (зазначається дата та час розкриття  пропозицій)”</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b/>
          <w:bCs/>
          <w:i/>
          <w:sz w:val="20"/>
          <w:szCs w:val="20"/>
          <w:lang w:eastAsia="ru-RU"/>
        </w:rPr>
      </w:pPr>
      <w:r w:rsidRPr="00D659D6">
        <w:rPr>
          <w:rFonts w:ascii="Times New Roman" w:eastAsia="Times New Roman" w:hAnsi="Times New Roman" w:cs="Times New Roman"/>
          <w:b/>
          <w:bCs/>
          <w:i/>
          <w:sz w:val="20"/>
          <w:szCs w:val="20"/>
          <w:lang w:eastAsia="ru-RU"/>
        </w:rPr>
        <w:t>*</w:t>
      </w:r>
      <w:r w:rsidRPr="00D659D6">
        <w:rPr>
          <w:rFonts w:ascii="Times New Roman" w:eastAsia="Times New Roman" w:hAnsi="Times New Roman" w:cs="Times New Roman"/>
          <w:i/>
          <w:sz w:val="20"/>
          <w:szCs w:val="20"/>
          <w:lang w:eastAsia="ru-RU"/>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r w:rsidRPr="00D659D6">
        <w:rPr>
          <w:rFonts w:ascii="Times New Roman" w:eastAsia="Times New Roman" w:hAnsi="Times New Roman" w:cs="Times New Roman"/>
          <w:b/>
          <w:bCs/>
          <w:i/>
          <w:sz w:val="20"/>
          <w:szCs w:val="20"/>
          <w:lang w:eastAsia="ru-RU"/>
        </w:rPr>
        <w:t xml:space="preserve"> </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lastRenderedPageBreak/>
        <w:t>На внутрішніх конвертах з відповідними частинами пропозиції зазначаються:</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1.  Номер запиту пропозицій у два етапи за даними сайту;</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2.  Предмет запиту пропозицій;</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3.  Найменування та адресу замовника;</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4.  Найменування та адресу учасника;</w:t>
      </w:r>
    </w:p>
    <w:p w:rsidR="00D659D6" w:rsidRPr="00D659D6" w:rsidRDefault="00D659D6" w:rsidP="00D65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5.  Найменування частини заявки (кваліфікаційна або цінова пропозиція).</w:t>
      </w:r>
    </w:p>
    <w:p w:rsidR="00D659D6" w:rsidRPr="00D659D6" w:rsidRDefault="00D659D6" w:rsidP="00D659D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Якщо та чи інша частина пропозиції складається з декількох пакетів, упакованих в окремі конверти, то на кожному такому конверті додатково вказується номер пакету відповідної частини заявки. </w:t>
      </w:r>
    </w:p>
    <w:p w:rsidR="00D659D6" w:rsidRPr="00D659D6" w:rsidRDefault="00D659D6" w:rsidP="00D659D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sz w:val="24"/>
          <w:szCs w:val="24"/>
          <w:lang w:eastAsia="ru-RU"/>
        </w:rPr>
        <w:t>Одночасно із пропозицією</w:t>
      </w:r>
      <w:r w:rsidRPr="00D659D6">
        <w:rPr>
          <w:rFonts w:ascii="Times New Roman" w:eastAsia="Times New Roman" w:hAnsi="Times New Roman" w:cs="Times New Roman"/>
          <w:sz w:val="24"/>
          <w:szCs w:val="24"/>
          <w:lang w:eastAsia="ru-RU"/>
        </w:rPr>
        <w:t xml:space="preserve">, яка подається у письмовій формі, учасником </w:t>
      </w:r>
      <w:r w:rsidRPr="00D659D6">
        <w:rPr>
          <w:rFonts w:ascii="Times New Roman" w:eastAsia="Times New Roman" w:hAnsi="Times New Roman" w:cs="Times New Roman"/>
          <w:b/>
          <w:sz w:val="24"/>
          <w:szCs w:val="24"/>
          <w:lang w:eastAsia="ru-RU"/>
        </w:rPr>
        <w:t>надається електронна копія</w:t>
      </w:r>
      <w:r w:rsidRPr="00D659D6">
        <w:rPr>
          <w:rFonts w:ascii="Times New Roman" w:eastAsia="Times New Roman" w:hAnsi="Times New Roman" w:cs="Times New Roman"/>
          <w:sz w:val="24"/>
          <w:szCs w:val="24"/>
          <w:lang w:eastAsia="ru-RU"/>
        </w:rPr>
        <w:t xml:space="preserve"> кожної із частин пропозиції на одному або декількох компакт-дисках </w:t>
      </w:r>
      <w:r w:rsidRPr="00D659D6">
        <w:rPr>
          <w:rFonts w:ascii="Times New Roman" w:eastAsia="Times New Roman" w:hAnsi="Times New Roman" w:cs="Times New Roman"/>
          <w:b/>
          <w:sz w:val="24"/>
          <w:szCs w:val="24"/>
          <w:lang w:eastAsia="ru-RU"/>
        </w:rPr>
        <w:t>CD-R/DVD-R</w:t>
      </w:r>
      <w:r w:rsidRPr="00D659D6">
        <w:rPr>
          <w:rFonts w:ascii="Times New Roman" w:eastAsia="Times New Roman" w:hAnsi="Times New Roman" w:cs="Times New Roman"/>
          <w:sz w:val="24"/>
          <w:szCs w:val="24"/>
          <w:lang w:eastAsia="ru-RU"/>
        </w:rPr>
        <w:t xml:space="preserve"> (без можливості подальшої зміни інформації, що зберігається на таких носіях), до складу якої входять всі документи, що становлять відповідну частину пропозиції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rsidR="00D659D6" w:rsidRPr="00D659D6" w:rsidRDefault="00D659D6" w:rsidP="00D659D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 Document 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при цьому назва файлу не повинна перевищувати 25 символів.</w:t>
      </w:r>
    </w:p>
    <w:p w:rsidR="00D659D6" w:rsidRPr="00D659D6" w:rsidRDefault="00D659D6" w:rsidP="00D659D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Кожен електронний носій, що становить електронну копію частини пропозиції, повинен бути вкладений у внутрішній конверт із відповідною частиною заявки Учасника.</w:t>
      </w:r>
    </w:p>
    <w:p w:rsidR="00D659D6" w:rsidRPr="00D659D6" w:rsidRDefault="00D659D6" w:rsidP="00D659D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До складу однієї електронної копії частини пропозиції повинні входити всі документи, що становлять оригінал цієї частини.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rsidR="00D659D6" w:rsidRPr="00D659D6" w:rsidRDefault="00D659D6" w:rsidP="00D659D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Не допускається надання електронної копії обох частин (кваліфікаційної та цінової) на одному електронному носії. У разі виявлення електронних копій двох частин пропозиції Учасника на одному електронному носії, заявка такого Учасника може бути відхилена.</w:t>
      </w:r>
    </w:p>
    <w:p w:rsidR="00D659D6" w:rsidRPr="00D659D6" w:rsidRDefault="00D659D6" w:rsidP="00D659D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Отримана пропозиція процедури закупівлі вноситься Замовником до реєстру отриманих пропозицій.</w:t>
      </w:r>
    </w:p>
    <w:p w:rsidR="00D659D6" w:rsidRPr="00D659D6" w:rsidRDefault="00D659D6" w:rsidP="00D659D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Учасник процедури закупівлі має право подати лише одну пропозицію процедури закупівлі.   </w:t>
      </w:r>
    </w:p>
    <w:p w:rsidR="00D659D6" w:rsidRPr="00D659D6" w:rsidRDefault="00D659D6" w:rsidP="00D659D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Учасникам закупівлі дозволяється подавати пропозиції процедури закупівлі як по всьому предмету закупівлі, так і по визначеним частинам предмета закупівлі (лотам).</w:t>
      </w:r>
    </w:p>
    <w:p w:rsidR="00D659D6" w:rsidRPr="00D659D6" w:rsidRDefault="00D659D6" w:rsidP="00D659D6">
      <w:pPr>
        <w:spacing w:before="100" w:beforeAutospacing="1" w:after="100" w:afterAutospacing="1" w:line="240" w:lineRule="auto"/>
        <w:ind w:firstLine="360"/>
        <w:jc w:val="both"/>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Усі сторінки пропозиції процедури закупівлі Учасника повинні бути пронумеровані та містити підпис уповноваженої посадової особи учасника процедури закупівлі, а також відбитки печатки*.</w:t>
      </w:r>
    </w:p>
    <w:p w:rsidR="00D659D6" w:rsidRPr="00D659D6" w:rsidRDefault="00D659D6" w:rsidP="00D659D6">
      <w:pPr>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Повноваження щодо підпису документів пропозиції Учасника процедури закупівлі підтверджуються: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пропозиції.</w:t>
      </w:r>
    </w:p>
    <w:p w:rsidR="00D659D6" w:rsidRPr="00D659D6" w:rsidRDefault="00D659D6" w:rsidP="00D659D6">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i/>
          <w:sz w:val="20"/>
          <w:szCs w:val="20"/>
          <w:lang w:eastAsia="ru-RU"/>
        </w:rPr>
        <w:lastRenderedPageBreak/>
        <w:t xml:space="preserve"> </w:t>
      </w:r>
      <w:r w:rsidRPr="00D659D6">
        <w:rPr>
          <w:rFonts w:ascii="Times New Roman" w:eastAsia="Times New Roman" w:hAnsi="Times New Roman" w:cs="Times New Roman"/>
          <w:b/>
          <w:bCs/>
          <w:sz w:val="24"/>
          <w:szCs w:val="24"/>
          <w:lang w:eastAsia="ru-RU"/>
        </w:rPr>
        <w:t>2. Зміст пропозиції процедури закупівлі Учасника</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Пропозиція процедури закупівлі, яка подається Учасником процедури закупівлі повинна складатися з:</w:t>
      </w:r>
    </w:p>
    <w:p w:rsidR="00D659D6" w:rsidRPr="00D659D6" w:rsidRDefault="00D659D6" w:rsidP="00D659D6">
      <w:pPr>
        <w:autoSpaceDE w:val="0"/>
        <w:autoSpaceDN w:val="0"/>
        <w:adjustRightInd w:val="0"/>
        <w:spacing w:after="0" w:line="240" w:lineRule="auto"/>
        <w:ind w:right="-185"/>
        <w:jc w:val="both"/>
        <w:rPr>
          <w:rFonts w:ascii="Times New Roman" w:eastAsia="Times New Roman" w:hAnsi="Times New Roman" w:cs="Courier New"/>
          <w:sz w:val="24"/>
          <w:szCs w:val="24"/>
          <w:lang w:eastAsia="ru-RU"/>
        </w:rPr>
      </w:pPr>
      <w:r w:rsidRPr="00D659D6">
        <w:rPr>
          <w:rFonts w:ascii="Times New Roman" w:eastAsia="Times New Roman" w:hAnsi="Times New Roman" w:cs="Courier New"/>
          <w:sz w:val="24"/>
          <w:szCs w:val="24"/>
          <w:lang w:eastAsia="ru-RU"/>
        </w:rPr>
        <w:t>- кваліфікаційної пропозиції;</w:t>
      </w:r>
    </w:p>
    <w:p w:rsidR="00D659D6" w:rsidRPr="00D659D6" w:rsidRDefault="00D659D6" w:rsidP="00D659D6">
      <w:pPr>
        <w:spacing w:after="0" w:line="240" w:lineRule="auto"/>
        <w:jc w:val="both"/>
        <w:rPr>
          <w:rFonts w:ascii="Times New Roman" w:eastAsia="Times New Roman" w:hAnsi="Times New Roman" w:cs="Courier New"/>
          <w:sz w:val="24"/>
          <w:szCs w:val="24"/>
          <w:lang w:eastAsia="ru-RU"/>
        </w:rPr>
      </w:pPr>
      <w:r w:rsidRPr="00D659D6">
        <w:rPr>
          <w:rFonts w:ascii="Times New Roman" w:eastAsia="Times New Roman" w:hAnsi="Times New Roman" w:cs="Courier New"/>
          <w:sz w:val="24"/>
          <w:szCs w:val="24"/>
          <w:lang w:eastAsia="ru-RU"/>
        </w:rPr>
        <w:t>- цінової пропозиції.</w:t>
      </w:r>
    </w:p>
    <w:p w:rsidR="00D659D6" w:rsidRPr="00D659D6" w:rsidRDefault="00D659D6" w:rsidP="00D659D6">
      <w:pPr>
        <w:shd w:val="clear" w:color="auto" w:fill="FFFFFF"/>
        <w:spacing w:after="0" w:line="240" w:lineRule="auto"/>
        <w:ind w:firstLine="720"/>
        <w:jc w:val="both"/>
        <w:rPr>
          <w:rFonts w:ascii="Times New Roman" w:eastAsia="Times New Roman" w:hAnsi="Times New Roman" w:cs="Courier New"/>
          <w:b/>
          <w:sz w:val="24"/>
          <w:szCs w:val="24"/>
          <w:lang w:eastAsia="ru-RU"/>
        </w:rPr>
      </w:pPr>
      <w:r w:rsidRPr="00D659D6">
        <w:rPr>
          <w:rFonts w:ascii="Times New Roman" w:eastAsia="Times New Roman" w:hAnsi="Times New Roman" w:cs="Courier New"/>
          <w:b/>
          <w:sz w:val="24"/>
          <w:szCs w:val="24"/>
          <w:lang w:eastAsia="ru-RU"/>
        </w:rPr>
        <w:t>Кваліфікаційна пропозиція містить :</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Courier New"/>
          <w:sz w:val="24"/>
          <w:szCs w:val="24"/>
          <w:lang w:eastAsia="ru-RU"/>
        </w:rPr>
        <w:t xml:space="preserve">-  </w:t>
      </w:r>
      <w:r w:rsidRPr="00D659D6">
        <w:rPr>
          <w:rFonts w:ascii="Times New Roman" w:eastAsia="Times New Roman" w:hAnsi="Times New Roman" w:cs="Times New Roman"/>
          <w:sz w:val="24"/>
          <w:szCs w:val="24"/>
          <w:lang w:eastAsia="ru-RU"/>
        </w:rPr>
        <w:t xml:space="preserve">документально підтверджену інформацію про відповідність учасника кваліфікаційним критеріям та вимогам, згідно з </w:t>
      </w:r>
      <w:r w:rsidRPr="00D659D6">
        <w:rPr>
          <w:rFonts w:ascii="Times New Roman" w:eastAsia="Times New Roman" w:hAnsi="Times New Roman" w:cs="Times New Roman"/>
          <w:b/>
          <w:sz w:val="24"/>
          <w:szCs w:val="24"/>
          <w:u w:val="single"/>
          <w:lang w:eastAsia="ru-RU"/>
        </w:rPr>
        <w:t>додатком 1</w:t>
      </w:r>
      <w:r w:rsidRPr="00D659D6">
        <w:rPr>
          <w:rFonts w:ascii="Times New Roman" w:eastAsia="Times New Roman" w:hAnsi="Times New Roman" w:cs="Times New Roman"/>
          <w:sz w:val="24"/>
          <w:szCs w:val="24"/>
          <w:lang w:eastAsia="ru-RU"/>
        </w:rPr>
        <w:t xml:space="preserve"> до документації;</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технічні вимоги (</w:t>
      </w:r>
      <w:r w:rsidR="005A1ACA">
        <w:rPr>
          <w:rFonts w:ascii="Times New Roman" w:eastAsia="Times New Roman" w:hAnsi="Times New Roman" w:cs="Times New Roman"/>
          <w:b/>
          <w:sz w:val="24"/>
          <w:szCs w:val="24"/>
          <w:u w:val="single"/>
          <w:lang w:eastAsia="ru-RU"/>
        </w:rPr>
        <w:t>додат</w:t>
      </w:r>
      <w:r w:rsidR="00AD65A1">
        <w:rPr>
          <w:rFonts w:ascii="Times New Roman" w:eastAsia="Times New Roman" w:hAnsi="Times New Roman" w:cs="Times New Roman"/>
          <w:b/>
          <w:sz w:val="24"/>
          <w:szCs w:val="24"/>
          <w:u w:val="single"/>
          <w:lang w:eastAsia="ru-RU"/>
        </w:rPr>
        <w:t>к</w:t>
      </w:r>
      <w:r w:rsidR="005A1ACA">
        <w:rPr>
          <w:rFonts w:ascii="Times New Roman" w:eastAsia="Times New Roman" w:hAnsi="Times New Roman" w:cs="Times New Roman"/>
          <w:b/>
          <w:sz w:val="24"/>
          <w:szCs w:val="24"/>
          <w:u w:val="single"/>
          <w:lang w:eastAsia="ru-RU"/>
        </w:rPr>
        <w:t>и</w:t>
      </w:r>
      <w:r w:rsidR="00AD65A1">
        <w:rPr>
          <w:rFonts w:ascii="Times New Roman" w:eastAsia="Times New Roman" w:hAnsi="Times New Roman" w:cs="Times New Roman"/>
          <w:b/>
          <w:sz w:val="24"/>
          <w:szCs w:val="24"/>
          <w:u w:val="single"/>
          <w:lang w:eastAsia="ru-RU"/>
        </w:rPr>
        <w:t xml:space="preserve"> 3</w:t>
      </w:r>
      <w:r w:rsidR="005A1ACA">
        <w:rPr>
          <w:rFonts w:ascii="Times New Roman" w:eastAsia="Times New Roman" w:hAnsi="Times New Roman" w:cs="Times New Roman"/>
          <w:b/>
          <w:sz w:val="24"/>
          <w:szCs w:val="24"/>
          <w:u w:val="single"/>
          <w:lang w:eastAsia="ru-RU"/>
        </w:rPr>
        <w:t>.1., 3.2.</w:t>
      </w:r>
      <w:r w:rsidRPr="00D659D6">
        <w:rPr>
          <w:rFonts w:ascii="Times New Roman" w:eastAsia="Times New Roman" w:hAnsi="Times New Roman" w:cs="Times New Roman"/>
          <w:b/>
          <w:sz w:val="24"/>
          <w:szCs w:val="24"/>
          <w:u w:val="single"/>
          <w:lang w:eastAsia="ru-RU"/>
        </w:rPr>
        <w:t xml:space="preserve"> документації</w:t>
      </w:r>
      <w:r w:rsidRPr="00D659D6">
        <w:rPr>
          <w:rFonts w:ascii="Times New Roman" w:eastAsia="Times New Roman" w:hAnsi="Times New Roman" w:cs="Times New Roman"/>
          <w:sz w:val="24"/>
          <w:szCs w:val="24"/>
          <w:lang w:eastAsia="ru-RU"/>
        </w:rPr>
        <w:t>), підписані уповноваженою особою та засвідчені печаткою Учасника;</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анкету контрагенту, підписана та завірена печаткою згідно з </w:t>
      </w:r>
      <w:r w:rsidRPr="00D659D6">
        <w:rPr>
          <w:rFonts w:ascii="Times New Roman" w:eastAsia="Times New Roman" w:hAnsi="Times New Roman" w:cs="Times New Roman"/>
          <w:b/>
          <w:sz w:val="24"/>
          <w:szCs w:val="24"/>
          <w:u w:val="single"/>
          <w:lang w:eastAsia="ru-RU"/>
        </w:rPr>
        <w:t>додатком 5</w:t>
      </w:r>
      <w:r w:rsidRPr="00D659D6">
        <w:rPr>
          <w:rFonts w:ascii="Times New Roman" w:eastAsia="Times New Roman" w:hAnsi="Times New Roman" w:cs="Times New Roman"/>
          <w:sz w:val="24"/>
          <w:szCs w:val="24"/>
          <w:lang w:eastAsia="ru-RU"/>
        </w:rPr>
        <w:t xml:space="preserve"> до документації.</w:t>
      </w:r>
    </w:p>
    <w:p w:rsidR="00D659D6" w:rsidRPr="00D659D6" w:rsidRDefault="00D659D6" w:rsidP="00D659D6">
      <w:pPr>
        <w:shd w:val="clear" w:color="auto" w:fill="FFFFFF"/>
        <w:spacing w:after="0" w:line="240" w:lineRule="auto"/>
        <w:ind w:firstLine="720"/>
        <w:jc w:val="both"/>
        <w:rPr>
          <w:rFonts w:ascii="Times New Roman" w:eastAsia="Times New Roman" w:hAnsi="Times New Roman" w:cs="Courier New"/>
          <w:b/>
          <w:sz w:val="24"/>
          <w:szCs w:val="24"/>
          <w:lang w:eastAsia="ru-RU"/>
        </w:rPr>
      </w:pPr>
      <w:r w:rsidRPr="00D659D6">
        <w:rPr>
          <w:rFonts w:ascii="Times New Roman" w:eastAsia="Times New Roman" w:hAnsi="Times New Roman" w:cs="Courier New"/>
          <w:b/>
          <w:sz w:val="24"/>
          <w:szCs w:val="24"/>
          <w:lang w:eastAsia="ru-RU"/>
        </w:rPr>
        <w:t>Цінова пропозиція містить :</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пропозицію складену за формою згідно з </w:t>
      </w:r>
      <w:r w:rsidRPr="00D659D6">
        <w:rPr>
          <w:rFonts w:ascii="Times New Roman" w:eastAsia="Times New Roman" w:hAnsi="Times New Roman" w:cs="Times New Roman"/>
          <w:b/>
          <w:sz w:val="24"/>
          <w:szCs w:val="24"/>
          <w:u w:val="single"/>
          <w:lang w:eastAsia="ru-RU"/>
        </w:rPr>
        <w:t>додатком 2</w:t>
      </w:r>
      <w:r w:rsidRPr="00D659D6">
        <w:rPr>
          <w:rFonts w:ascii="Times New Roman" w:eastAsia="Times New Roman" w:hAnsi="Times New Roman" w:cs="Times New Roman"/>
          <w:sz w:val="24"/>
          <w:szCs w:val="24"/>
          <w:lang w:eastAsia="ru-RU"/>
        </w:rPr>
        <w:t xml:space="preserve"> до документації.</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заповнений проект договору з Додатками, згідно з </w:t>
      </w:r>
      <w:r w:rsidRPr="00D659D6">
        <w:rPr>
          <w:rFonts w:ascii="Times New Roman" w:eastAsia="Times New Roman" w:hAnsi="Times New Roman" w:cs="Times New Roman"/>
          <w:b/>
          <w:sz w:val="24"/>
          <w:szCs w:val="24"/>
          <w:u w:val="single"/>
          <w:lang w:eastAsia="ru-RU"/>
        </w:rPr>
        <w:t xml:space="preserve">додатком 4 </w:t>
      </w:r>
      <w:r w:rsidRPr="00D659D6">
        <w:rPr>
          <w:rFonts w:ascii="Times New Roman" w:eastAsia="Times New Roman" w:hAnsi="Times New Roman" w:cs="Times New Roman"/>
          <w:sz w:val="24"/>
          <w:szCs w:val="24"/>
          <w:lang w:eastAsia="ru-RU"/>
        </w:rPr>
        <w:t>до документації</w:t>
      </w:r>
    </w:p>
    <w:p w:rsidR="00D659D6" w:rsidRPr="00D659D6" w:rsidRDefault="00D659D6" w:rsidP="00D659D6">
      <w:pPr>
        <w:spacing w:after="0" w:line="240" w:lineRule="auto"/>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3. Забезпечення пропозиції процедури закупівлі</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Не вимагається.</w:t>
      </w:r>
    </w:p>
    <w:p w:rsidR="00D659D6" w:rsidRPr="00D659D6" w:rsidRDefault="00D659D6" w:rsidP="00D659D6">
      <w:pPr>
        <w:spacing w:after="0" w:line="240" w:lineRule="auto"/>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4. Умови повернення чи неповернення забезпечення пропозиції процедури закупівлі</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Не передбачено.</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 xml:space="preserve">5. Строк, протягом якого пропозиції </w:t>
      </w:r>
      <w:bookmarkStart w:id="0" w:name="OLE_LINK1"/>
      <w:bookmarkStart w:id="1" w:name="OLE_LINK2"/>
      <w:r w:rsidRPr="00D659D6">
        <w:rPr>
          <w:rFonts w:ascii="Times New Roman" w:eastAsia="Times New Roman" w:hAnsi="Times New Roman" w:cs="Times New Roman"/>
          <w:b/>
          <w:bCs/>
          <w:sz w:val="24"/>
          <w:szCs w:val="24"/>
          <w:lang w:eastAsia="ru-RU"/>
        </w:rPr>
        <w:t xml:space="preserve">процедури закупівлі </w:t>
      </w:r>
      <w:bookmarkEnd w:id="0"/>
      <w:bookmarkEnd w:id="1"/>
      <w:r w:rsidRPr="00D659D6">
        <w:rPr>
          <w:rFonts w:ascii="Times New Roman" w:eastAsia="Times New Roman" w:hAnsi="Times New Roman" w:cs="Times New Roman"/>
          <w:b/>
          <w:bCs/>
          <w:sz w:val="24"/>
          <w:szCs w:val="24"/>
          <w:lang w:eastAsia="ru-RU"/>
        </w:rPr>
        <w:t>є дійсними</w:t>
      </w:r>
    </w:p>
    <w:p w:rsidR="00D659D6" w:rsidRPr="00D659D6" w:rsidRDefault="00D659D6" w:rsidP="00D659D6">
      <w:pPr>
        <w:spacing w:after="0" w:line="240" w:lineRule="auto"/>
        <w:ind w:firstLine="708"/>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Пропозиції процедури закупівлі вважаються дійсними протягом 90 днів з дати розкриття пропозицій. До закінчення цього строку Замовник  має право вимагати від учасників продовження строку дії пропозицій процедури закупівлі.</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6. Кваліфікаційні критерії та вимоги до Учасників</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Кваліфікаційні критерії та вимоги до Учасників зазначено в </w:t>
      </w:r>
      <w:r w:rsidRPr="00D659D6">
        <w:rPr>
          <w:rFonts w:ascii="Times New Roman" w:eastAsia="Times New Roman" w:hAnsi="Times New Roman" w:cs="Times New Roman"/>
          <w:b/>
          <w:sz w:val="24"/>
          <w:szCs w:val="24"/>
          <w:u w:val="single"/>
          <w:lang w:eastAsia="ru-RU"/>
        </w:rPr>
        <w:t>додатку 1</w:t>
      </w:r>
      <w:r w:rsidRPr="00D659D6">
        <w:rPr>
          <w:rFonts w:ascii="Times New Roman" w:eastAsia="Times New Roman" w:hAnsi="Times New Roman" w:cs="Times New Roman"/>
          <w:b/>
          <w:sz w:val="24"/>
          <w:szCs w:val="24"/>
          <w:lang w:eastAsia="ru-RU"/>
        </w:rPr>
        <w:t xml:space="preserve"> </w:t>
      </w:r>
      <w:r w:rsidRPr="00D659D6">
        <w:rPr>
          <w:rFonts w:ascii="Times New Roman" w:eastAsia="Times New Roman" w:hAnsi="Times New Roman" w:cs="Times New Roman"/>
          <w:sz w:val="24"/>
          <w:szCs w:val="24"/>
          <w:lang w:eastAsia="ru-RU"/>
        </w:rPr>
        <w:t>до  документації.</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Перелік документів, що підтверджують кваліфікацію та вимоги, зазначено в </w:t>
      </w:r>
      <w:r w:rsidRPr="00D659D6">
        <w:rPr>
          <w:rFonts w:ascii="Times New Roman" w:eastAsia="Times New Roman" w:hAnsi="Times New Roman" w:cs="Times New Roman"/>
          <w:b/>
          <w:sz w:val="24"/>
          <w:szCs w:val="24"/>
          <w:u w:val="single"/>
          <w:lang w:eastAsia="ru-RU"/>
        </w:rPr>
        <w:t>додатку 1</w:t>
      </w:r>
      <w:r w:rsidRPr="00D659D6">
        <w:rPr>
          <w:rFonts w:ascii="Times New Roman" w:eastAsia="Times New Roman" w:hAnsi="Times New Roman" w:cs="Times New Roman"/>
          <w:sz w:val="24"/>
          <w:szCs w:val="24"/>
          <w:lang w:eastAsia="ru-RU"/>
        </w:rPr>
        <w:t xml:space="preserve"> до документації.</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7. Інформація про необхідні технічні вимоги до предмета закупівлі.</w:t>
      </w:r>
    </w:p>
    <w:p w:rsidR="00D659D6" w:rsidRPr="00D659D6" w:rsidRDefault="00D659D6" w:rsidP="00D659D6">
      <w:pPr>
        <w:spacing w:after="0" w:line="240" w:lineRule="auto"/>
        <w:ind w:firstLine="324"/>
        <w:rPr>
          <w:rFonts w:ascii="Times New Roman" w:eastAsia="Times New Roman" w:hAnsi="Times New Roman" w:cs="Times New Roman"/>
          <w:sz w:val="24"/>
          <w:szCs w:val="24"/>
          <w:lang w:eastAsia="ru-RU"/>
        </w:rPr>
      </w:pPr>
      <w:r w:rsidRPr="00D659D6">
        <w:rPr>
          <w:rFonts w:ascii="Times New Roman" w:eastAsia="Times New Roman" w:hAnsi="Times New Roman" w:cs="Times New Roman"/>
          <w:bCs/>
          <w:sz w:val="24"/>
          <w:szCs w:val="24"/>
          <w:lang w:eastAsia="ru-RU"/>
        </w:rPr>
        <w:t xml:space="preserve">Інформація про необхідні технічні вимоги предмета закупівлі наведена </w:t>
      </w:r>
      <w:r w:rsidRPr="00D659D6">
        <w:rPr>
          <w:rFonts w:ascii="Times New Roman" w:eastAsia="Times New Roman" w:hAnsi="Times New Roman" w:cs="Times New Roman"/>
          <w:sz w:val="24"/>
          <w:szCs w:val="24"/>
          <w:lang w:eastAsia="ru-RU"/>
        </w:rPr>
        <w:t xml:space="preserve">в </w:t>
      </w:r>
      <w:r w:rsidRPr="00D659D6">
        <w:rPr>
          <w:rFonts w:ascii="Times New Roman" w:eastAsia="Times New Roman" w:hAnsi="Times New Roman" w:cs="Times New Roman"/>
          <w:b/>
          <w:sz w:val="24"/>
          <w:szCs w:val="24"/>
          <w:u w:val="single"/>
          <w:lang w:eastAsia="ru-RU"/>
        </w:rPr>
        <w:t>додатк</w:t>
      </w:r>
      <w:r w:rsidR="005A1ACA">
        <w:rPr>
          <w:rFonts w:ascii="Times New Roman" w:eastAsia="Times New Roman" w:hAnsi="Times New Roman" w:cs="Times New Roman"/>
          <w:b/>
          <w:sz w:val="24"/>
          <w:szCs w:val="24"/>
          <w:u w:val="single"/>
          <w:lang w:eastAsia="ru-RU"/>
        </w:rPr>
        <w:t>ах</w:t>
      </w:r>
      <w:r w:rsidRPr="00D659D6">
        <w:rPr>
          <w:rFonts w:ascii="Times New Roman" w:eastAsia="Times New Roman" w:hAnsi="Times New Roman" w:cs="Times New Roman"/>
          <w:b/>
          <w:sz w:val="24"/>
          <w:szCs w:val="24"/>
          <w:u w:val="single"/>
          <w:lang w:eastAsia="ru-RU"/>
        </w:rPr>
        <w:t xml:space="preserve"> 3.</w:t>
      </w:r>
      <w:r w:rsidR="005A1ACA">
        <w:rPr>
          <w:rFonts w:ascii="Times New Roman" w:eastAsia="Times New Roman" w:hAnsi="Times New Roman" w:cs="Times New Roman"/>
          <w:b/>
          <w:sz w:val="24"/>
          <w:szCs w:val="24"/>
          <w:u w:val="single"/>
          <w:lang w:eastAsia="ru-RU"/>
        </w:rPr>
        <w:t>1</w:t>
      </w:r>
      <w:r w:rsidRPr="00D659D6">
        <w:rPr>
          <w:rFonts w:ascii="Times New Roman" w:eastAsia="Times New Roman" w:hAnsi="Times New Roman" w:cs="Times New Roman"/>
          <w:b/>
          <w:sz w:val="24"/>
          <w:szCs w:val="24"/>
          <w:u w:val="single"/>
          <w:lang w:eastAsia="ru-RU"/>
        </w:rPr>
        <w:t>.</w:t>
      </w:r>
      <w:r w:rsidR="005A1ACA">
        <w:rPr>
          <w:rFonts w:ascii="Times New Roman" w:eastAsia="Times New Roman" w:hAnsi="Times New Roman" w:cs="Times New Roman"/>
          <w:b/>
          <w:sz w:val="24"/>
          <w:szCs w:val="24"/>
          <w:u w:val="single"/>
          <w:lang w:eastAsia="ru-RU"/>
        </w:rPr>
        <w:t xml:space="preserve"> та 3.2.</w:t>
      </w:r>
      <w:r w:rsidRPr="00D659D6">
        <w:rPr>
          <w:rFonts w:ascii="Times New Roman" w:eastAsia="Times New Roman" w:hAnsi="Times New Roman" w:cs="Times New Roman"/>
          <w:sz w:val="24"/>
          <w:szCs w:val="24"/>
          <w:lang w:eastAsia="ru-RU"/>
        </w:rPr>
        <w:t xml:space="preserve"> до документації.</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8. Опис окремої частини (частин) предмета закупівлі, щодо яких можуть бути подані пропозиції процедури закупівлі</w:t>
      </w:r>
    </w:p>
    <w:p w:rsidR="00AD65A1" w:rsidRDefault="00AD65A1" w:rsidP="00D659D6">
      <w:pPr>
        <w:spacing w:after="0" w:line="240" w:lineRule="auto"/>
        <w:rPr>
          <w:rFonts w:ascii="Times New Roman" w:hAnsi="Times New Roman" w:cs="Times New Roman"/>
          <w:b/>
          <w:bCs/>
          <w:color w:val="000000"/>
          <w:sz w:val="24"/>
          <w:szCs w:val="24"/>
        </w:rPr>
      </w:pPr>
      <w:r>
        <w:rPr>
          <w:rFonts w:ascii="Times New Roman" w:eastAsia="Times New Roman" w:hAnsi="Times New Roman" w:cs="Times New Roman"/>
          <w:b/>
          <w:bCs/>
          <w:sz w:val="24"/>
          <w:szCs w:val="24"/>
          <w:lang w:eastAsia="ru-RU"/>
        </w:rPr>
        <w:t xml:space="preserve">Лот №1. </w:t>
      </w:r>
      <w:r>
        <w:rPr>
          <w:rFonts w:ascii="Times New Roman" w:hAnsi="Times New Roman" w:cs="Times New Roman"/>
          <w:b/>
          <w:bCs/>
          <w:color w:val="000000"/>
          <w:sz w:val="24"/>
          <w:szCs w:val="24"/>
        </w:rPr>
        <w:t>Послуги з систем безпеки на об'єктах ГПУ "Львівгазвидобування"</w:t>
      </w:r>
    </w:p>
    <w:p w:rsidR="00AD65A1" w:rsidRPr="00D659D6" w:rsidRDefault="00AD65A1" w:rsidP="00D659D6">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color w:val="000000"/>
          <w:sz w:val="24"/>
          <w:szCs w:val="24"/>
        </w:rPr>
        <w:t>Лот №2. Послуги з систем безпеки на об'єктах ГПУ "Полтавагазвидобування", ГПУ "Шебелинкагазвидобування", Управління з переробки газу і газового конденсату, апарату управління.</w:t>
      </w:r>
    </w:p>
    <w:p w:rsidR="00D659D6" w:rsidRPr="00D659D6" w:rsidRDefault="00D659D6" w:rsidP="00D659D6">
      <w:pPr>
        <w:spacing w:after="0" w:line="240" w:lineRule="auto"/>
        <w:ind w:firstLine="324"/>
        <w:jc w:val="both"/>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9. Внесення змін або відкликання пропозиції Учасником</w:t>
      </w:r>
    </w:p>
    <w:p w:rsidR="00D659D6" w:rsidRPr="00D659D6" w:rsidRDefault="00D659D6" w:rsidP="00D659D6">
      <w:pPr>
        <w:spacing w:after="0" w:line="240" w:lineRule="auto"/>
        <w:ind w:firstLine="284"/>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Учасник має право внести зміни або відкликати свою пропозицію до закінчення строку її подання без  втрати свого забезпечення пропозиції процедури закупівлі. Такі зміни чи заява про відкликання пропозиції процедури закупівлі враховуються у разі, коли вони отримані Замовником до закінчення строку подання пропозиції процедури закупівлі.</w:t>
      </w:r>
    </w:p>
    <w:p w:rsidR="00D659D6" w:rsidRPr="00D659D6" w:rsidRDefault="00D659D6" w:rsidP="00D659D6">
      <w:pPr>
        <w:spacing w:after="0" w:line="240" w:lineRule="auto"/>
        <w:ind w:firstLine="708"/>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Cs/>
          <w:sz w:val="24"/>
          <w:szCs w:val="24"/>
          <w:lang w:eastAsia="ru-RU"/>
        </w:rPr>
        <w:br w:type="page"/>
      </w:r>
      <w:r w:rsidRPr="00D659D6">
        <w:rPr>
          <w:rFonts w:ascii="Times New Roman" w:eastAsia="Times New Roman" w:hAnsi="Times New Roman" w:cs="Times New Roman"/>
          <w:b/>
          <w:bCs/>
          <w:sz w:val="28"/>
          <w:szCs w:val="28"/>
          <w:lang w:eastAsia="ru-RU"/>
        </w:rPr>
        <w:lastRenderedPageBreak/>
        <w:t>Розділ 4. Подання та розкриття пропозицій процедури закупівлі</w:t>
      </w:r>
    </w:p>
    <w:p w:rsidR="00D659D6" w:rsidRPr="00D659D6" w:rsidRDefault="00D659D6" w:rsidP="00AD65A1">
      <w:pPr>
        <w:spacing w:after="0" w:line="240" w:lineRule="auto"/>
        <w:jc w:val="both"/>
        <w:rPr>
          <w:rFonts w:ascii="Times New Roman" w:eastAsia="Times New Roman" w:hAnsi="Times New Roman" w:cs="Times New Roman"/>
          <w:b/>
          <w:bCs/>
          <w:sz w:val="16"/>
          <w:szCs w:val="16"/>
          <w:lang w:eastAsia="ru-RU"/>
        </w:rPr>
      </w:pPr>
    </w:p>
    <w:p w:rsidR="00D659D6" w:rsidRPr="00D659D6" w:rsidRDefault="00D659D6" w:rsidP="00AD65A1">
      <w:pPr>
        <w:numPr>
          <w:ilvl w:val="0"/>
          <w:numId w:val="2"/>
        </w:num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Спосіб, місце та кінцевий строк подання  пропозицій процедури закупівлі:</w:t>
      </w:r>
      <w:r w:rsidRPr="00D659D6">
        <w:rPr>
          <w:rFonts w:ascii="Times New Roman" w:eastAsia="Times New Roman" w:hAnsi="Times New Roman" w:cs="Times New Roman"/>
          <w:sz w:val="24"/>
          <w:szCs w:val="24"/>
          <w:lang w:eastAsia="ru-RU"/>
        </w:rPr>
        <w:t xml:space="preserve"> </w:t>
      </w:r>
    </w:p>
    <w:p w:rsidR="00D659D6" w:rsidRPr="00D659D6" w:rsidRDefault="00D659D6" w:rsidP="00AD65A1">
      <w:pPr>
        <w:spacing w:after="0" w:line="240" w:lineRule="auto"/>
        <w:ind w:firstLine="360"/>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Пропозиції процедури закупівлі, отримані Замовником після закінчення строку їх подання, не розкриваються і повертаються Учасникам, що їх подали.</w:t>
      </w:r>
    </w:p>
    <w:p w:rsidR="00D659D6" w:rsidRPr="00D659D6" w:rsidRDefault="00D659D6" w:rsidP="00AD65A1">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0"/>
          <w:szCs w:val="20"/>
          <w:lang w:eastAsia="ru-RU"/>
        </w:rPr>
        <w:t xml:space="preserve">- </w:t>
      </w:r>
      <w:r w:rsidRPr="00D659D6">
        <w:rPr>
          <w:rFonts w:ascii="Times New Roman" w:eastAsia="Times New Roman" w:hAnsi="Times New Roman" w:cs="Times New Roman"/>
          <w:b/>
          <w:sz w:val="24"/>
          <w:szCs w:val="24"/>
          <w:lang w:eastAsia="ru-RU"/>
        </w:rPr>
        <w:t>спосіб подання пропозицій процедури закупівлі:</w:t>
      </w:r>
      <w:r w:rsidRPr="00D659D6">
        <w:rPr>
          <w:rFonts w:ascii="Times New Roman" w:eastAsia="Times New Roman" w:hAnsi="Times New Roman" w:cs="Times New Roman"/>
          <w:sz w:val="24"/>
          <w:szCs w:val="24"/>
          <w:lang w:eastAsia="ru-RU"/>
        </w:rPr>
        <w:t xml:space="preserve"> Особисто або поштою.</w:t>
      </w:r>
    </w:p>
    <w:p w:rsidR="00D659D6" w:rsidRPr="00D659D6" w:rsidRDefault="00D659D6" w:rsidP="00AD65A1">
      <w:pPr>
        <w:spacing w:after="0" w:line="240" w:lineRule="auto"/>
        <w:jc w:val="both"/>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sz w:val="20"/>
          <w:szCs w:val="20"/>
          <w:lang w:eastAsia="ru-RU"/>
        </w:rPr>
        <w:t>- </w:t>
      </w:r>
      <w:r w:rsidRPr="00D659D6">
        <w:rPr>
          <w:rFonts w:ascii="Times New Roman" w:eastAsia="Times New Roman" w:hAnsi="Times New Roman" w:cs="Times New Roman"/>
          <w:b/>
          <w:sz w:val="24"/>
          <w:szCs w:val="24"/>
          <w:lang w:eastAsia="ru-RU"/>
        </w:rPr>
        <w:t>місце подання пропозицій процедури закупівлі</w:t>
      </w:r>
      <w:r w:rsidRPr="00D659D6">
        <w:rPr>
          <w:rFonts w:ascii="Times New Roman" w:eastAsia="Times New Roman" w:hAnsi="Times New Roman" w:cs="Times New Roman"/>
          <w:sz w:val="20"/>
          <w:szCs w:val="20"/>
          <w:lang w:eastAsia="ru-RU"/>
        </w:rPr>
        <w:t>:</w:t>
      </w:r>
      <w:r w:rsidRPr="00D659D6">
        <w:rPr>
          <w:rFonts w:ascii="Times New Roman" w:eastAsia="Times New Roman" w:hAnsi="Times New Roman" w:cs="Times New Roman"/>
          <w:sz w:val="24"/>
          <w:szCs w:val="24"/>
          <w:lang w:eastAsia="ru-RU"/>
        </w:rPr>
        <w:t xml:space="preserve"> 04053, Шевченківський р-н, м. Київ, вул. Кудрявська, 26/28, к.903а</w:t>
      </w:r>
    </w:p>
    <w:p w:rsidR="00D659D6" w:rsidRPr="00D659D6" w:rsidRDefault="00D659D6" w:rsidP="00AD65A1">
      <w:pPr>
        <w:spacing w:after="0" w:line="240" w:lineRule="auto"/>
        <w:jc w:val="both"/>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sz w:val="20"/>
          <w:szCs w:val="20"/>
          <w:lang w:eastAsia="ru-RU"/>
        </w:rPr>
        <w:t xml:space="preserve">- </w:t>
      </w:r>
      <w:r w:rsidRPr="00D659D6">
        <w:rPr>
          <w:rFonts w:ascii="Times New Roman" w:eastAsia="Times New Roman" w:hAnsi="Times New Roman" w:cs="Times New Roman"/>
          <w:b/>
          <w:sz w:val="24"/>
          <w:szCs w:val="24"/>
          <w:lang w:eastAsia="ru-RU"/>
        </w:rPr>
        <w:t>кінцевий строк подання пропозицій (дата, час):</w:t>
      </w:r>
      <w:r w:rsidRPr="00D659D6">
        <w:rPr>
          <w:rFonts w:ascii="Times New Roman" w:eastAsia="Times New Roman" w:hAnsi="Times New Roman" w:cs="Times New Roman"/>
          <w:sz w:val="20"/>
          <w:szCs w:val="20"/>
          <w:lang w:eastAsia="ru-RU"/>
        </w:rPr>
        <w:t xml:space="preserve"> </w:t>
      </w:r>
      <w:r w:rsidRPr="00D659D6">
        <w:rPr>
          <w:rFonts w:ascii="Times New Roman" w:eastAsia="Times New Roman" w:hAnsi="Times New Roman" w:cs="Times New Roman"/>
          <w:sz w:val="24"/>
          <w:szCs w:val="24"/>
          <w:lang w:eastAsia="ru-RU"/>
        </w:rPr>
        <w:t xml:space="preserve">Кінцевий строк: </w:t>
      </w:r>
      <w:r w:rsidR="00AD65A1">
        <w:rPr>
          <w:rFonts w:ascii="Times New Roman" w:eastAsia="Times New Roman" w:hAnsi="Times New Roman" w:cs="Times New Roman"/>
          <w:b/>
          <w:sz w:val="24"/>
          <w:szCs w:val="24"/>
          <w:lang w:eastAsia="ru-RU"/>
        </w:rPr>
        <w:t>1</w:t>
      </w:r>
      <w:r w:rsidR="001E6429">
        <w:rPr>
          <w:rFonts w:ascii="Times New Roman" w:eastAsia="Times New Roman" w:hAnsi="Times New Roman" w:cs="Times New Roman"/>
          <w:b/>
          <w:sz w:val="24"/>
          <w:szCs w:val="24"/>
          <w:lang w:eastAsia="ru-RU"/>
        </w:rPr>
        <w:t>7</w:t>
      </w:r>
      <w:r w:rsidRPr="00D659D6">
        <w:rPr>
          <w:rFonts w:ascii="Times New Roman" w:eastAsia="Times New Roman" w:hAnsi="Times New Roman" w:cs="Times New Roman"/>
          <w:b/>
          <w:sz w:val="24"/>
          <w:szCs w:val="24"/>
          <w:lang w:eastAsia="ru-RU"/>
        </w:rPr>
        <w:t>.0</w:t>
      </w:r>
      <w:r w:rsidR="00AD65A1">
        <w:rPr>
          <w:rFonts w:ascii="Times New Roman" w:eastAsia="Times New Roman" w:hAnsi="Times New Roman" w:cs="Times New Roman"/>
          <w:b/>
          <w:sz w:val="24"/>
          <w:szCs w:val="24"/>
          <w:lang w:eastAsia="ru-RU"/>
        </w:rPr>
        <w:t>3</w:t>
      </w:r>
      <w:r w:rsidRPr="00D659D6">
        <w:rPr>
          <w:rFonts w:ascii="Times New Roman" w:eastAsia="Times New Roman" w:hAnsi="Times New Roman" w:cs="Times New Roman"/>
          <w:b/>
          <w:sz w:val="24"/>
          <w:szCs w:val="24"/>
          <w:lang w:eastAsia="ru-RU"/>
        </w:rPr>
        <w:t>.2016 року,  до 09.30 год.</w:t>
      </w:r>
    </w:p>
    <w:p w:rsidR="00D659D6" w:rsidRPr="00D659D6" w:rsidRDefault="00D659D6" w:rsidP="00AD65A1">
      <w:pPr>
        <w:spacing w:after="0" w:line="240" w:lineRule="auto"/>
        <w:jc w:val="both"/>
        <w:rPr>
          <w:rFonts w:ascii="Times New Roman" w:eastAsia="Times New Roman" w:hAnsi="Times New Roman" w:cs="Times New Roman"/>
          <w:b/>
          <w:sz w:val="24"/>
          <w:szCs w:val="24"/>
          <w:lang w:eastAsia="ru-RU"/>
        </w:rPr>
      </w:pPr>
    </w:p>
    <w:p w:rsidR="00D659D6" w:rsidRPr="00D659D6" w:rsidRDefault="00D659D6" w:rsidP="00AD65A1">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2. Місце, дата та час розкриття пропозицій процедури закупівлі на І-му етапі</w:t>
      </w:r>
      <w:r w:rsidRPr="00D659D6">
        <w:rPr>
          <w:rFonts w:ascii="Times New Roman" w:eastAsia="Times New Roman" w:hAnsi="Times New Roman" w:cs="Times New Roman"/>
          <w:sz w:val="24"/>
          <w:szCs w:val="24"/>
          <w:lang w:eastAsia="ru-RU"/>
        </w:rPr>
        <w:t>:</w:t>
      </w:r>
    </w:p>
    <w:p w:rsidR="00D659D6" w:rsidRPr="00D659D6" w:rsidRDefault="00D659D6" w:rsidP="00AD65A1">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sz w:val="24"/>
          <w:szCs w:val="24"/>
          <w:lang w:eastAsia="ru-RU"/>
        </w:rPr>
        <w:t>- місце розкриття пропозицій процедури закупівлі:</w:t>
      </w:r>
      <w:r w:rsidRPr="00D659D6">
        <w:rPr>
          <w:rFonts w:ascii="Times New Roman" w:eastAsia="Times New Roman" w:hAnsi="Times New Roman" w:cs="Times New Roman"/>
          <w:sz w:val="24"/>
          <w:szCs w:val="24"/>
          <w:lang w:eastAsia="ru-RU"/>
        </w:rPr>
        <w:t xml:space="preserve"> 04053, Шевченківський р-н, м. Київ, вул. Кудрявська, 26/28, актовий або конференц-зал.</w:t>
      </w:r>
    </w:p>
    <w:p w:rsidR="00D659D6" w:rsidRPr="00D659D6" w:rsidRDefault="00D659D6" w:rsidP="00AD65A1">
      <w:pPr>
        <w:spacing w:after="0" w:line="240" w:lineRule="auto"/>
        <w:jc w:val="both"/>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b/>
          <w:sz w:val="24"/>
          <w:szCs w:val="24"/>
          <w:lang w:eastAsia="ru-RU"/>
        </w:rPr>
        <w:t>- дата та час розкриття пропозицій процедури закупівлі:</w:t>
      </w:r>
      <w:r w:rsidRPr="00D659D6">
        <w:rPr>
          <w:rFonts w:ascii="Times New Roman" w:eastAsia="Times New Roman" w:hAnsi="Times New Roman" w:cs="Times New Roman"/>
          <w:b/>
          <w:bCs/>
          <w:sz w:val="24"/>
          <w:szCs w:val="24"/>
          <w:lang w:eastAsia="ru-RU"/>
        </w:rPr>
        <w:t xml:space="preserve"> </w:t>
      </w:r>
      <w:r w:rsidR="00AD65A1">
        <w:rPr>
          <w:rFonts w:ascii="Times New Roman" w:eastAsia="Times New Roman" w:hAnsi="Times New Roman" w:cs="Times New Roman"/>
          <w:b/>
          <w:bCs/>
          <w:sz w:val="24"/>
          <w:szCs w:val="24"/>
          <w:lang w:eastAsia="ru-RU"/>
        </w:rPr>
        <w:t>1</w:t>
      </w:r>
      <w:r w:rsidR="001E6429">
        <w:rPr>
          <w:rFonts w:ascii="Times New Roman" w:eastAsia="Times New Roman" w:hAnsi="Times New Roman" w:cs="Times New Roman"/>
          <w:b/>
          <w:bCs/>
          <w:sz w:val="24"/>
          <w:szCs w:val="24"/>
          <w:lang w:eastAsia="ru-RU"/>
        </w:rPr>
        <w:t>7</w:t>
      </w:r>
      <w:r w:rsidRPr="00D659D6">
        <w:rPr>
          <w:rFonts w:ascii="Times New Roman" w:eastAsia="Times New Roman" w:hAnsi="Times New Roman" w:cs="Times New Roman"/>
          <w:b/>
          <w:bCs/>
          <w:sz w:val="24"/>
          <w:szCs w:val="24"/>
          <w:lang w:eastAsia="ru-RU"/>
        </w:rPr>
        <w:t>.0</w:t>
      </w:r>
      <w:r w:rsidR="00AD65A1">
        <w:rPr>
          <w:rFonts w:ascii="Times New Roman" w:eastAsia="Times New Roman" w:hAnsi="Times New Roman" w:cs="Times New Roman"/>
          <w:b/>
          <w:bCs/>
          <w:sz w:val="24"/>
          <w:szCs w:val="24"/>
          <w:lang w:eastAsia="ru-RU"/>
        </w:rPr>
        <w:t>3</w:t>
      </w:r>
      <w:r w:rsidRPr="00D659D6">
        <w:rPr>
          <w:rFonts w:ascii="Times New Roman" w:eastAsia="Times New Roman" w:hAnsi="Times New Roman" w:cs="Times New Roman"/>
          <w:b/>
          <w:bCs/>
          <w:sz w:val="24"/>
          <w:szCs w:val="24"/>
          <w:lang w:eastAsia="ru-RU"/>
        </w:rPr>
        <w:t>.2016 року, 10.</w:t>
      </w:r>
      <w:r w:rsidR="00B703E8" w:rsidRPr="00B703E8">
        <w:rPr>
          <w:rFonts w:ascii="Times New Roman" w:eastAsia="Times New Roman" w:hAnsi="Times New Roman" w:cs="Times New Roman"/>
          <w:b/>
          <w:bCs/>
          <w:sz w:val="24"/>
          <w:szCs w:val="24"/>
          <w:lang w:val="ru-RU" w:eastAsia="ru-RU"/>
        </w:rPr>
        <w:t>0</w:t>
      </w:r>
      <w:bookmarkStart w:id="2" w:name="_GoBack"/>
      <w:bookmarkEnd w:id="2"/>
      <w:r w:rsidRPr="00D659D6">
        <w:rPr>
          <w:rFonts w:ascii="Times New Roman" w:eastAsia="Times New Roman" w:hAnsi="Times New Roman" w:cs="Times New Roman"/>
          <w:b/>
          <w:bCs/>
          <w:sz w:val="24"/>
          <w:szCs w:val="24"/>
          <w:lang w:eastAsia="ru-RU"/>
        </w:rPr>
        <w:t>0 год.</w:t>
      </w:r>
      <w:r w:rsidRPr="00D659D6">
        <w:rPr>
          <w:rFonts w:ascii="Times New Roman" w:eastAsia="Times New Roman" w:hAnsi="Times New Roman" w:cs="Times New Roman"/>
          <w:bCs/>
          <w:sz w:val="24"/>
          <w:szCs w:val="24"/>
          <w:lang w:eastAsia="ru-RU"/>
        </w:rPr>
        <w:t xml:space="preserve"> </w:t>
      </w:r>
    </w:p>
    <w:p w:rsidR="00D659D6" w:rsidRPr="00D659D6" w:rsidRDefault="00D659D6" w:rsidP="00D659D6">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Розкриття конвертів із пропозиціями проводиться Замовником у два етапи </w:t>
      </w:r>
      <w:r w:rsidRPr="00D659D6">
        <w:rPr>
          <w:rFonts w:ascii="Times New Roman" w:eastAsia="Times New Roman" w:hAnsi="Times New Roman" w:cs="Times New Roman"/>
          <w:color w:val="FF0000"/>
          <w:sz w:val="24"/>
          <w:szCs w:val="24"/>
          <w:lang w:eastAsia="ru-RU"/>
        </w:rPr>
        <w:t xml:space="preserve">без участі Учасників </w:t>
      </w:r>
      <w:r w:rsidRPr="00D659D6">
        <w:rPr>
          <w:rFonts w:ascii="Times New Roman" w:eastAsia="Times New Roman" w:hAnsi="Times New Roman" w:cs="Times New Roman"/>
          <w:sz w:val="24"/>
          <w:szCs w:val="24"/>
          <w:lang w:eastAsia="ru-RU"/>
        </w:rPr>
        <w:t xml:space="preserve">відповідно до </w:t>
      </w:r>
      <w:r w:rsidRPr="00D659D6">
        <w:rPr>
          <w:rFonts w:ascii="Times New Roman" w:eastAsia="Times New Roman" w:hAnsi="Times New Roman" w:cs="Times New Roman"/>
          <w:i/>
          <w:sz w:val="24"/>
          <w:szCs w:val="24"/>
          <w:lang w:eastAsia="ru-RU"/>
        </w:rPr>
        <w:t xml:space="preserve">інструкції з проведення попереднього кваліфікаційного відбору контрагентів ПАТ «Укргазвидобування» </w:t>
      </w:r>
      <w:r w:rsidRPr="00D659D6">
        <w:rPr>
          <w:rFonts w:ascii="Times New Roman" w:eastAsia="Times New Roman" w:hAnsi="Times New Roman" w:cs="Times New Roman"/>
          <w:sz w:val="24"/>
          <w:szCs w:val="24"/>
          <w:lang w:eastAsia="ru-RU"/>
        </w:rPr>
        <w:t xml:space="preserve">(що розміщена на сайті компанії </w:t>
      </w:r>
      <w:hyperlink r:id="rId8" w:history="1">
        <w:r w:rsidRPr="00D659D6">
          <w:rPr>
            <w:rFonts w:ascii="Times New Roman" w:eastAsia="Times New Roman" w:hAnsi="Times New Roman" w:cs="Times New Roman"/>
            <w:color w:val="0000FF"/>
            <w:sz w:val="24"/>
            <w:szCs w:val="24"/>
            <w:u w:val="single"/>
            <w:lang w:eastAsia="ru-RU"/>
          </w:rPr>
          <w:t>www.ugv.com.ua</w:t>
        </w:r>
      </w:hyperlink>
      <w:r w:rsidRPr="00D659D6">
        <w:rPr>
          <w:rFonts w:ascii="Times New Roman" w:eastAsia="Times New Roman" w:hAnsi="Times New Roman" w:cs="Times New Roman"/>
          <w:sz w:val="24"/>
          <w:szCs w:val="24"/>
          <w:lang w:eastAsia="ru-RU"/>
        </w:rPr>
        <w:t xml:space="preserve"> в розділі «Закупівля-нормативні документи»). На першому етапі – відбіркова стадія закупівлі - проводиться розкриття кваліфікаційної пропозиції Учасників. На другому етапі – оціночна стадія закупівлі – проводиться розкриття конвертів із ціновою пропозицією Учасників, що рішенням комітету з конкурсних торгів, допущені до оціночної стадії.</w:t>
      </w:r>
    </w:p>
    <w:p w:rsidR="00D659D6" w:rsidRPr="00D659D6" w:rsidRDefault="00D659D6" w:rsidP="00D659D6">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За результатами розкриття конвертів із пропозиціями формується відповідний протокол, в якому фіксується інформація про подані, відкликані, змінені заявки, зазначаються найменування, адреса та місце знаходження Учасника, а також інша інформація. </w:t>
      </w:r>
    </w:p>
    <w:p w:rsidR="00D659D6" w:rsidRPr="00D659D6" w:rsidRDefault="00D659D6" w:rsidP="00D659D6">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Цінові пропозиції Учасників, яким рішенням комітету з конкурсних торгів відмовлено в допуску до оціночної стадії, розкриттю не підлягають.</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У рамках відбіркової стадії Замовник розглядає кваліфікаційні пропозиції Учасників на відповідність вимогам, встановленим у документації про закупівлю. Мета відбіркової стадії - допуск до подальшої участі в закупівлі пропозицій, що відповідають вимогам документації і відхилення інших, як неприйнятних. Протокол результатів відбіркової стадії розміщується на сайті Замовника.</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659D6" w:rsidRPr="00D659D6" w:rsidRDefault="00D659D6" w:rsidP="00D659D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 xml:space="preserve">Конверти з ціновими пропозиціями Учасників на першому етапі не розкриваються.   </w:t>
      </w: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Замовник має право звернутися до Учасників за роз'ясненнями змісту їх пропозицій.</w:t>
      </w: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Відбіркова стадія повинна бути завершена протягом 21 робочого дня після закінчення терміну подання пропозиції чи іншого вказаного у повідомленні та документації терміну. Термін проведення розгляду пропозицій на відбірковій стадії може бути продовжений на термін не більше ніж 10 робочих днів. Рішення про продовження строків розгляду пропозицій оформляється рішенням комітету з конкурсних торгів.</w:t>
      </w: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highlight w:val="yellow"/>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3. Орієнтовна дата початку ІІ-го етапу процедури запиту пропозицій в два етапи</w:t>
      </w:r>
      <w:r w:rsidRPr="00D659D6">
        <w:rPr>
          <w:rFonts w:ascii="Times New Roman" w:eastAsia="Times New Roman" w:hAnsi="Times New Roman" w:cs="Times New Roman"/>
          <w:sz w:val="24"/>
          <w:szCs w:val="24"/>
          <w:lang w:eastAsia="ru-RU"/>
        </w:rPr>
        <w:t>:</w:t>
      </w:r>
    </w:p>
    <w:p w:rsidR="00D659D6" w:rsidRPr="00D659D6" w:rsidRDefault="00D659D6" w:rsidP="00D659D6">
      <w:pPr>
        <w:spacing w:after="0" w:line="240" w:lineRule="auto"/>
        <w:jc w:val="both"/>
        <w:rPr>
          <w:rFonts w:ascii="Times New Roman" w:eastAsia="Times New Roman" w:hAnsi="Times New Roman" w:cs="Times New Roman"/>
          <w:bCs/>
          <w:sz w:val="24"/>
          <w:szCs w:val="24"/>
          <w:lang w:eastAsia="ru-RU"/>
        </w:rPr>
      </w:pPr>
      <w:r w:rsidRPr="00D659D6">
        <w:rPr>
          <w:rFonts w:ascii="Times New Roman" w:eastAsia="Times New Roman" w:hAnsi="Times New Roman" w:cs="Times New Roman"/>
          <w:b/>
          <w:sz w:val="24"/>
          <w:szCs w:val="24"/>
          <w:lang w:eastAsia="ru-RU"/>
        </w:rPr>
        <w:t>- дата розкриття пропозицій процедури закупівлі:</w:t>
      </w:r>
      <w:r w:rsidRPr="00D659D6">
        <w:rPr>
          <w:rFonts w:ascii="Times New Roman" w:eastAsia="Times New Roman" w:hAnsi="Times New Roman" w:cs="Times New Roman"/>
          <w:b/>
          <w:bCs/>
          <w:sz w:val="24"/>
          <w:szCs w:val="24"/>
          <w:lang w:eastAsia="ru-RU"/>
        </w:rPr>
        <w:t xml:space="preserve"> </w:t>
      </w:r>
      <w:r w:rsidRPr="00D659D6">
        <w:rPr>
          <w:rFonts w:ascii="Times New Roman" w:eastAsia="Times New Roman" w:hAnsi="Times New Roman" w:cs="Times New Roman"/>
          <w:bCs/>
          <w:sz w:val="24"/>
          <w:szCs w:val="24"/>
          <w:highlight w:val="lightGray"/>
          <w:lang w:eastAsia="ru-RU"/>
        </w:rPr>
        <w:t>протягом 21 робочого дня з дати проведення І етапу</w:t>
      </w:r>
      <w:r w:rsidRPr="00D659D6">
        <w:rPr>
          <w:rFonts w:ascii="Times New Roman" w:eastAsia="Times New Roman" w:hAnsi="Times New Roman" w:cs="Times New Roman"/>
          <w:b/>
          <w:bCs/>
          <w:sz w:val="24"/>
          <w:szCs w:val="24"/>
          <w:lang w:eastAsia="ru-RU"/>
        </w:rPr>
        <w:t>.</w:t>
      </w:r>
      <w:r w:rsidRPr="00D659D6">
        <w:rPr>
          <w:rFonts w:ascii="Times New Roman" w:eastAsia="Times New Roman" w:hAnsi="Times New Roman" w:cs="Times New Roman"/>
          <w:bCs/>
          <w:sz w:val="24"/>
          <w:szCs w:val="24"/>
          <w:lang w:eastAsia="ru-RU"/>
        </w:rPr>
        <w:t xml:space="preserve"> </w:t>
      </w:r>
    </w:p>
    <w:p w:rsidR="00D659D6" w:rsidRPr="00D659D6" w:rsidRDefault="00D659D6" w:rsidP="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На другому етапі  Замовник розкриває конверти з ціновими пропозиціями  Учасників, пропозиції  яких  не  було  відхилено  на першому етапі та співставляє їх.</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Оціночна стадія повинна бути завершена протягом 10 робочих днів після підведення </w:t>
      </w:r>
      <w:r w:rsidRPr="00D659D6">
        <w:rPr>
          <w:rFonts w:ascii="Times New Roman" w:eastAsia="Times New Roman" w:hAnsi="Times New Roman" w:cs="Times New Roman"/>
          <w:sz w:val="24"/>
          <w:szCs w:val="24"/>
          <w:lang w:eastAsia="ru-RU"/>
        </w:rPr>
        <w:lastRenderedPageBreak/>
        <w:t xml:space="preserve">підсумків відбіркової стадії. Термін проведення оціночної стадії може бути продовжений не більше ніж на 5 робочих днів. Рішення про продовження строків розгляду пропозицій оформляється рішенням комітету з конкурсних торгів. </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За результатами зіставлення цінових частин пропозицій комітет з конкурсних торгів приймає одне з таких рішень:</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про проведення комерційних переговорів;</w:t>
      </w:r>
    </w:p>
    <w:p w:rsidR="00D659D6" w:rsidRPr="00D659D6" w:rsidRDefault="00D659D6" w:rsidP="00D659D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про вибір переможця.</w:t>
      </w:r>
    </w:p>
    <w:p w:rsidR="00D659D6" w:rsidRPr="00D659D6" w:rsidRDefault="00D659D6" w:rsidP="00D659D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9D6" w:rsidRPr="00D659D6" w:rsidRDefault="00D659D6" w:rsidP="00D659D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4. Комерційні переговори</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8"/>
          <w:szCs w:val="28"/>
          <w:lang w:eastAsia="ru-RU"/>
        </w:rPr>
        <w:tab/>
      </w:r>
      <w:r w:rsidRPr="00D659D6">
        <w:rPr>
          <w:rFonts w:ascii="Times New Roman" w:eastAsia="Times New Roman" w:hAnsi="Times New Roman" w:cs="Times New Roman"/>
          <w:sz w:val="24"/>
          <w:szCs w:val="24"/>
          <w:lang w:eastAsia="ru-RU"/>
        </w:rPr>
        <w:t xml:space="preserve">Комерційні переговори проводяться у заочній формі з розсиланням повідомлення Учасникам. </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 xml:space="preserve">У комерційних переговорах мають право брати участь всі Учасники, що пройшли відбіркову стадію. Учасник має право не брати участь у комерційних переговорах, тоді його пропозиція залишається чинною з раніше оголошеними умовами. Пропозиції Учасника щодо погіршення первинно поданих пропозицій не розглядаються, такий Учасник вважається таким, що не брав участь у комерційних переговорах, при цьому його пропозиція залишається чинною з раніше оголошеними умовами. Комерційні переговори можуть проводитись більше одного разу за рішенням комітету з конкурсних торгів відповідно до його компетенції. </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При проведенні комерційних переговорів за рішенням комітету з конкурсних торгів Учасникам закупівлі може бути надана можливість поліпшення наступних умов заявки:</w:t>
      </w:r>
    </w:p>
    <w:p w:rsidR="00D659D6" w:rsidRPr="00D659D6" w:rsidRDefault="00D659D6" w:rsidP="00D659D6">
      <w:pPr>
        <w:tabs>
          <w:tab w:val="left" w:pos="426"/>
        </w:tabs>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зниження ціни;</w:t>
      </w:r>
    </w:p>
    <w:p w:rsidR="00D659D6" w:rsidRPr="00D659D6" w:rsidRDefault="00D659D6" w:rsidP="00D659D6">
      <w:pPr>
        <w:tabs>
          <w:tab w:val="left" w:pos="426"/>
        </w:tabs>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зменшення термінів виконання робіт;</w:t>
      </w:r>
    </w:p>
    <w:p w:rsidR="00D659D6" w:rsidRPr="00D659D6" w:rsidRDefault="00D659D6" w:rsidP="00D659D6">
      <w:pPr>
        <w:tabs>
          <w:tab w:val="left" w:pos="426"/>
        </w:tabs>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поліпшення умов оплати.</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 xml:space="preserve">Умови, що пропонуються Замовником є без винятку однакові для всіх Учасників, що пройшли відбіркову стадію. </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Повідомлення про проведення комерційних переговорів направляється в сканованому вигляді факсом або електронною поштою на адресу Учасника з обов’язковим отриманням повідомлення про доставку. У разі неотримання повідомлення про доставку, повідомлення про комерційні переговори направляється повторно.</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При проведенні комерційних переговорів Учасники закупівлі, до встановленого організатором закупівлі терміну, представляють особисто або через свого уповноваженого представника у письмовій формі в порядку, встановленому для подачі заявок на участь в закупівлі документи, що визначають змінені умови заявки на участь у процедурі закупівлі. Учасник вправі відкликати подану пропозицію з новими умовами в будь-який час до моменту початку розкриття конвертів з пропозиціями нових умов.</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Розкриття конвертів по комерційним переговорам проводиться в порядку, передбаченому для процедури розкриття конвертів, що надійшли на процедуру закупівлі. За результатами проведення процедури розкриття конвертів формується протокол, в який вноситься інформація про основні параметри зміненої заявки.</w:t>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Pr="00D659D6" w:rsidRDefault="00D659D6" w:rsidP="00D659D6">
      <w:pPr>
        <w:tabs>
          <w:tab w:val="left" w:pos="426"/>
        </w:tabs>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Якщо комітет приймає рішення про повторне проведення комерційних переговорів, Учасникам розсилаються повторні повідомлення.</w:t>
      </w:r>
    </w:p>
    <w:p w:rsidR="00D659D6" w:rsidRPr="00D659D6" w:rsidRDefault="00D659D6" w:rsidP="00D659D6">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r>
    </w:p>
    <w:p w:rsidR="00D659D6" w:rsidRDefault="00D659D6" w:rsidP="00D659D6">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ab/>
        <w:t>Строк проведення комерційних переговорів визначається комітетом з конкурсних торгів, але не повинен бути менше, ніж 3 робочих дні та не більше, ніж 10 робочих днів.</w:t>
      </w:r>
    </w:p>
    <w:p w:rsidR="00AD65A1" w:rsidRPr="00D659D6" w:rsidRDefault="00AD65A1" w:rsidP="00D659D6">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firstLine="420"/>
        <w:jc w:val="cente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lastRenderedPageBreak/>
        <w:t>Розділ 5. Визначення переможця</w:t>
      </w:r>
    </w:p>
    <w:p w:rsidR="00D659D6" w:rsidRPr="00D659D6" w:rsidRDefault="00D659D6" w:rsidP="00D659D6">
      <w:pPr>
        <w:numPr>
          <w:ilvl w:val="0"/>
          <w:numId w:val="3"/>
        </w:num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Оцінка пропозицій процедури закупівлі та акцепт пропозиції.</w:t>
      </w:r>
    </w:p>
    <w:p w:rsidR="00D659D6" w:rsidRPr="00D659D6" w:rsidRDefault="00D659D6" w:rsidP="00D659D6">
      <w:pPr>
        <w:shd w:val="clear" w:color="auto" w:fill="FFFFFF"/>
        <w:tabs>
          <w:tab w:val="left" w:pos="0"/>
        </w:tabs>
        <w:spacing w:after="0" w:line="120" w:lineRule="atLeast"/>
        <w:ind w:right="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sz w:val="24"/>
          <w:szCs w:val="24"/>
          <w:lang w:eastAsia="ru-RU"/>
        </w:rPr>
        <w:tab/>
        <w:t>Переможець визначається</w:t>
      </w:r>
      <w:r w:rsidRPr="00D659D6">
        <w:rPr>
          <w:rFonts w:ascii="Times New Roman" w:eastAsia="Times New Roman" w:hAnsi="Times New Roman" w:cs="Times New Roman"/>
          <w:sz w:val="24"/>
          <w:szCs w:val="24"/>
          <w:lang w:eastAsia="ru-RU"/>
        </w:rPr>
        <w:t xml:space="preserve"> рішенням комітету з конкурсних торгів за найбільш економічно вигідними умовами виконання договору. </w:t>
      </w:r>
      <w:r w:rsidRPr="00D659D6">
        <w:rPr>
          <w:rFonts w:ascii="Times New Roman" w:eastAsia="Times New Roman" w:hAnsi="Times New Roman" w:cs="Times New Roman"/>
          <w:bCs/>
          <w:sz w:val="24"/>
          <w:szCs w:val="24"/>
          <w:lang w:eastAsia="ru-RU"/>
        </w:rPr>
        <w:t>У разі, якщо Учасник конкурсних торгів, який надав цінову пропозицію з</w:t>
      </w:r>
      <w:r w:rsidRPr="00D659D6">
        <w:rPr>
          <w:rFonts w:ascii="Times New Roman" w:eastAsia="Times New Roman" w:hAnsi="Times New Roman" w:cs="Times New Roman"/>
          <w:sz w:val="24"/>
          <w:szCs w:val="24"/>
          <w:lang w:eastAsia="ru-RU"/>
        </w:rPr>
        <w:t xml:space="preserve"> найбільш економічно вигідними умовами</w:t>
      </w:r>
      <w:r w:rsidRPr="00D659D6">
        <w:rPr>
          <w:rFonts w:ascii="Times New Roman" w:eastAsia="Times New Roman" w:hAnsi="Times New Roman" w:cs="Times New Roman"/>
          <w:bCs/>
          <w:sz w:val="24"/>
          <w:szCs w:val="24"/>
          <w:lang w:eastAsia="ru-RU"/>
        </w:rPr>
        <w:t xml:space="preserve"> не є платником ПДВ, комітетом з конкурсних торгів приймаються для оцінки цінові пропозиції наступних Учасників без ПДВ</w:t>
      </w:r>
      <w:r w:rsidRPr="00D659D6">
        <w:rPr>
          <w:rFonts w:ascii="Times New Roman" w:eastAsia="Times New Roman" w:hAnsi="Times New Roman" w:cs="Times New Roman"/>
          <w:sz w:val="24"/>
          <w:szCs w:val="24"/>
          <w:lang w:eastAsia="ru-RU"/>
        </w:rPr>
        <w:t>.</w:t>
      </w:r>
    </w:p>
    <w:p w:rsidR="00D659D6" w:rsidRPr="00D659D6" w:rsidRDefault="00D659D6" w:rsidP="00D659D6">
      <w:pPr>
        <w:spacing w:before="100" w:beforeAutospacing="1" w:after="100" w:afterAutospacing="1" w:line="240" w:lineRule="auto"/>
        <w:ind w:firstLine="323"/>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p w:rsidR="00D659D6" w:rsidRPr="00D659D6" w:rsidRDefault="00D659D6" w:rsidP="00D659D6">
      <w:pPr>
        <w:spacing w:before="100" w:beforeAutospacing="1" w:after="100" w:afterAutospacing="1" w:line="240" w:lineRule="auto"/>
        <w:ind w:firstLine="323"/>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У разі  отримання  достовірної  інформації  про його невідповідність кваліфікаційним вимогам, наявність підстав, зазначених у документації процедури закупівлі,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D659D6" w:rsidRPr="00D659D6" w:rsidRDefault="00D659D6" w:rsidP="00D659D6">
      <w:pPr>
        <w:spacing w:before="100" w:beforeAutospacing="1" w:after="100" w:afterAutospacing="1" w:line="240" w:lineRule="auto"/>
        <w:ind w:firstLine="323"/>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Про акцепт пропозиції переможця складається протокол.</w:t>
      </w:r>
    </w:p>
    <w:p w:rsidR="00D659D6" w:rsidRPr="00D659D6" w:rsidRDefault="00D659D6" w:rsidP="00D659D6">
      <w:pPr>
        <w:spacing w:after="0" w:line="240" w:lineRule="auto"/>
        <w:ind w:firstLine="323"/>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Повідомлення про переможця процедури закупівлі надсилається Учаснику та публікується на веб-сайті Замовника протягом трьох робочих днів з дня акцепту пропозиції.</w:t>
      </w:r>
    </w:p>
    <w:p w:rsidR="00D659D6" w:rsidRPr="00D659D6" w:rsidRDefault="00D659D6" w:rsidP="00D659D6">
      <w:pPr>
        <w:spacing w:after="0" w:line="240" w:lineRule="auto"/>
        <w:ind w:firstLine="323"/>
        <w:jc w:val="both"/>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2. Відхилення пропозицій закупівлі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Замовник відхиляє  пропозицію  Учасника,  у разі якщо:</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Учасник не відповідає кваліфікаційним вимогам, в тому числі за технічним та якісними характеристиками предмету закупівлі (лоту) встановленими документацією процедури закупівлі;</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Учасник не надав забезпечення пропозиції, якщо таке забезпечення вимагалося Замовником;</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пропозиція   процедури закупівлі  подана  Учасником,   який   є пов'язаною особою з іншими Учасниками процедури закупівлі;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Учасник  не провадить господарську діяльність відповідно до положень його статуту;</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color w:val="000000"/>
          <w:sz w:val="24"/>
          <w:szCs w:val="24"/>
          <w:lang w:eastAsia="ru-RU"/>
        </w:rPr>
        <w:t>-</w:t>
      </w:r>
      <w:r w:rsidRPr="00D659D6">
        <w:rPr>
          <w:rFonts w:ascii="Times New Roman" w:eastAsia="Times New Roman" w:hAnsi="Times New Roman" w:cs="Times New Roman"/>
          <w:sz w:val="24"/>
          <w:szCs w:val="24"/>
          <w:lang w:eastAsia="ru-RU"/>
        </w:rPr>
        <w:t xml:space="preserve"> Учасника внесено до реєстру недобросовісних Учасників.</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3. Відміна Замовником закупівлі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Замовник відміняє закупівлю у разі: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відсутності фінансування чи потреби у закупівлі товарів, робіт і послуг;</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подання для участі у торгах  менше  двох  пропозицій;</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ціна найбільш вигідної пропозиції торгів перевищує суму, передбачену Замовником на фінансування закупівлі; </w:t>
      </w:r>
    </w:p>
    <w:p w:rsidR="00D659D6" w:rsidRPr="00D659D6" w:rsidRDefault="00D659D6" w:rsidP="00D659D6">
      <w:pPr>
        <w:spacing w:after="0" w:line="240" w:lineRule="auto"/>
        <w:ind w:firstLine="356"/>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якщо до ІІ етапу, після І етапу (кваліфікації) допущено менше ніж два Учасника;</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не прийняття рішення щодо акцепту пропозиції Учасника, який брав участь у процедурі закупівлі;</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не укладання договору за результатами процедури закупівлі;</w:t>
      </w:r>
    </w:p>
    <w:p w:rsidR="00D659D6" w:rsidRPr="00AD65A1" w:rsidRDefault="00D659D6" w:rsidP="00AD65A1">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Торги можуть бути</w:t>
      </w:r>
      <w:r w:rsidR="00AD65A1">
        <w:rPr>
          <w:rFonts w:ascii="Times New Roman" w:eastAsia="Times New Roman" w:hAnsi="Times New Roman" w:cs="Times New Roman"/>
          <w:sz w:val="24"/>
          <w:szCs w:val="24"/>
          <w:lang w:eastAsia="ru-RU"/>
        </w:rPr>
        <w:t xml:space="preserve"> відмінені частково (за лотом).</w:t>
      </w:r>
      <w:r w:rsidRPr="00D659D6">
        <w:rPr>
          <w:rFonts w:ascii="Times New Roman" w:eastAsia="Times New Roman" w:hAnsi="Times New Roman" w:cs="Times New Roman"/>
          <w:b/>
          <w:bCs/>
          <w:sz w:val="24"/>
          <w:szCs w:val="24"/>
          <w:lang w:eastAsia="ru-RU"/>
        </w:rPr>
        <w:br w:type="page"/>
      </w:r>
    </w:p>
    <w:p w:rsidR="00D659D6" w:rsidRPr="00D659D6" w:rsidRDefault="00D659D6" w:rsidP="00D659D6">
      <w:pPr>
        <w:spacing w:before="100" w:beforeAutospacing="1" w:after="100" w:afterAutospacing="1"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lastRenderedPageBreak/>
        <w:t xml:space="preserve">4. Інша інформація </w:t>
      </w:r>
    </w:p>
    <w:p w:rsidR="00D659D6" w:rsidRPr="00D659D6" w:rsidRDefault="00D659D6" w:rsidP="00D659D6">
      <w:pPr>
        <w:shd w:val="clear" w:color="auto" w:fill="FFFFFF"/>
        <w:suppressAutoHyphens/>
        <w:spacing w:after="0" w:line="240" w:lineRule="auto"/>
        <w:ind w:right="1" w:firstLine="540"/>
        <w:rPr>
          <w:rFonts w:ascii="Times New Roman" w:eastAsia="Times New Roman" w:hAnsi="Times New Roman" w:cs="Times New Roman"/>
          <w:b/>
          <w:sz w:val="24"/>
          <w:szCs w:val="24"/>
          <w:lang w:eastAsia="zh-CN"/>
        </w:rPr>
      </w:pPr>
      <w:r w:rsidRPr="00D659D6">
        <w:rPr>
          <w:rFonts w:ascii="Times New Roman" w:eastAsia="Times New Roman" w:hAnsi="Times New Roman" w:cs="Times New Roman"/>
          <w:b/>
          <w:sz w:val="24"/>
          <w:szCs w:val="24"/>
          <w:lang w:eastAsia="zh-CN"/>
        </w:rPr>
        <w:t>Вимоги до розрахунку ціни пропозиції процедури закупівлі.</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1. Ціни вказуються із врахуванням податку на додану вартість та вартості інших витрат необхідних для виконання договору на умовах визначених цією документацією процедури закупівлі.</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2. Учасник відповідає за одержання всіх необхідних дозволів та ліцензій для надання послуг та самостійно несе всі витрати пов’язані з їх отриманням.</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3. Якщо ціна пропозиції не включає будь-яких витрат Учасника, про які зазначається в цій документації процедури закупівлі, такі витрати покладаються на Учасника.</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4. Загальна вартість пропозиції та всі інші ціни повинні бути чітко та остаточно визначені без будь-яких посилань, обмежень або застережень.</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5. Усі витрати, що Переможець процедури закупівлі передбачає нести, виконуючи усі умови договору враховані в загальній ціні Пропозиції. Невраховані у загальній ціні витрати оплачуватися Замовником окремо не будуть.</w:t>
      </w:r>
    </w:p>
    <w:p w:rsidR="00D659D6" w:rsidRPr="00D659D6" w:rsidRDefault="00D659D6" w:rsidP="00D659D6">
      <w:pPr>
        <w:shd w:val="clear" w:color="auto" w:fill="FFFFFF"/>
        <w:suppressAutoHyphens/>
        <w:spacing w:after="0" w:line="240" w:lineRule="auto"/>
        <w:ind w:right="1" w:firstLine="540"/>
        <w:jc w:val="both"/>
        <w:rPr>
          <w:rFonts w:ascii="Times New Roman" w:eastAsia="Times New Roman" w:hAnsi="Times New Roman" w:cs="Times New Roman"/>
          <w:sz w:val="24"/>
          <w:szCs w:val="24"/>
          <w:lang w:eastAsia="zh-CN"/>
        </w:rPr>
      </w:pPr>
      <w:r w:rsidRPr="00D659D6">
        <w:rPr>
          <w:rFonts w:ascii="Times New Roman" w:eastAsia="Times New Roman" w:hAnsi="Times New Roman" w:cs="Times New Roman"/>
          <w:sz w:val="24"/>
          <w:szCs w:val="24"/>
          <w:lang w:eastAsia="zh-CN"/>
        </w:rPr>
        <w:t>6. Витрати Учасника, пов’язані з підготовкою та поданням пропозиції процедури закупівлі не відшкодовуються Замовником (в тому числі і у разі відміни процедури закупівлі).</w:t>
      </w:r>
    </w:p>
    <w:p w:rsidR="00D659D6" w:rsidRPr="00D659D6" w:rsidRDefault="00D659D6" w:rsidP="00D659D6">
      <w:pPr>
        <w:spacing w:after="0" w:line="240" w:lineRule="auto"/>
        <w:jc w:val="center"/>
        <w:rPr>
          <w:rFonts w:ascii="Times New Roman" w:eastAsia="Times New Roman" w:hAnsi="Times New Roman" w:cs="Times New Roman"/>
          <w:b/>
          <w:bCs/>
          <w:sz w:val="28"/>
          <w:szCs w:val="28"/>
          <w:lang w:eastAsia="ru-RU"/>
        </w:rPr>
      </w:pPr>
      <w:r w:rsidRPr="00D659D6">
        <w:rPr>
          <w:rFonts w:ascii="Times New Roman" w:eastAsia="Times New Roman" w:hAnsi="Times New Roman" w:cs="Times New Roman"/>
          <w:b/>
          <w:bCs/>
          <w:sz w:val="28"/>
          <w:szCs w:val="28"/>
          <w:lang w:eastAsia="ru-RU"/>
        </w:rPr>
        <w:t>Розділ 6. Укладання договору про закупівлю</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1. Терміни укладання договору</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Замовник укладає   договір   про   закупівлю з Учасником пропозиція, якого було акцептовано,  не пізніше двадцяти робочих днів з дня акцепту пропозиції цього Учасника.</w:t>
      </w:r>
    </w:p>
    <w:p w:rsidR="00D659D6" w:rsidRPr="00D659D6" w:rsidRDefault="00D659D6" w:rsidP="00D659D6">
      <w:pPr>
        <w:spacing w:after="0" w:line="240" w:lineRule="auto"/>
        <w:ind w:firstLine="356"/>
        <w:jc w:val="both"/>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2. Проект договору або основні умови, які обов'язково включаються  до договору про закупівлю</w:t>
      </w:r>
    </w:p>
    <w:p w:rsidR="00D659D6" w:rsidRPr="00D659D6" w:rsidRDefault="00D659D6" w:rsidP="00D659D6">
      <w:pPr>
        <w:spacing w:before="100" w:beforeAutospacing="1" w:after="100" w:afterAutospacing="1" w:line="240" w:lineRule="auto"/>
        <w:ind w:firstLine="324"/>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Проект договору про закупівлю визначений </w:t>
      </w:r>
      <w:r w:rsidRPr="00D659D6">
        <w:rPr>
          <w:rFonts w:ascii="Times New Roman" w:eastAsia="Times New Roman" w:hAnsi="Times New Roman" w:cs="Times New Roman"/>
          <w:b/>
          <w:sz w:val="24"/>
          <w:szCs w:val="24"/>
          <w:lang w:eastAsia="ru-RU"/>
        </w:rPr>
        <w:t xml:space="preserve">в </w:t>
      </w:r>
      <w:r w:rsidRPr="00D659D6">
        <w:rPr>
          <w:rFonts w:ascii="Times New Roman" w:eastAsia="Times New Roman" w:hAnsi="Times New Roman" w:cs="Times New Roman"/>
          <w:b/>
          <w:sz w:val="24"/>
          <w:szCs w:val="24"/>
          <w:u w:val="single"/>
          <w:lang w:eastAsia="ru-RU"/>
        </w:rPr>
        <w:t>додатку 4</w:t>
      </w:r>
      <w:r w:rsidRPr="00D659D6">
        <w:rPr>
          <w:rFonts w:ascii="Times New Roman" w:eastAsia="Times New Roman" w:hAnsi="Times New Roman" w:cs="Times New Roman"/>
          <w:sz w:val="24"/>
          <w:szCs w:val="24"/>
          <w:lang w:eastAsia="ru-RU"/>
        </w:rPr>
        <w:t xml:space="preserve"> до цієї документації.</w:t>
      </w:r>
    </w:p>
    <w:p w:rsidR="00D659D6" w:rsidRPr="00D659D6" w:rsidRDefault="00D659D6" w:rsidP="00D659D6">
      <w:pPr>
        <w:spacing w:after="0" w:line="240" w:lineRule="auto"/>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3. Дії замовника при відмові переможця процедури закупівлі підписати договір про закупівлю</w:t>
      </w:r>
    </w:p>
    <w:p w:rsidR="00D659D6" w:rsidRPr="00D659D6" w:rsidRDefault="00D659D6" w:rsidP="00D659D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У  разі  письмової  відмови  переможця процедури закупівлі підписати договір  про закупівлю відповідно до вимог документації процедури закупівлі або не укладення договору про закупівлю з  вини  учасника  у строк, визначений цим Порядком, Замовник може укласти договір з іншим Учасником, що зайняв наступне місце, а також провести комерційні переговори з ним щодо зменшення ціни його пропозиції. Таке рішення оформляється протоколом, із зазначенням найменування нового переможця (переможців) закупівлі, із зазначенням обсягу, ціни продукції, що закуповується, термінів виконання договору;</w:t>
      </w:r>
    </w:p>
    <w:p w:rsidR="00D659D6" w:rsidRPr="00D659D6" w:rsidRDefault="00D659D6" w:rsidP="00D659D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відмовитись від укладення договору і припинити процедуру закупівлі. </w:t>
      </w:r>
    </w:p>
    <w:p w:rsidR="00D659D6" w:rsidRPr="00D659D6" w:rsidRDefault="00D659D6" w:rsidP="00D659D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провести повторну процедуру закупівлі;</w:t>
      </w:r>
    </w:p>
    <w:p w:rsidR="00D659D6" w:rsidRPr="00D659D6" w:rsidRDefault="00D659D6" w:rsidP="00D659D6">
      <w:pPr>
        <w:spacing w:after="0" w:line="240" w:lineRule="auto"/>
        <w:rPr>
          <w:rFonts w:ascii="Times New Roman" w:eastAsia="Times New Roman" w:hAnsi="Times New Roman" w:cs="Times New Roman"/>
          <w:b/>
          <w:bCs/>
          <w:sz w:val="24"/>
          <w:szCs w:val="24"/>
          <w:lang w:val="ru-RU"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4. Забезпечення виконання договору про закупівлю</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Не вимагається.</w:t>
      </w:r>
    </w:p>
    <w:p w:rsidR="00D659D6" w:rsidRPr="00D659D6" w:rsidRDefault="00D659D6" w:rsidP="00D659D6">
      <w:pPr>
        <w:spacing w:after="0" w:line="240" w:lineRule="auto"/>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5. Перелік документів для Учасника-переможця, необхідних для укладення договору</w:t>
      </w:r>
    </w:p>
    <w:p w:rsidR="00D659D6" w:rsidRPr="00D659D6" w:rsidRDefault="00D659D6" w:rsidP="00D659D6">
      <w:pPr>
        <w:spacing w:after="0" w:line="240" w:lineRule="auto"/>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b/>
          <w:bCs/>
          <w:sz w:val="24"/>
          <w:szCs w:val="24"/>
          <w:lang w:eastAsia="ru-RU"/>
        </w:rPr>
        <w:t>та які надаються до Департаменту безпеки</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При укладанні договору Учасник-переможець надають наступні документи:</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Копії, завірені Учасником - переможцем:</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а). статут (положення), засновницький/ установчий договір, рішення про утворення суб’єкта господарювання );</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б). свідоцтво про реєстрацію платника податку на додану вартість (якщо Контрагент є платником податку на додану вартість); </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в). документ, який підтверджує повноваження особи, що підписує Договір (паспорт та копія наказу або копія довіреності, або копія рішення вищого органу управління </w:t>
      </w:r>
      <w:r w:rsidRPr="00D659D6">
        <w:rPr>
          <w:rFonts w:ascii="Times New Roman" w:eastAsia="Times New Roman" w:hAnsi="Times New Roman" w:cs="Times New Roman"/>
          <w:sz w:val="24"/>
          <w:szCs w:val="24"/>
          <w:lang w:eastAsia="ru-RU"/>
        </w:rPr>
        <w:lastRenderedPageBreak/>
        <w:t xml:space="preserve">юридичної особи, або інший документ, який підтверджує право особи на підписання Договору); </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г). витяг/виписка/довідка з Єдиного державного реєстру юридичних осіб та фізичних осіб-підприємців; </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д). довідка про взяття на облік платника податку в ДПІ або свідоцтво платника єдиного податку;</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е). баланс підприємства за останній звітний період (у відповідності до статті ___ Податкового Кодексу України);</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з). довідка з банку про відкриття поточного рахунку за реквізитами, вказаними в Договорі;</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к). довідка з ДПІ про відсутність заборгованості перед бюджетом по сплаті обов’язкових податків та зборів,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н). для державних та комунальних підприємств, установ, організацій, які надають послуги, виконують роботи для Компанії, замість документів, передбачених п.п. з), і), к), л), можуть надаватися із зазначених питань довідки за підписом керівника такого підприємства, установи, організації.</w:t>
      </w:r>
    </w:p>
    <w:p w:rsidR="00D659D6" w:rsidRPr="00D659D6" w:rsidRDefault="00D659D6" w:rsidP="00D659D6">
      <w:pPr>
        <w:spacing w:after="0" w:line="240" w:lineRule="auto"/>
        <w:ind w:firstLine="708"/>
        <w:jc w:val="both"/>
        <w:rPr>
          <w:rFonts w:ascii="Times New Roman" w:eastAsia="Times New Roman" w:hAnsi="Times New Roman" w:cs="Times New Roman"/>
          <w:sz w:val="24"/>
          <w:szCs w:val="24"/>
          <w:lang w:eastAsia="ru-RU"/>
        </w:rPr>
      </w:pPr>
    </w:p>
    <w:p w:rsidR="00D659D6" w:rsidRPr="00D659D6" w:rsidRDefault="00D659D6" w:rsidP="00D659D6">
      <w:pPr>
        <w:spacing w:after="0" w:line="240" w:lineRule="auto"/>
        <w:jc w:val="center"/>
        <w:rPr>
          <w:rFonts w:ascii="Times New Roman" w:eastAsia="Times New Roman" w:hAnsi="Times New Roman" w:cs="Times New Roman"/>
          <w:b/>
          <w:sz w:val="28"/>
          <w:szCs w:val="28"/>
          <w:lang w:eastAsia="ru-RU"/>
        </w:rPr>
      </w:pPr>
      <w:r w:rsidRPr="00D659D6">
        <w:rPr>
          <w:rFonts w:ascii="Times New Roman" w:eastAsia="Times New Roman" w:hAnsi="Times New Roman" w:cs="Times New Roman"/>
          <w:b/>
          <w:sz w:val="28"/>
          <w:szCs w:val="28"/>
          <w:lang w:eastAsia="ru-RU"/>
        </w:rPr>
        <w:t>Розділ 7. Реєстр недобросовісних Учасників.</w:t>
      </w:r>
    </w:p>
    <w:p w:rsidR="00D659D6" w:rsidRPr="00D659D6" w:rsidRDefault="00D659D6" w:rsidP="00D659D6">
      <w:pPr>
        <w:spacing w:after="0" w:line="240" w:lineRule="auto"/>
        <w:jc w:val="both"/>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1. Включення до реєстру недобросовісних Учасників.</w:t>
      </w:r>
    </w:p>
    <w:p w:rsidR="00D659D6" w:rsidRPr="00D659D6" w:rsidRDefault="00D659D6" w:rsidP="00D659D6">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Courier New"/>
          <w:sz w:val="24"/>
          <w:szCs w:val="24"/>
          <w:lang w:eastAsia="ru-RU"/>
        </w:rPr>
        <w:t xml:space="preserve">Замовник </w:t>
      </w:r>
      <w:r w:rsidRPr="00D659D6">
        <w:rPr>
          <w:rFonts w:ascii="Times New Roman" w:eastAsia="Times New Roman" w:hAnsi="Times New Roman" w:cs="Times New Roman"/>
          <w:sz w:val="24"/>
          <w:szCs w:val="24"/>
          <w:lang w:eastAsia="ru-RU"/>
        </w:rPr>
        <w:t xml:space="preserve">складає реєстр недобросовісних Учасників. Включення Учасника до реєстру недобросовісних Учасників приймається  за рішенням </w:t>
      </w:r>
      <w:r w:rsidRPr="00D659D6">
        <w:rPr>
          <w:rFonts w:ascii="Times New Roman" w:eastAsia="Times New Roman" w:hAnsi="Times New Roman" w:cs="Courier New"/>
          <w:sz w:val="24"/>
          <w:szCs w:val="24"/>
          <w:lang w:eastAsia="ru-RU"/>
        </w:rPr>
        <w:t>Замовника</w:t>
      </w:r>
      <w:r w:rsidRPr="00D659D6">
        <w:rPr>
          <w:rFonts w:ascii="Times New Roman" w:eastAsia="Times New Roman" w:hAnsi="Times New Roman" w:cs="Times New Roman"/>
          <w:sz w:val="24"/>
          <w:szCs w:val="24"/>
          <w:lang w:eastAsia="ru-RU"/>
        </w:rPr>
        <w:t xml:space="preserve">. </w:t>
      </w:r>
    </w:p>
    <w:p w:rsidR="00D659D6" w:rsidRPr="00D659D6" w:rsidRDefault="00D659D6" w:rsidP="00D659D6">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безпідставно відмовилися від підписання договору; </w:t>
      </w:r>
      <w:bookmarkStart w:id="3" w:name="387"/>
      <w:bookmarkEnd w:id="3"/>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xml:space="preserve">- з якими  було  розірвано  договори  у  зв'язку  із  суттєвими порушеннями ними умов договору; </w:t>
      </w:r>
      <w:bookmarkStart w:id="4" w:name="388"/>
      <w:bookmarkEnd w:id="4"/>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вчинили  несхвальні  та  анти конкурентні  узгоджені  дії;</w:t>
      </w:r>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bookmarkStart w:id="5" w:name="389"/>
      <w:bookmarkEnd w:id="5"/>
      <w:r w:rsidRPr="00D659D6">
        <w:rPr>
          <w:rFonts w:ascii="Times New Roman" w:eastAsia="Times New Roman" w:hAnsi="Times New Roman" w:cs="Times New Roman"/>
          <w:sz w:val="24"/>
          <w:szCs w:val="24"/>
          <w:lang w:eastAsia="ru-RU"/>
        </w:rPr>
        <w:t xml:space="preserve">- порушили угоду про захист конфіденційної інформації; </w:t>
      </w:r>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bookmarkStart w:id="6" w:name="390"/>
      <w:bookmarkEnd w:id="6"/>
      <w:r w:rsidRPr="00D659D6">
        <w:rPr>
          <w:rFonts w:ascii="Times New Roman" w:eastAsia="Times New Roman" w:hAnsi="Times New Roman" w:cs="Times New Roman"/>
          <w:sz w:val="24"/>
          <w:szCs w:val="24"/>
          <w:lang w:eastAsia="ru-RU"/>
        </w:rPr>
        <w:t xml:space="preserve">- надали  у  пропозиціях  будь-яку  недостовірну інформацію; </w:t>
      </w:r>
    </w:p>
    <w:p w:rsidR="00D659D6" w:rsidRPr="00D659D6" w:rsidRDefault="00D659D6" w:rsidP="00D659D6">
      <w:pPr>
        <w:spacing w:after="0" w:line="240" w:lineRule="auto"/>
        <w:ind w:firstLine="709"/>
        <w:jc w:val="both"/>
        <w:rPr>
          <w:rFonts w:ascii="Times New Roman" w:eastAsia="Times New Roman" w:hAnsi="Times New Roman" w:cs="Times New Roman"/>
          <w:sz w:val="24"/>
          <w:szCs w:val="24"/>
          <w:lang w:eastAsia="ru-RU"/>
        </w:rPr>
      </w:pPr>
      <w:r w:rsidRPr="00D659D6">
        <w:rPr>
          <w:rFonts w:ascii="Times New Roman" w:eastAsia="Times New Roman" w:hAnsi="Times New Roman" w:cs="Times New Roman"/>
          <w:sz w:val="24"/>
          <w:szCs w:val="24"/>
          <w:lang w:eastAsia="ru-RU"/>
        </w:rPr>
        <w:t>- допустили порушення обов’язків, згідно з укладеними Договорами.</w:t>
      </w:r>
    </w:p>
    <w:p w:rsidR="00D659D6" w:rsidRPr="00D659D6" w:rsidRDefault="00D659D6" w:rsidP="00D659D6">
      <w:pPr>
        <w:spacing w:after="0" w:line="240" w:lineRule="auto"/>
        <w:ind w:firstLine="709"/>
        <w:jc w:val="right"/>
        <w:rPr>
          <w:rFonts w:ascii="Times New Roman" w:eastAsia="Times New Roman" w:hAnsi="Times New Roman" w:cs="Courier New"/>
          <w:color w:val="000000"/>
          <w:sz w:val="24"/>
          <w:szCs w:val="24"/>
          <w:lang w:eastAsia="ru-RU"/>
        </w:rPr>
        <w:sectPr w:rsidR="00D659D6" w:rsidRPr="00D659D6" w:rsidSect="00D659D6">
          <w:footerReference w:type="even" r:id="rId9"/>
          <w:footerReference w:type="default" r:id="rId10"/>
          <w:pgSz w:w="11906" w:h="16838"/>
          <w:pgMar w:top="540" w:right="850" w:bottom="1134" w:left="1701" w:header="708" w:footer="708" w:gutter="0"/>
          <w:cols w:space="708"/>
          <w:titlePg/>
          <w:docGrid w:linePitch="360"/>
        </w:sectPr>
      </w:pPr>
      <w:bookmarkStart w:id="7" w:name="OLE_LINK3"/>
      <w:bookmarkStart w:id="8" w:name="OLE_LINK4"/>
    </w:p>
    <w:tbl>
      <w:tblPr>
        <w:tblW w:w="15876" w:type="dxa"/>
        <w:tblInd w:w="-434" w:type="dxa"/>
        <w:tblLayout w:type="fixed"/>
        <w:tblLook w:val="04A0" w:firstRow="1" w:lastRow="0" w:firstColumn="1" w:lastColumn="0" w:noHBand="0" w:noVBand="1"/>
      </w:tblPr>
      <w:tblGrid>
        <w:gridCol w:w="582"/>
        <w:gridCol w:w="2820"/>
        <w:gridCol w:w="2287"/>
        <w:gridCol w:w="2249"/>
        <w:gridCol w:w="2268"/>
        <w:gridCol w:w="5670"/>
      </w:tblGrid>
      <w:tr w:rsidR="00D659D6" w:rsidRPr="00D659D6" w:rsidTr="00122717">
        <w:trPr>
          <w:trHeight w:val="375"/>
        </w:trPr>
        <w:tc>
          <w:tcPr>
            <w:tcW w:w="15876" w:type="dxa"/>
            <w:gridSpan w:val="6"/>
            <w:tcBorders>
              <w:top w:val="nil"/>
              <w:left w:val="nil"/>
              <w:bottom w:val="nil"/>
              <w:right w:val="nil"/>
            </w:tcBorders>
            <w:shd w:val="clear" w:color="auto" w:fill="auto"/>
            <w:noWrap/>
            <w:vAlign w:val="center"/>
            <w:hideMark/>
          </w:tcPr>
          <w:p w:rsidR="00D659D6" w:rsidRPr="00D659D6" w:rsidRDefault="00D659D6" w:rsidP="00D659D6">
            <w:pPr>
              <w:spacing w:after="0" w:line="240" w:lineRule="auto"/>
              <w:jc w:val="right"/>
              <w:rPr>
                <w:rFonts w:ascii="Times New Roman CYR" w:eastAsia="Times New Roman" w:hAnsi="Times New Roman CYR" w:cs="Times New Roman CYR"/>
                <w:b/>
                <w:sz w:val="24"/>
                <w:szCs w:val="24"/>
                <w:lang w:eastAsia="uk-UA"/>
              </w:rPr>
            </w:pPr>
            <w:r w:rsidRPr="00D659D6">
              <w:rPr>
                <w:rFonts w:ascii="Times New Roman CYR" w:eastAsia="Times New Roman" w:hAnsi="Times New Roman CYR" w:cs="Times New Roman CYR"/>
                <w:b/>
                <w:sz w:val="24"/>
                <w:szCs w:val="24"/>
                <w:lang w:eastAsia="uk-UA"/>
              </w:rPr>
              <w:lastRenderedPageBreak/>
              <w:t xml:space="preserve">Додаток 1 </w:t>
            </w:r>
          </w:p>
          <w:p w:rsidR="00D659D6" w:rsidRPr="00D659D6" w:rsidRDefault="00D659D6" w:rsidP="00D659D6">
            <w:pPr>
              <w:spacing w:after="0" w:line="240" w:lineRule="auto"/>
              <w:jc w:val="right"/>
              <w:rPr>
                <w:rFonts w:ascii="Times New Roman CYR" w:eastAsia="Times New Roman" w:hAnsi="Times New Roman CYR" w:cs="Times New Roman CYR"/>
                <w:b/>
                <w:sz w:val="24"/>
                <w:szCs w:val="24"/>
                <w:lang w:eastAsia="uk-UA"/>
              </w:rPr>
            </w:pPr>
            <w:r w:rsidRPr="00D659D6">
              <w:rPr>
                <w:rFonts w:ascii="Times New Roman CYR" w:eastAsia="Times New Roman" w:hAnsi="Times New Roman CYR" w:cs="Times New Roman CYR"/>
                <w:b/>
                <w:sz w:val="24"/>
                <w:szCs w:val="24"/>
                <w:lang w:eastAsia="uk-UA"/>
              </w:rPr>
              <w:t>до документації конкурсних торгів</w:t>
            </w:r>
            <w:r w:rsidRPr="00D659D6">
              <w:rPr>
                <w:rFonts w:ascii="Times New Roman CYR" w:eastAsia="Times New Roman" w:hAnsi="Times New Roman CYR" w:cs="Times New Roman CYR"/>
                <w:sz w:val="24"/>
                <w:szCs w:val="24"/>
                <w:lang w:eastAsia="uk-UA"/>
              </w:rPr>
              <w:t xml:space="preserve"> </w:t>
            </w:r>
          </w:p>
        </w:tc>
      </w:tr>
      <w:tr w:rsidR="00D659D6" w:rsidRPr="00D659D6" w:rsidTr="00122717">
        <w:trPr>
          <w:trHeight w:val="375"/>
        </w:trPr>
        <w:tc>
          <w:tcPr>
            <w:tcW w:w="15876" w:type="dxa"/>
            <w:gridSpan w:val="6"/>
            <w:tcBorders>
              <w:top w:val="nil"/>
              <w:left w:val="nil"/>
              <w:bottom w:val="nil"/>
              <w:right w:val="nil"/>
            </w:tcBorders>
            <w:shd w:val="clear" w:color="auto" w:fill="auto"/>
            <w:noWrap/>
            <w:vAlign w:val="center"/>
            <w:hideMark/>
          </w:tcPr>
          <w:p w:rsidR="00D659D6" w:rsidRPr="00D659D6" w:rsidRDefault="00D659D6" w:rsidP="00D659D6">
            <w:pPr>
              <w:spacing w:after="0" w:line="240" w:lineRule="auto"/>
              <w:jc w:val="center"/>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Кваліфікаційні критерії та вимоги до учасників</w:t>
            </w:r>
          </w:p>
          <w:p w:rsidR="00D659D6" w:rsidRPr="00D659D6" w:rsidRDefault="00D659D6" w:rsidP="00D659D6">
            <w:pPr>
              <w:spacing w:after="0" w:line="240" w:lineRule="auto"/>
              <w:jc w:val="center"/>
              <w:rPr>
                <w:rFonts w:ascii="Times New Roman CYR" w:eastAsia="Times New Roman" w:hAnsi="Times New Roman CYR" w:cs="Times New Roman CYR"/>
                <w:sz w:val="28"/>
                <w:szCs w:val="28"/>
                <w:lang w:eastAsia="uk-UA"/>
              </w:rPr>
            </w:pPr>
          </w:p>
        </w:tc>
      </w:tr>
      <w:tr w:rsidR="00D659D6" w:rsidRPr="00D659D6" w:rsidTr="00122717">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 п/п </w:t>
            </w:r>
          </w:p>
        </w:tc>
        <w:tc>
          <w:tcPr>
            <w:tcW w:w="28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Критерії </w:t>
            </w:r>
          </w:p>
        </w:tc>
        <w:tc>
          <w:tcPr>
            <w:tcW w:w="4536" w:type="dxa"/>
            <w:gridSpan w:val="2"/>
            <w:tcBorders>
              <w:top w:val="single" w:sz="4" w:space="0" w:color="auto"/>
              <w:left w:val="nil"/>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Шкала оцінки кандидата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Можливі відповіді потенційного контрагента </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Підтверджуючі документи, що надає кандидат </w:t>
            </w:r>
          </w:p>
        </w:tc>
      </w:tr>
      <w:tr w:rsidR="00D659D6" w:rsidRPr="00D659D6" w:rsidTr="00122717">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2287" w:type="dxa"/>
            <w:tcBorders>
              <w:top w:val="nil"/>
              <w:left w:val="nil"/>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Показник (значення)  критерія</w:t>
            </w:r>
          </w:p>
        </w:tc>
        <w:tc>
          <w:tcPr>
            <w:tcW w:w="2249" w:type="dxa"/>
            <w:tcBorders>
              <w:top w:val="nil"/>
              <w:left w:val="nil"/>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Показник (значення)  критерія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r>
      <w:tr w:rsidR="00D659D6" w:rsidRPr="00D659D6" w:rsidTr="00122717">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2287" w:type="dxa"/>
            <w:tcBorders>
              <w:top w:val="nil"/>
              <w:left w:val="nil"/>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Можлива оцінка кандидата </w:t>
            </w:r>
          </w:p>
        </w:tc>
        <w:tc>
          <w:tcPr>
            <w:tcW w:w="2249" w:type="dxa"/>
            <w:tcBorders>
              <w:top w:val="nil"/>
              <w:left w:val="nil"/>
              <w:bottom w:val="single" w:sz="4" w:space="0" w:color="auto"/>
              <w:right w:val="single" w:sz="4" w:space="0" w:color="auto"/>
            </w:tcBorders>
            <w:shd w:val="clear" w:color="000000" w:fill="C0C0C0"/>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b/>
                <w:bCs/>
                <w:sz w:val="24"/>
                <w:szCs w:val="24"/>
                <w:lang w:eastAsia="uk-UA"/>
              </w:rPr>
            </w:pPr>
            <w:r w:rsidRPr="00D659D6">
              <w:rPr>
                <w:rFonts w:ascii="Times New Roman CYR" w:eastAsia="Times New Roman" w:hAnsi="Times New Roman CYR" w:cs="Times New Roman CYR"/>
                <w:b/>
                <w:bCs/>
                <w:sz w:val="24"/>
                <w:szCs w:val="24"/>
                <w:lang w:eastAsia="uk-UA"/>
              </w:rPr>
              <w:t xml:space="preserve">Можлива оцінка кандидата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b/>
                <w:bCs/>
                <w:sz w:val="24"/>
                <w:szCs w:val="24"/>
                <w:lang w:eastAsia="uk-UA"/>
              </w:rPr>
            </w:pPr>
          </w:p>
        </w:tc>
      </w:tr>
      <w:tr w:rsidR="00D659D6" w:rsidRPr="00D659D6" w:rsidTr="00122717">
        <w:trPr>
          <w:trHeight w:val="157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1.</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Відповідність кандидата вимогам, відповідно до чинного Законодавства до осіб, що виконують роботи, надають послуги, наявність дозвільних документів на виконання робіт, надання послуг </w:t>
            </w:r>
          </w:p>
        </w:tc>
        <w:tc>
          <w:tcPr>
            <w:tcW w:w="2287"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(з урахуванням залучених субпідрядників) або гарантоване отримання в узгодженні строки </w:t>
            </w:r>
          </w:p>
        </w:tc>
        <w:tc>
          <w:tcPr>
            <w:tcW w:w="2249"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Відсутність</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Так, надані підтверджуючі документи/ні</w:t>
            </w:r>
          </w:p>
        </w:tc>
        <w:tc>
          <w:tcPr>
            <w:tcW w:w="5670"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Копії документів (перелік): Копії статуту, копія установчого договору про діяльність засновників по створенню підприємства, установи, при умові, що у статуті не зазначено засновників і їх частка у статутному фонді. Для Акціонерних Товариств – копію витягу з реєстру держателів акцій про власників більше 10% акцій.</w:t>
            </w:r>
          </w:p>
        </w:tc>
      </w:tr>
      <w:tr w:rsidR="00D659D6" w:rsidRPr="00D659D6" w:rsidTr="00122717">
        <w:trPr>
          <w:trHeight w:val="563"/>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49"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витяг з реєстру платників ПДВ чи єдиного податку (паперова або електронна форма)</w:t>
            </w:r>
          </w:p>
        </w:tc>
      </w:tr>
      <w:tr w:rsidR="00D659D6" w:rsidRPr="00D659D6" w:rsidTr="00122717">
        <w:trPr>
          <w:trHeight w:val="1080"/>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49"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витяг з Єдиного державного реєстру юридичних осіб, фізичних осіб-підприємців та громадських формувань виданий (сформований) не раніше ніж за 30 днів до дня розкриття пропозицій процедури закупівлі (паперова або електронна форма)</w:t>
            </w:r>
          </w:p>
        </w:tc>
      </w:tr>
      <w:tr w:rsidR="00D659D6" w:rsidRPr="00D659D6" w:rsidTr="00122717">
        <w:trPr>
          <w:trHeight w:val="998"/>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49"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tcBorders>
              <w:top w:val="nil"/>
              <w:left w:val="nil"/>
              <w:bottom w:val="single" w:sz="4" w:space="0" w:color="auto"/>
              <w:right w:val="single" w:sz="4" w:space="0" w:color="auto"/>
            </w:tcBorders>
            <w:shd w:val="clear" w:color="auto" w:fill="auto"/>
            <w:vAlign w:val="center"/>
            <w:hideMark/>
          </w:tcPr>
          <w:p w:rsidR="00555AC7"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копі</w:t>
            </w:r>
            <w:r w:rsidR="00555AC7">
              <w:rPr>
                <w:rFonts w:ascii="Times New Roman CYR" w:eastAsia="Times New Roman" w:hAnsi="Times New Roman CYR" w:cs="Times New Roman CYR"/>
                <w:sz w:val="24"/>
                <w:szCs w:val="24"/>
                <w:lang w:eastAsia="uk-UA"/>
              </w:rPr>
              <w:t>я</w:t>
            </w:r>
            <w:r w:rsidRPr="00D659D6">
              <w:rPr>
                <w:rFonts w:ascii="Times New Roman CYR" w:eastAsia="Times New Roman" w:hAnsi="Times New Roman CYR" w:cs="Times New Roman CYR"/>
                <w:sz w:val="24"/>
                <w:szCs w:val="24"/>
                <w:lang w:eastAsia="uk-UA"/>
              </w:rPr>
              <w:t xml:space="preserve"> протоколу рішення засновників про призначення керівника; </w:t>
            </w:r>
          </w:p>
          <w:p w:rsidR="00555AC7"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копі</w:t>
            </w:r>
            <w:r w:rsidR="00555AC7">
              <w:rPr>
                <w:rFonts w:ascii="Times New Roman CYR" w:eastAsia="Times New Roman" w:hAnsi="Times New Roman CYR" w:cs="Times New Roman CYR"/>
                <w:sz w:val="24"/>
                <w:szCs w:val="24"/>
                <w:lang w:eastAsia="uk-UA"/>
              </w:rPr>
              <w:t>я</w:t>
            </w:r>
            <w:r w:rsidRPr="00D659D6">
              <w:rPr>
                <w:rFonts w:ascii="Times New Roman CYR" w:eastAsia="Times New Roman" w:hAnsi="Times New Roman CYR" w:cs="Times New Roman CYR"/>
                <w:sz w:val="24"/>
                <w:szCs w:val="24"/>
                <w:lang w:eastAsia="uk-UA"/>
              </w:rPr>
              <w:t xml:space="preserve"> наказу про призначення керівника</w:t>
            </w:r>
            <w:r w:rsidR="00555AC7">
              <w:rPr>
                <w:rFonts w:ascii="Times New Roman CYR" w:eastAsia="Times New Roman" w:hAnsi="Times New Roman CYR" w:cs="Times New Roman CYR"/>
                <w:sz w:val="24"/>
                <w:szCs w:val="24"/>
                <w:lang w:eastAsia="uk-UA"/>
              </w:rPr>
              <w:t>;</w:t>
            </w:r>
            <w:r w:rsidRPr="00D659D6">
              <w:rPr>
                <w:rFonts w:ascii="Times New Roman CYR" w:eastAsia="Times New Roman" w:hAnsi="Times New Roman CYR" w:cs="Times New Roman CYR"/>
                <w:sz w:val="24"/>
                <w:szCs w:val="24"/>
                <w:lang w:eastAsia="uk-UA"/>
              </w:rPr>
              <w:t xml:space="preserve"> </w:t>
            </w:r>
          </w:p>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копія паспорту керівника (1-3 стор.)</w:t>
            </w:r>
          </w:p>
        </w:tc>
      </w:tr>
      <w:tr w:rsidR="00D659D6" w:rsidRPr="00D659D6" w:rsidTr="00122717">
        <w:trPr>
          <w:trHeight w:val="518"/>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безумовно, кваліфікований при умові проведення аудиту, кваліфікований при умові виконання додаткових заходів</w:t>
            </w:r>
          </w:p>
        </w:tc>
        <w:tc>
          <w:tcPr>
            <w:tcW w:w="2249"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 - інформація в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або - інформація 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із наданням копії антикорупційної програми юридичної особи та копії наказу про призначення уповноваженого з антикорупційної програми юридичної особи, або інформація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p>
          <w:p w:rsidR="00555AC7" w:rsidRDefault="00555AC7" w:rsidP="00555AC7">
            <w:pPr>
              <w:pStyle w:val="aff2"/>
              <w:ind w:left="63"/>
              <w:rPr>
                <w:rFonts w:ascii="Times New Roman CYR" w:hAnsi="Times New Roman CYR" w:cs="Times New Roman CYR"/>
                <w:sz w:val="24"/>
                <w:szCs w:val="24"/>
                <w:lang w:eastAsia="uk-UA"/>
              </w:rPr>
            </w:pPr>
            <w:r>
              <w:rPr>
                <w:rFonts w:ascii="Times New Roman CYR" w:hAnsi="Times New Roman CYR" w:cs="Times New Roman CYR"/>
                <w:sz w:val="24"/>
                <w:szCs w:val="24"/>
                <w:lang w:val="uk-UA" w:eastAsia="uk-UA"/>
              </w:rPr>
              <w:t>-</w:t>
            </w:r>
            <w:r w:rsidRPr="00555AC7">
              <w:rPr>
                <w:rFonts w:ascii="Times New Roman CYR" w:hAnsi="Times New Roman CYR" w:cs="Times New Roman CYR"/>
                <w:sz w:val="24"/>
                <w:szCs w:val="24"/>
                <w:lang w:eastAsia="uk-UA"/>
              </w:rPr>
              <w:t>Копія документу про те, що Учасник має підрозділ контролю об’єктів нафтогазової галузі виданого Державною службою статистики України, завірена підписом і печаткою Учасника.</w:t>
            </w:r>
          </w:p>
          <w:p w:rsidR="00555AC7" w:rsidRPr="00555AC7" w:rsidRDefault="00555AC7" w:rsidP="00555AC7">
            <w:pPr>
              <w:pStyle w:val="aff2"/>
              <w:ind w:left="63"/>
              <w:rPr>
                <w:rFonts w:ascii="Times New Roman CYR" w:hAnsi="Times New Roman CYR" w:cs="Times New Roman CYR"/>
                <w:sz w:val="24"/>
                <w:szCs w:val="24"/>
                <w:lang w:eastAsia="uk-UA"/>
              </w:rPr>
            </w:pPr>
            <w:r>
              <w:rPr>
                <w:rFonts w:ascii="Times New Roman CYR" w:hAnsi="Times New Roman CYR" w:cs="Times New Roman CYR"/>
                <w:sz w:val="24"/>
                <w:szCs w:val="24"/>
                <w:lang w:val="uk-UA" w:eastAsia="uk-UA"/>
              </w:rPr>
              <w:t>-</w:t>
            </w:r>
            <w:r w:rsidRPr="00555AC7">
              <w:rPr>
                <w:rFonts w:ascii="Times New Roman CYR" w:hAnsi="Times New Roman CYR" w:cs="Times New Roman CYR"/>
                <w:sz w:val="24"/>
                <w:szCs w:val="24"/>
                <w:lang w:eastAsia="uk-UA"/>
              </w:rPr>
              <w:t>Копія документу виданого Службою Безпеки України на провадження діяльності, пов’язаної з державною таємницею, завіреного нотаріально.</w:t>
            </w:r>
          </w:p>
        </w:tc>
      </w:tr>
      <w:tr w:rsidR="00D659D6" w:rsidRPr="00D659D6" w:rsidTr="00122717">
        <w:trPr>
          <w:trHeight w:val="3818"/>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49"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97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2.</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Не проведення у відношенні до кандидата (юридичної особи) процедури ліквідації, відсутність рішення господарського або арбітражного суду про </w:t>
            </w:r>
            <w:r w:rsidRPr="00D659D6">
              <w:rPr>
                <w:rFonts w:ascii="Times New Roman CYR" w:eastAsia="Times New Roman" w:hAnsi="Times New Roman CYR" w:cs="Times New Roman CYR"/>
                <w:sz w:val="24"/>
                <w:szCs w:val="24"/>
                <w:lang w:eastAsia="uk-UA"/>
              </w:rPr>
              <w:lastRenderedPageBreak/>
              <w:t>визнання кандидата (юридичної особи, приватного підприємця)  банкротом і про відкриття справи про банкрутство.</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 xml:space="preserve">Відсутність рішення відповідних органів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рішення відповідних органів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Ні, надано письмове підтвердження/так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Лист за підписом керівника на бланку організації. </w:t>
            </w:r>
          </w:p>
        </w:tc>
      </w:tr>
      <w:tr w:rsidR="00D659D6" w:rsidRPr="00D659D6" w:rsidTr="00122717">
        <w:trPr>
          <w:trHeight w:val="630"/>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Кваліфікований безумовно, кваліфікований при </w:t>
            </w:r>
            <w:r w:rsidRPr="00D659D6">
              <w:rPr>
                <w:rFonts w:ascii="Times New Roman CYR" w:eastAsia="Times New Roman" w:hAnsi="Times New Roman CYR" w:cs="Times New Roman CYR"/>
                <w:sz w:val="24"/>
                <w:szCs w:val="24"/>
                <w:lang w:eastAsia="uk-UA"/>
              </w:rPr>
              <w:lastRenderedPageBreak/>
              <w:t xml:space="preserve">умові проведення аудиту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12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3.</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Відсутність заборгованості із сплати податків і зборів (обов’язкових платежів)</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Відсутність простроченої заборгованості ,  розмір якої перевищує двадцять п'ять відсотків балансової вартості активів кандидата по даним бухгалтерського обліку за останній звітний період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простроченої заборгованості ,  розмір якої перевищує двадцять п'ять відсотків балансової вартості активів кандидата по даним бухгалтерського обліку за останній звітний період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Так, вказується цифрове значення/ні/не застосовується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1. Оригінал або копію довідки податкового органу про відсутність заборгованості по сплаті обов’язкових податків, зборів та платежів, дійсної на момент розкриття пропозицій. </w:t>
            </w:r>
          </w:p>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2. У разі наявності заборгованості Учасник додатково надає гарантійний лист щодо погашення заборгованості до моменту акцепту його пропозиції, з відповідним подальшим наданням нової довідки.</w:t>
            </w:r>
          </w:p>
        </w:tc>
      </w:tr>
      <w:tr w:rsidR="00D659D6" w:rsidRPr="00D659D6" w:rsidTr="00122717">
        <w:trPr>
          <w:trHeight w:val="945"/>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безумовно, кваліфікований при умові проведення аудиту, кваліфікований при умові виконання додаткових заходів</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7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4.</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Фінансовий стан – коефіцієнт поточної ліквідності. (Не застосовуються до кандидатів, працюючих, по спрощеній системі бухгалтерської звітності).</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Коефіцієнт поточної (загальної) ліквідності ≥ 0,5</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Коефіцієнт поточної (загальної) ліквідності &lt; 0,5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lang w:eastAsia="uk-UA"/>
              </w:rPr>
            </w:pPr>
            <w:r w:rsidRPr="00D659D6">
              <w:rPr>
                <w:rFonts w:ascii="Times New Roman CYR" w:eastAsia="Times New Roman" w:hAnsi="Times New Roman CYR" w:cs="Times New Roman CYR"/>
                <w:lang w:eastAsia="uk-UA"/>
              </w:rPr>
              <w:t>Так, зазначається цифрове значення/ні</w:t>
            </w:r>
          </w:p>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w:eastAsia="Times New Roman" w:hAnsi="Times New Roman" w:cs="Times New Roman"/>
                <w:lang w:eastAsia="uk-UA"/>
              </w:rPr>
              <w:t>(Кпл=ОбА/КД3), де:</w:t>
            </w:r>
            <w:r w:rsidRPr="00D659D6">
              <w:rPr>
                <w:rFonts w:ascii="Times New Roman" w:eastAsia="Times New Roman" w:hAnsi="Times New Roman" w:cs="Times New Roman"/>
                <w:lang w:eastAsia="uk-UA"/>
              </w:rPr>
              <w:br/>
              <w:t>Кпл – коэф. поточної ліквідності,</w:t>
            </w:r>
            <w:r w:rsidRPr="00D659D6">
              <w:rPr>
                <w:rFonts w:ascii="Times New Roman" w:eastAsia="Times New Roman" w:hAnsi="Times New Roman" w:cs="Times New Roman"/>
                <w:lang w:eastAsia="uk-UA"/>
              </w:rPr>
              <w:br/>
              <w:t>ОбА – оборотні активи,</w:t>
            </w:r>
            <w:r w:rsidRPr="00D659D6">
              <w:rPr>
                <w:rFonts w:ascii="Times New Roman" w:eastAsia="Times New Roman" w:hAnsi="Times New Roman" w:cs="Times New Roman"/>
                <w:lang w:eastAsia="uk-UA"/>
              </w:rPr>
              <w:br/>
              <w:t>КБЗ – короткострокові боргові зобов'язання.</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w:eastAsia="Times New Roman" w:hAnsi="Times New Roman" w:cs="Times New Roman"/>
                <w:sz w:val="24"/>
                <w:szCs w:val="24"/>
                <w:lang w:eastAsia="uk-UA"/>
              </w:rPr>
            </w:pPr>
            <w:r w:rsidRPr="00D659D6">
              <w:rPr>
                <w:rFonts w:ascii="Times New Roman" w:eastAsia="Times New Roman" w:hAnsi="Times New Roman" w:cs="Times New Roman"/>
                <w:sz w:val="24"/>
                <w:szCs w:val="24"/>
                <w:lang w:eastAsia="uk-UA"/>
              </w:rPr>
              <w:t xml:space="preserve">копія балансу учасника за останній звітний період (форма №1). </w:t>
            </w:r>
            <w:r w:rsidRPr="00D659D6">
              <w:rPr>
                <w:rFonts w:ascii="Times New Roman" w:eastAsia="Times New Roman" w:hAnsi="Times New Roman" w:cs="Times New Roman"/>
                <w:sz w:val="24"/>
                <w:szCs w:val="24"/>
                <w:lang w:eastAsia="uk-UA"/>
              </w:rPr>
              <w:br/>
            </w:r>
          </w:p>
        </w:tc>
      </w:tr>
      <w:tr w:rsidR="00D659D6" w:rsidRPr="00D659D6" w:rsidTr="00122717">
        <w:trPr>
          <w:trHeight w:val="1632"/>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Кваліфікований безумовно, кваліфікований при умові проведення аудиту, </w:t>
            </w:r>
            <w:r w:rsidRPr="00D659D6">
              <w:rPr>
                <w:rFonts w:ascii="Times New Roman CYR" w:eastAsia="Times New Roman" w:hAnsi="Times New Roman CYR" w:cs="Times New Roman CYR"/>
                <w:sz w:val="24"/>
                <w:szCs w:val="24"/>
                <w:lang w:eastAsia="uk-UA"/>
              </w:rPr>
              <w:lastRenderedPageBreak/>
              <w:t>кваліфікований при умові виконання додаткових заходів</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w:eastAsia="Times New Roman" w:hAnsi="Times New Roman" w:cs="Times New Roman"/>
                <w:sz w:val="24"/>
                <w:szCs w:val="24"/>
                <w:lang w:eastAsia="uk-UA"/>
              </w:rPr>
            </w:pPr>
          </w:p>
        </w:tc>
      </w:tr>
      <w:tr w:rsidR="00D659D6" w:rsidRPr="00D659D6" w:rsidTr="00122717">
        <w:trPr>
          <w:trHeight w:val="589"/>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lastRenderedPageBreak/>
              <w:t>5.</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досвіду виконання аналогічних договорів  </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3131E7">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Більше </w:t>
            </w:r>
            <w:r w:rsidR="00122717">
              <w:rPr>
                <w:rFonts w:ascii="Times New Roman CYR" w:eastAsia="Times New Roman" w:hAnsi="Times New Roman CYR" w:cs="Times New Roman CYR"/>
                <w:sz w:val="24"/>
                <w:szCs w:val="24"/>
                <w:lang w:eastAsia="uk-UA"/>
              </w:rPr>
              <w:t>3 років</w:t>
            </w:r>
            <w:r w:rsidRPr="00D659D6">
              <w:rPr>
                <w:rFonts w:ascii="Times New Roman CYR" w:eastAsia="Times New Roman" w:hAnsi="Times New Roman CYR" w:cs="Times New Roman CYR"/>
                <w:sz w:val="24"/>
                <w:szCs w:val="24"/>
                <w:lang w:eastAsia="uk-UA"/>
              </w:rPr>
              <w:t xml:space="preserve">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122717">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Менше </w:t>
            </w:r>
            <w:r w:rsidR="00122717">
              <w:rPr>
                <w:rFonts w:ascii="Times New Roman CYR" w:eastAsia="Times New Roman" w:hAnsi="Times New Roman CYR" w:cs="Times New Roman CYR"/>
                <w:sz w:val="24"/>
                <w:szCs w:val="24"/>
                <w:lang w:eastAsia="uk-UA"/>
              </w:rPr>
              <w:t>3</w:t>
            </w:r>
            <w:r w:rsidRPr="00D659D6">
              <w:rPr>
                <w:rFonts w:ascii="Times New Roman CYR" w:eastAsia="Times New Roman" w:hAnsi="Times New Roman CYR" w:cs="Times New Roman CYR"/>
                <w:sz w:val="24"/>
                <w:szCs w:val="24"/>
                <w:lang w:eastAsia="uk-UA"/>
              </w:rPr>
              <w:t xml:space="preserve"> рок</w:t>
            </w:r>
            <w:r w:rsidR="00122717">
              <w:rPr>
                <w:rFonts w:ascii="Times New Roman CYR" w:eastAsia="Times New Roman" w:hAnsi="Times New Roman CYR" w:cs="Times New Roman CYR"/>
                <w:sz w:val="24"/>
                <w:szCs w:val="24"/>
                <w:lang w:eastAsia="uk-UA"/>
              </w:rPr>
              <w:t>ів</w:t>
            </w:r>
            <w:r w:rsidRPr="00D659D6">
              <w:rPr>
                <w:rFonts w:ascii="Times New Roman CYR" w:eastAsia="Times New Roman" w:hAnsi="Times New Roman CYR" w:cs="Times New Roman CYR"/>
                <w:sz w:val="24"/>
                <w:szCs w:val="24"/>
                <w:lang w:eastAsia="uk-UA"/>
              </w:rPr>
              <w:t xml:space="preserve">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Так, надано письмове підтвердження/ні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122717" w:rsidP="00D659D6">
            <w:pPr>
              <w:spacing w:after="0" w:line="240" w:lineRule="auto"/>
              <w:rPr>
                <w:rFonts w:ascii="Times New Roman CYR" w:eastAsia="Times New Roman" w:hAnsi="Times New Roman CYR" w:cs="Times New Roman CYR"/>
                <w:sz w:val="24"/>
                <w:szCs w:val="24"/>
                <w:lang w:eastAsia="uk-UA"/>
              </w:rPr>
            </w:pPr>
            <w:r w:rsidRPr="00122717">
              <w:rPr>
                <w:rFonts w:ascii="Times New Roman CYR" w:eastAsia="Times New Roman" w:hAnsi="Times New Roman CYR" w:cs="Times New Roman CYR"/>
                <w:sz w:val="24"/>
                <w:szCs w:val="24"/>
                <w:lang w:eastAsia="uk-UA"/>
              </w:rPr>
              <w:t>Надається підписаний документ, де описується досвід надання послуг  з систем безпеки на  виробничих об’єктах нафтогазової галузі за три останні роки, а також відгуки від керівників підприємств нафтогазової галузі на яких надавались послуги.</w:t>
            </w:r>
          </w:p>
        </w:tc>
      </w:tr>
      <w:tr w:rsidR="00D659D6" w:rsidRPr="00D659D6" w:rsidTr="00122717">
        <w:trPr>
          <w:trHeight w:val="1129"/>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безумовно, кваліфікований при умові проведення аудиту</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Дискваліфікований</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503"/>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6.</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Відсутність неврегульованих претензій до кандидата з боку ПАТ "Укргазвидобування". </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Відсутність</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Відсутнє, надане письмове підтвердження/так</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Перелік відомостей про суперечки та претензії  в результаті виконання робіт на підприємствах ПАТ "Укргазвидобування", підписаний керівником (лист учасника в довільній формі). </w:t>
            </w:r>
          </w:p>
        </w:tc>
      </w:tr>
      <w:tr w:rsidR="00D659D6" w:rsidRPr="00D659D6" w:rsidTr="00122717">
        <w:trPr>
          <w:trHeight w:val="758"/>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Кваліфікований безумовно, кваліфікований при умові проведення аудиту,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Дискваліфіковани, кваліфікований при умові виконання додаткових заходів</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889"/>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7.</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Наявність атестованого (сертифікованого) персоналу, необхідного по рівню кваліфікації та достатнього по кількості</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Наявність</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Відсутність</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Так, надано письмове підтвердження/ні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Default="00122717" w:rsidP="00D659D6">
            <w:pPr>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w:t>
            </w:r>
            <w:r w:rsidRPr="00122717">
              <w:rPr>
                <w:rFonts w:ascii="Times New Roman CYR" w:eastAsia="Times New Roman" w:hAnsi="Times New Roman CYR" w:cs="Times New Roman CYR"/>
                <w:sz w:val="24"/>
                <w:szCs w:val="24"/>
                <w:lang w:eastAsia="uk-UA"/>
              </w:rPr>
              <w:t>Копія документу, завіреного підписом і печаткою Учасника, який містить інформацію про осіб (П.І.Б), відповідальних за організацію та контроль за несенням служби, щодо проходження ними навчання з питань мір безпеки по експлуатації об’єктів нафтогазової галузі, наданий профільним навчальним закладом.</w:t>
            </w:r>
          </w:p>
          <w:p w:rsidR="00122717" w:rsidRPr="00D659D6" w:rsidRDefault="00122717" w:rsidP="00D659D6">
            <w:pPr>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lastRenderedPageBreak/>
              <w:t>-</w:t>
            </w:r>
            <w:r w:rsidRPr="00122717">
              <w:rPr>
                <w:rFonts w:ascii="Times New Roman CYR" w:eastAsia="Times New Roman" w:hAnsi="Times New Roman CYR" w:cs="Times New Roman CYR"/>
                <w:sz w:val="24"/>
                <w:szCs w:val="24"/>
                <w:lang w:eastAsia="uk-UA"/>
              </w:rPr>
              <w:t>Копія документу про проходження навчання працівниками Учасника із зазначенням їх ПІБ з експлуатації приладів по визначенню місць пошкоджень та місць врізань до нафто-конденсато-газопроводів, завірена підписом і печаткою Учасника.</w:t>
            </w:r>
          </w:p>
        </w:tc>
      </w:tr>
      <w:tr w:rsidR="00D659D6" w:rsidRPr="00D659D6" w:rsidTr="00122717">
        <w:trPr>
          <w:trHeight w:val="1189"/>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при умові проведення аудиту</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3743"/>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при умові проведення аудиту</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649"/>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122717" w:rsidP="00D659D6">
            <w:pPr>
              <w:spacing w:after="0" w:line="240"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lastRenderedPageBreak/>
              <w:t>8</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Гарантія можливості проведення аудиту кандидата на відповідність наданим даним. </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Надана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Не надана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Так, надано письмове підтвердження/ні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val="ru-RU" w:eastAsia="uk-UA"/>
              </w:rPr>
            </w:pPr>
            <w:r w:rsidRPr="00D659D6">
              <w:rPr>
                <w:rFonts w:ascii="Times New Roman CYR" w:eastAsia="Times New Roman" w:hAnsi="Times New Roman CYR" w:cs="Times New Roman CYR"/>
                <w:sz w:val="24"/>
                <w:szCs w:val="24"/>
                <w:lang w:eastAsia="uk-UA"/>
              </w:rPr>
              <w:t>Лист за підписом керівника на бланку організації</w:t>
            </w:r>
          </w:p>
        </w:tc>
      </w:tr>
      <w:tr w:rsidR="00D659D6" w:rsidRPr="00D659D6" w:rsidTr="00122717">
        <w:trPr>
          <w:trHeight w:val="945"/>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безумовно, кваліфікований при умові проведення аудиту, кваліфікований при умові виконання додаткових заходів</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61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122717" w:rsidP="00D659D6">
            <w:pPr>
              <w:spacing w:after="0" w:line="240"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9</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Наявність машин, механізмів та обладнання у кількості, необхідному та достатньому для  виконання робіт</w:t>
            </w: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Наявність або гарантія забезпечення в узгоджені терміни </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Відсутність</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Так, надано письмове підтвердження/ні </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122717" w:rsidRPr="00122717" w:rsidRDefault="00122717" w:rsidP="00122717">
            <w:pPr>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w:t>
            </w:r>
            <w:r w:rsidRPr="00122717">
              <w:rPr>
                <w:rFonts w:ascii="Times New Roman CYR" w:eastAsia="Times New Roman" w:hAnsi="Times New Roman CYR" w:cs="Times New Roman CYR"/>
                <w:sz w:val="24"/>
                <w:szCs w:val="24"/>
                <w:lang w:eastAsia="uk-UA"/>
              </w:rPr>
              <w:t>Довідка завірена  підписом і печаткою Учасника про наявність власного повнопривідного автомобільного транспорту підвищеної прохідності у кількості не менше ніж:</w:t>
            </w:r>
          </w:p>
          <w:p w:rsidR="00D659D6" w:rsidRDefault="00122717" w:rsidP="00122717">
            <w:pPr>
              <w:spacing w:after="0" w:line="240" w:lineRule="auto"/>
              <w:rPr>
                <w:rFonts w:ascii="Times New Roman CYR" w:eastAsia="Times New Roman" w:hAnsi="Times New Roman CYR" w:cs="Times New Roman CYR"/>
                <w:sz w:val="24"/>
                <w:szCs w:val="24"/>
                <w:lang w:eastAsia="uk-UA"/>
              </w:rPr>
            </w:pPr>
            <w:r w:rsidRPr="00122717">
              <w:rPr>
                <w:rFonts w:ascii="Times New Roman CYR" w:eastAsia="Times New Roman" w:hAnsi="Times New Roman CYR" w:cs="Times New Roman CYR"/>
                <w:sz w:val="24"/>
                <w:szCs w:val="24"/>
                <w:lang w:eastAsia="uk-UA"/>
              </w:rPr>
              <w:t>Лот №1 -  6 одиниць, Лот №2 -  4 одиниць.</w:t>
            </w:r>
          </w:p>
          <w:p w:rsidR="00122717" w:rsidRDefault="00122717" w:rsidP="00122717">
            <w:pPr>
              <w:spacing w:after="0" w:line="240" w:lineRule="auto"/>
              <w:rPr>
                <w:rFonts w:ascii="Times New Roman CYR" w:eastAsia="Times New Roman" w:hAnsi="Times New Roman CYR" w:cs="Times New Roman CYR"/>
                <w:sz w:val="24"/>
                <w:szCs w:val="24"/>
                <w:lang w:val="ru-RU" w:eastAsia="uk-UA"/>
              </w:rPr>
            </w:pPr>
            <w:r w:rsidRPr="00DC3245">
              <w:rPr>
                <w:rFonts w:ascii="Times New Roman CYR" w:eastAsia="Times New Roman" w:hAnsi="Times New Roman CYR" w:cs="Times New Roman CYR"/>
                <w:sz w:val="24"/>
                <w:szCs w:val="24"/>
                <w:lang w:eastAsia="uk-UA"/>
              </w:rPr>
              <w:t xml:space="preserve">-Завірені  підписом і печаткою </w:t>
            </w:r>
            <w:r w:rsidRPr="00122717">
              <w:rPr>
                <w:rFonts w:ascii="Times New Roman CYR" w:eastAsia="Times New Roman" w:hAnsi="Times New Roman CYR" w:cs="Times New Roman CYR"/>
                <w:sz w:val="24"/>
                <w:szCs w:val="24"/>
                <w:lang w:val="ru-RU" w:eastAsia="uk-UA"/>
              </w:rPr>
              <w:t>Учасника копії технічних паспортів повнопривідного автомобільного транспорту з вказаного вище розрахунку.</w:t>
            </w:r>
          </w:p>
          <w:p w:rsidR="00122717" w:rsidRDefault="00122717" w:rsidP="00122717">
            <w:pPr>
              <w:spacing w:after="0" w:line="240" w:lineRule="auto"/>
              <w:rPr>
                <w:rFonts w:ascii="Times New Roman CYR" w:eastAsia="Times New Roman" w:hAnsi="Times New Roman CYR" w:cs="Times New Roman CYR"/>
                <w:sz w:val="24"/>
                <w:szCs w:val="24"/>
                <w:lang w:val="ru-RU" w:eastAsia="uk-UA"/>
              </w:rPr>
            </w:pPr>
            <w:r>
              <w:rPr>
                <w:rFonts w:ascii="Times New Roman CYR" w:eastAsia="Times New Roman" w:hAnsi="Times New Roman CYR" w:cs="Times New Roman CYR"/>
                <w:sz w:val="24"/>
                <w:szCs w:val="24"/>
                <w:lang w:val="ru-RU" w:eastAsia="uk-UA"/>
              </w:rPr>
              <w:t>-</w:t>
            </w:r>
            <w:r w:rsidRPr="00122717">
              <w:rPr>
                <w:rFonts w:ascii="Times New Roman CYR" w:eastAsia="Times New Roman" w:hAnsi="Times New Roman CYR" w:cs="Times New Roman CYR"/>
                <w:sz w:val="24"/>
                <w:szCs w:val="24"/>
                <w:lang w:val="ru-RU" w:eastAsia="uk-UA"/>
              </w:rPr>
              <w:t xml:space="preserve">Довідка </w:t>
            </w:r>
            <w:proofErr w:type="gramStart"/>
            <w:r w:rsidRPr="00122717">
              <w:rPr>
                <w:rFonts w:ascii="Times New Roman CYR" w:eastAsia="Times New Roman" w:hAnsi="Times New Roman CYR" w:cs="Times New Roman CYR"/>
                <w:sz w:val="24"/>
                <w:szCs w:val="24"/>
                <w:lang w:val="ru-RU" w:eastAsia="uk-UA"/>
              </w:rPr>
              <w:t>завірена  підписом</w:t>
            </w:r>
            <w:proofErr w:type="gramEnd"/>
            <w:r w:rsidRPr="00122717">
              <w:rPr>
                <w:rFonts w:ascii="Times New Roman CYR" w:eastAsia="Times New Roman" w:hAnsi="Times New Roman CYR" w:cs="Times New Roman CYR"/>
                <w:sz w:val="24"/>
                <w:szCs w:val="24"/>
                <w:lang w:val="ru-RU" w:eastAsia="uk-UA"/>
              </w:rPr>
              <w:t xml:space="preserve"> і печаткою Учасника, яка містить інформацію про оснащення автомобільного транспорту, необхідного для надання послуг контролю, обладнанням GPS, та </w:t>
            </w:r>
            <w:r w:rsidRPr="00122717">
              <w:rPr>
                <w:rFonts w:ascii="Times New Roman CYR" w:eastAsia="Times New Roman" w:hAnsi="Times New Roman CYR" w:cs="Times New Roman CYR"/>
                <w:sz w:val="24"/>
                <w:szCs w:val="24"/>
                <w:lang w:val="ru-RU" w:eastAsia="uk-UA"/>
              </w:rPr>
              <w:lastRenderedPageBreak/>
              <w:t>наявність пульту централізованого спостереження і спроможність передавати інформацію в режимі реального часу до Замовника.</w:t>
            </w:r>
          </w:p>
          <w:p w:rsidR="00122717" w:rsidRPr="00122717" w:rsidRDefault="00122717" w:rsidP="00122717">
            <w:pPr>
              <w:spacing w:after="0" w:line="240" w:lineRule="auto"/>
              <w:rPr>
                <w:rFonts w:ascii="Times New Roman CYR" w:eastAsia="Times New Roman" w:hAnsi="Times New Roman CYR" w:cs="Times New Roman CYR"/>
                <w:sz w:val="24"/>
                <w:szCs w:val="24"/>
                <w:lang w:val="ru-RU" w:eastAsia="uk-UA"/>
              </w:rPr>
            </w:pPr>
            <w:r>
              <w:rPr>
                <w:rFonts w:ascii="Times New Roman CYR" w:eastAsia="Times New Roman" w:hAnsi="Times New Roman CYR" w:cs="Times New Roman CYR"/>
                <w:sz w:val="24"/>
                <w:szCs w:val="24"/>
                <w:lang w:val="ru-RU" w:eastAsia="uk-UA"/>
              </w:rPr>
              <w:t>-</w:t>
            </w:r>
            <w:r w:rsidRPr="00122717">
              <w:rPr>
                <w:rFonts w:ascii="Times New Roman CYR" w:eastAsia="Times New Roman" w:hAnsi="Times New Roman CYR" w:cs="Times New Roman CYR"/>
                <w:sz w:val="24"/>
                <w:szCs w:val="24"/>
                <w:lang w:val="ru-RU" w:eastAsia="uk-UA"/>
              </w:rPr>
              <w:t xml:space="preserve">Довідка завірена підписом і печаткою Учасника про наявність приладів: </w:t>
            </w:r>
          </w:p>
          <w:p w:rsidR="00122717" w:rsidRPr="00122717" w:rsidRDefault="00122717" w:rsidP="00122717">
            <w:pPr>
              <w:spacing w:after="0" w:line="240" w:lineRule="auto"/>
              <w:rPr>
                <w:rFonts w:ascii="Times New Roman CYR" w:eastAsia="Times New Roman" w:hAnsi="Times New Roman CYR" w:cs="Times New Roman CYR"/>
                <w:sz w:val="24"/>
                <w:szCs w:val="24"/>
                <w:lang w:val="ru-RU" w:eastAsia="uk-UA"/>
              </w:rPr>
            </w:pPr>
            <w:r>
              <w:rPr>
                <w:rFonts w:ascii="Times New Roman CYR" w:eastAsia="Times New Roman" w:hAnsi="Times New Roman CYR" w:cs="Times New Roman CYR"/>
                <w:sz w:val="24"/>
                <w:szCs w:val="24"/>
                <w:lang w:val="ru-RU" w:eastAsia="uk-UA"/>
              </w:rPr>
              <w:t xml:space="preserve">- </w:t>
            </w:r>
            <w:r w:rsidRPr="00122717">
              <w:rPr>
                <w:rFonts w:ascii="Times New Roman CYR" w:eastAsia="Times New Roman" w:hAnsi="Times New Roman CYR" w:cs="Times New Roman CYR"/>
                <w:sz w:val="24"/>
                <w:szCs w:val="24"/>
                <w:lang w:val="ru-RU" w:eastAsia="uk-UA"/>
              </w:rPr>
              <w:t xml:space="preserve">по визначенню місця проходження трубопроводів. </w:t>
            </w:r>
          </w:p>
          <w:p w:rsidR="00122717" w:rsidRDefault="00122717" w:rsidP="00122717">
            <w:pPr>
              <w:spacing w:after="0" w:line="240" w:lineRule="auto"/>
              <w:rPr>
                <w:rFonts w:ascii="Times New Roman CYR" w:eastAsia="Times New Roman" w:hAnsi="Times New Roman CYR" w:cs="Times New Roman CYR"/>
                <w:sz w:val="24"/>
                <w:szCs w:val="24"/>
                <w:lang w:val="ru-RU" w:eastAsia="uk-UA"/>
              </w:rPr>
            </w:pPr>
            <w:r w:rsidRPr="00122717">
              <w:rPr>
                <w:rFonts w:ascii="Times New Roman CYR" w:eastAsia="Times New Roman" w:hAnsi="Times New Roman CYR" w:cs="Times New Roman CYR"/>
                <w:sz w:val="24"/>
                <w:szCs w:val="24"/>
                <w:lang w:val="ru-RU" w:eastAsia="uk-UA"/>
              </w:rPr>
              <w:t>- по визначенню місць пошкоджень та місць врізань до нафто-конденсато-газопроводів.</w:t>
            </w:r>
          </w:p>
          <w:p w:rsidR="00122717" w:rsidRPr="00D659D6" w:rsidRDefault="00122717" w:rsidP="00122717">
            <w:pPr>
              <w:spacing w:after="0" w:line="240" w:lineRule="auto"/>
              <w:rPr>
                <w:rFonts w:ascii="Times New Roman CYR" w:eastAsia="Times New Roman" w:hAnsi="Times New Roman CYR" w:cs="Times New Roman CYR"/>
                <w:sz w:val="24"/>
                <w:szCs w:val="24"/>
                <w:lang w:val="ru-RU" w:eastAsia="uk-UA"/>
              </w:rPr>
            </w:pPr>
            <w:r>
              <w:rPr>
                <w:rFonts w:ascii="Times New Roman CYR" w:eastAsia="Times New Roman" w:hAnsi="Times New Roman CYR" w:cs="Times New Roman CYR"/>
                <w:sz w:val="24"/>
                <w:szCs w:val="24"/>
                <w:lang w:val="ru-RU" w:eastAsia="uk-UA"/>
              </w:rPr>
              <w:t>-</w:t>
            </w:r>
            <w:r w:rsidRPr="00122717">
              <w:rPr>
                <w:rFonts w:ascii="Times New Roman CYR" w:eastAsia="Times New Roman" w:hAnsi="Times New Roman CYR" w:cs="Times New Roman CYR"/>
                <w:sz w:val="24"/>
                <w:szCs w:val="24"/>
                <w:lang w:val="ru-RU" w:eastAsia="uk-UA"/>
              </w:rPr>
              <w:t xml:space="preserve">Довідка </w:t>
            </w:r>
            <w:proofErr w:type="gramStart"/>
            <w:r w:rsidRPr="00122717">
              <w:rPr>
                <w:rFonts w:ascii="Times New Roman CYR" w:eastAsia="Times New Roman" w:hAnsi="Times New Roman CYR" w:cs="Times New Roman CYR"/>
                <w:sz w:val="24"/>
                <w:szCs w:val="24"/>
                <w:lang w:val="ru-RU" w:eastAsia="uk-UA"/>
              </w:rPr>
              <w:t>завірена  підписом</w:t>
            </w:r>
            <w:proofErr w:type="gramEnd"/>
            <w:r w:rsidRPr="00122717">
              <w:rPr>
                <w:rFonts w:ascii="Times New Roman CYR" w:eastAsia="Times New Roman" w:hAnsi="Times New Roman CYR" w:cs="Times New Roman CYR"/>
                <w:sz w:val="24"/>
                <w:szCs w:val="24"/>
                <w:lang w:val="ru-RU" w:eastAsia="uk-UA"/>
              </w:rPr>
              <w:t xml:space="preserve"> і печаткою Учасника про наявність безпілотного літального апарату для візуального контролю важкодоступних місць проходження продуктопроводів з передачею зображення в режимі реального часу до оператора керування. Мінімальна дальність польоту та передачі зображення не менше ніж 1,5 км.  Відеокамера змонтована на БПЛА повинна мати стабілізацію зображення та функцію збільшення зображення.</w:t>
            </w:r>
          </w:p>
        </w:tc>
      </w:tr>
      <w:tr w:rsidR="00D659D6" w:rsidRPr="00D659D6" w:rsidTr="00122717">
        <w:trPr>
          <w:trHeight w:val="589"/>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при умові проведення аудиту</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r w:rsidR="00D659D6" w:rsidRPr="00D659D6" w:rsidTr="00122717">
        <w:trPr>
          <w:trHeight w:val="518"/>
        </w:trPr>
        <w:tc>
          <w:tcPr>
            <w:tcW w:w="582"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82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2287"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Кваліфікований  при умові проведення аудиту</w:t>
            </w:r>
          </w:p>
        </w:tc>
        <w:tc>
          <w:tcPr>
            <w:tcW w:w="2249" w:type="dxa"/>
            <w:tcBorders>
              <w:top w:val="nil"/>
              <w:left w:val="nil"/>
              <w:bottom w:val="single" w:sz="4" w:space="0" w:color="auto"/>
              <w:right w:val="single" w:sz="4" w:space="0" w:color="auto"/>
            </w:tcBorders>
            <w:shd w:val="clear" w:color="auto" w:fill="auto"/>
            <w:vAlign w:val="center"/>
            <w:hideMark/>
          </w:tcPr>
          <w:p w:rsidR="00D659D6" w:rsidRPr="00D659D6" w:rsidRDefault="00D659D6" w:rsidP="00D659D6">
            <w:pPr>
              <w:spacing w:after="0" w:line="240" w:lineRule="auto"/>
              <w:jc w:val="center"/>
              <w:rPr>
                <w:rFonts w:ascii="Times New Roman CYR" w:eastAsia="Times New Roman" w:hAnsi="Times New Roman CYR" w:cs="Times New Roman CYR"/>
                <w:sz w:val="24"/>
                <w:szCs w:val="24"/>
                <w:lang w:eastAsia="uk-UA"/>
              </w:rPr>
            </w:pPr>
            <w:r w:rsidRPr="00D659D6">
              <w:rPr>
                <w:rFonts w:ascii="Times New Roman CYR" w:eastAsia="Times New Roman" w:hAnsi="Times New Roman CYR" w:cs="Times New Roman CYR"/>
                <w:sz w:val="24"/>
                <w:szCs w:val="24"/>
                <w:lang w:eastAsia="uk-UA"/>
              </w:rPr>
              <w:t xml:space="preserve">Дискваліфікований </w:t>
            </w:r>
          </w:p>
        </w:tc>
        <w:tc>
          <w:tcPr>
            <w:tcW w:w="2268"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c>
          <w:tcPr>
            <w:tcW w:w="5670" w:type="dxa"/>
            <w:vMerge/>
            <w:tcBorders>
              <w:top w:val="nil"/>
              <w:left w:val="single" w:sz="4" w:space="0" w:color="auto"/>
              <w:bottom w:val="single" w:sz="4" w:space="0" w:color="auto"/>
              <w:right w:val="single" w:sz="4" w:space="0" w:color="auto"/>
            </w:tcBorders>
            <w:vAlign w:val="center"/>
            <w:hideMark/>
          </w:tcPr>
          <w:p w:rsidR="00D659D6" w:rsidRPr="00D659D6" w:rsidRDefault="00D659D6" w:rsidP="00D659D6">
            <w:pPr>
              <w:spacing w:after="0" w:line="240" w:lineRule="auto"/>
              <w:rPr>
                <w:rFonts w:ascii="Times New Roman CYR" w:eastAsia="Times New Roman" w:hAnsi="Times New Roman CYR" w:cs="Times New Roman CYR"/>
                <w:sz w:val="24"/>
                <w:szCs w:val="24"/>
                <w:lang w:eastAsia="uk-UA"/>
              </w:rPr>
            </w:pPr>
          </w:p>
        </w:tc>
      </w:tr>
    </w:tbl>
    <w:p w:rsidR="00D659D6" w:rsidRPr="00D659D6" w:rsidRDefault="00D659D6" w:rsidP="00D659D6">
      <w:pPr>
        <w:spacing w:after="0" w:line="240" w:lineRule="auto"/>
        <w:jc w:val="center"/>
        <w:rPr>
          <w:rFonts w:ascii="Times New Roman" w:eastAsia="Times New Roman" w:hAnsi="Times New Roman" w:cs="Times New Roman"/>
          <w:b/>
          <w:sz w:val="28"/>
          <w:szCs w:val="24"/>
          <w:lang w:eastAsia="ru-RU"/>
        </w:rPr>
      </w:pPr>
    </w:p>
    <w:p w:rsidR="00D659D6" w:rsidRPr="00D659D6" w:rsidRDefault="00D659D6" w:rsidP="00D659D6">
      <w:pPr>
        <w:spacing w:after="0" w:line="240" w:lineRule="auto"/>
        <w:ind w:firstLine="540"/>
        <w:jc w:val="both"/>
        <w:rPr>
          <w:rFonts w:ascii="Times New Roman" w:eastAsia="Times New Roman" w:hAnsi="Times New Roman" w:cs="Times New Roman"/>
          <w:i/>
          <w:lang w:eastAsia="ru-RU"/>
        </w:rPr>
      </w:pPr>
      <w:r w:rsidRPr="00D659D6">
        <w:rPr>
          <w:rFonts w:ascii="Times New Roman" w:eastAsia="Times New Roman" w:hAnsi="Times New Roman" w:cs="Times New Roman"/>
          <w:i/>
          <w:lang w:eastAsia="ru-RU"/>
        </w:rPr>
        <w:t xml:space="preserve">Примітки: </w:t>
      </w:r>
    </w:p>
    <w:p w:rsidR="00D659D6" w:rsidRPr="00D659D6" w:rsidRDefault="00D659D6" w:rsidP="00D659D6">
      <w:pPr>
        <w:spacing w:after="0" w:line="240" w:lineRule="auto"/>
        <w:ind w:firstLine="540"/>
        <w:jc w:val="both"/>
        <w:rPr>
          <w:rFonts w:ascii="Times New Roman" w:eastAsia="Times New Roman" w:hAnsi="Times New Roman" w:cs="Times New Roman"/>
          <w:i/>
          <w:iCs/>
          <w:lang w:eastAsia="ru-RU"/>
        </w:rPr>
      </w:pPr>
      <w:r w:rsidRPr="00D659D6">
        <w:rPr>
          <w:rFonts w:ascii="Times New Roman" w:eastAsia="Times New Roman" w:hAnsi="Times New Roman" w:cs="Times New Roman"/>
          <w:i/>
          <w:iCs/>
          <w:lang w:eastAsia="ru-RU"/>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D659D6" w:rsidRPr="00D659D6" w:rsidRDefault="00D659D6" w:rsidP="00D659D6">
      <w:pPr>
        <w:spacing w:after="0" w:line="240" w:lineRule="auto"/>
        <w:ind w:firstLine="540"/>
        <w:jc w:val="both"/>
        <w:rPr>
          <w:rFonts w:ascii="Times New Roman" w:eastAsia="Times New Roman" w:hAnsi="Times New Roman" w:cs="Times New Roman"/>
          <w:i/>
          <w:iCs/>
          <w:lang w:eastAsia="ru-RU"/>
        </w:rPr>
      </w:pPr>
      <w:r w:rsidRPr="00D659D6">
        <w:rPr>
          <w:rFonts w:ascii="Times New Roman" w:eastAsia="Times New Roman" w:hAnsi="Times New Roman" w:cs="Times New Roman"/>
          <w:i/>
          <w:iCs/>
          <w:lang w:eastAsia="ru-RU"/>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D659D6">
        <w:rPr>
          <w:rFonts w:ascii="Times New Roman" w:eastAsia="Times New Roman" w:hAnsi="Times New Roman" w:cs="Times New Roman"/>
          <w:b/>
          <w:lang w:eastAsia="ru-RU"/>
        </w:rPr>
        <w:t xml:space="preserve"> </w:t>
      </w:r>
      <w:r w:rsidRPr="00D659D6">
        <w:rPr>
          <w:rFonts w:ascii="Times New Roman" w:eastAsia="Times New Roman" w:hAnsi="Times New Roman" w:cs="Times New Roman"/>
          <w:i/>
          <w:iCs/>
          <w:lang w:eastAsia="ru-RU"/>
        </w:rPr>
        <w:t>Такі документи надаються разом із завіреним у встановленому порядку перекладом.</w:t>
      </w:r>
    </w:p>
    <w:p w:rsidR="00D659D6" w:rsidRPr="00D659D6" w:rsidRDefault="00D659D6" w:rsidP="00D659D6">
      <w:pPr>
        <w:spacing w:after="0" w:line="240" w:lineRule="auto"/>
        <w:ind w:firstLine="709"/>
        <w:jc w:val="right"/>
        <w:rPr>
          <w:rFonts w:ascii="Times New Roman" w:eastAsia="Times New Roman" w:hAnsi="Times New Roman" w:cs="Courier New"/>
          <w:color w:val="000000"/>
          <w:sz w:val="24"/>
          <w:szCs w:val="24"/>
          <w:lang w:eastAsia="ru-RU"/>
        </w:rPr>
      </w:pPr>
    </w:p>
    <w:p w:rsidR="00D659D6" w:rsidRPr="00D659D6" w:rsidRDefault="00D659D6" w:rsidP="00D659D6">
      <w:pPr>
        <w:spacing w:after="0" w:line="240" w:lineRule="auto"/>
        <w:ind w:firstLine="709"/>
        <w:jc w:val="right"/>
        <w:rPr>
          <w:rFonts w:ascii="Times New Roman" w:eastAsia="Times New Roman" w:hAnsi="Times New Roman" w:cs="Times New Roman"/>
          <w:b/>
          <w:sz w:val="24"/>
          <w:szCs w:val="24"/>
          <w:lang w:eastAsia="ru-RU"/>
        </w:rPr>
      </w:pPr>
    </w:p>
    <w:p w:rsidR="00D659D6" w:rsidRPr="00D659D6" w:rsidRDefault="00D659D6" w:rsidP="00D659D6">
      <w:pPr>
        <w:keepNext/>
        <w:spacing w:after="0" w:line="240" w:lineRule="auto"/>
        <w:ind w:right="-99" w:firstLine="426"/>
        <w:jc w:val="right"/>
        <w:outlineLvl w:val="0"/>
        <w:rPr>
          <w:rFonts w:ascii="Times New Roman" w:eastAsia="Times New Roman" w:hAnsi="Times New Roman" w:cs="Times New Roman"/>
          <w:b/>
          <w:sz w:val="24"/>
          <w:szCs w:val="24"/>
          <w:lang w:eastAsia="x-none"/>
        </w:rPr>
        <w:sectPr w:rsidR="00D659D6" w:rsidRPr="00D659D6" w:rsidSect="00D659D6">
          <w:pgSz w:w="16838" w:h="11906" w:orient="landscape"/>
          <w:pgMar w:top="719" w:right="539" w:bottom="851" w:left="1134" w:header="709" w:footer="709" w:gutter="0"/>
          <w:cols w:space="708"/>
          <w:titlePg/>
          <w:docGrid w:linePitch="360"/>
        </w:sectPr>
      </w:pPr>
    </w:p>
    <w:bookmarkEnd w:id="7"/>
    <w:bookmarkEnd w:id="8"/>
    <w:p w:rsidR="00D659D6" w:rsidRPr="00D659D6" w:rsidRDefault="00D659D6" w:rsidP="00D659D6">
      <w:pPr>
        <w:spacing w:after="0" w:line="240" w:lineRule="auto"/>
        <w:ind w:firstLine="540"/>
        <w:jc w:val="right"/>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ind w:firstLine="540"/>
        <w:jc w:val="right"/>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Додаток 2</w:t>
      </w:r>
    </w:p>
    <w:p w:rsidR="00D659D6" w:rsidRPr="00D659D6" w:rsidRDefault="00D659D6" w:rsidP="00D659D6">
      <w:pPr>
        <w:keepNext/>
        <w:spacing w:after="0" w:line="240" w:lineRule="auto"/>
        <w:ind w:right="-99" w:firstLine="426"/>
        <w:jc w:val="right"/>
        <w:outlineLvl w:val="0"/>
        <w:rPr>
          <w:rFonts w:ascii="Times New Roman" w:eastAsia="Times New Roman" w:hAnsi="Times New Roman" w:cs="Times New Roman"/>
          <w:b/>
          <w:sz w:val="24"/>
          <w:szCs w:val="24"/>
          <w:lang w:eastAsia="x-none"/>
        </w:rPr>
      </w:pPr>
      <w:r w:rsidRPr="00D659D6">
        <w:rPr>
          <w:rFonts w:ascii="Times New Roman" w:eastAsia="Times New Roman" w:hAnsi="Times New Roman" w:cs="Times New Roman"/>
          <w:b/>
          <w:sz w:val="24"/>
          <w:szCs w:val="24"/>
          <w:lang w:eastAsia="x-none"/>
        </w:rPr>
        <w:t>до документації процедури закупівлі</w:t>
      </w:r>
    </w:p>
    <w:p w:rsidR="00D659D6" w:rsidRPr="00D659D6" w:rsidRDefault="00D659D6" w:rsidP="00D659D6">
      <w:pPr>
        <w:spacing w:after="0" w:line="240" w:lineRule="auto"/>
        <w:ind w:left="180" w:right="196"/>
        <w:rPr>
          <w:rFonts w:ascii="Times New Roman" w:eastAsia="Times New Roman" w:hAnsi="Times New Roman" w:cs="Times New Roman"/>
          <w:i/>
          <w:iCs/>
          <w:sz w:val="16"/>
          <w:szCs w:val="16"/>
          <w:lang w:eastAsia="ru-RU"/>
        </w:rPr>
      </w:pPr>
      <w:r w:rsidRPr="00D659D6">
        <w:rPr>
          <w:rFonts w:ascii="Times New Roman" w:eastAsia="Times New Roman" w:hAnsi="Times New Roman" w:cs="Times New Roman"/>
          <w:i/>
          <w:iCs/>
          <w:sz w:val="16"/>
          <w:szCs w:val="16"/>
          <w:lang w:eastAsia="ru-RU"/>
        </w:rPr>
        <w:t>Форма „Цінова пропозиція" подається у вигляді, наведеному нижче.</w:t>
      </w:r>
    </w:p>
    <w:p w:rsidR="00D659D6" w:rsidRPr="00D659D6" w:rsidRDefault="00D659D6" w:rsidP="00D659D6">
      <w:pPr>
        <w:spacing w:after="0" w:line="240" w:lineRule="auto"/>
        <w:ind w:left="180" w:right="196"/>
        <w:rPr>
          <w:rFonts w:ascii="Times New Roman" w:eastAsia="Times New Roman" w:hAnsi="Times New Roman" w:cs="Times New Roman"/>
          <w:i/>
          <w:iCs/>
          <w:sz w:val="16"/>
          <w:szCs w:val="16"/>
          <w:lang w:eastAsia="ru-RU"/>
        </w:rPr>
      </w:pPr>
      <w:r w:rsidRPr="00D659D6">
        <w:rPr>
          <w:rFonts w:ascii="Times New Roman" w:eastAsia="Times New Roman" w:hAnsi="Times New Roman" w:cs="Times New Roman"/>
          <w:i/>
          <w:iCs/>
          <w:sz w:val="16"/>
          <w:szCs w:val="16"/>
          <w:lang w:eastAsia="ru-RU"/>
        </w:rPr>
        <w:t>Учасник не повинен відступати від даної форми.</w:t>
      </w:r>
    </w:p>
    <w:p w:rsidR="005113BE" w:rsidRPr="005113BE" w:rsidRDefault="005113BE" w:rsidP="005113BE">
      <w:pPr>
        <w:spacing w:after="0" w:line="240" w:lineRule="auto"/>
        <w:ind w:hanging="720"/>
        <w:jc w:val="center"/>
        <w:rPr>
          <w:rFonts w:ascii="Times New Roman" w:eastAsia="Times New Roman" w:hAnsi="Times New Roman" w:cs="Times New Roman"/>
          <w:b/>
          <w:bCs/>
          <w:sz w:val="24"/>
          <w:szCs w:val="24"/>
          <w:lang w:eastAsia="ru-RU"/>
        </w:rPr>
      </w:pPr>
      <w:r w:rsidRPr="005113BE">
        <w:rPr>
          <w:rFonts w:ascii="Times New Roman" w:eastAsia="Times New Roman" w:hAnsi="Times New Roman" w:cs="Times New Roman"/>
          <w:b/>
          <w:bCs/>
          <w:sz w:val="24"/>
          <w:szCs w:val="24"/>
          <w:lang w:eastAsia="ru-RU"/>
        </w:rPr>
        <w:t>ФОРМА</w:t>
      </w:r>
    </w:p>
    <w:p w:rsidR="005113BE" w:rsidRPr="005113BE" w:rsidRDefault="005113BE" w:rsidP="005113BE">
      <w:pPr>
        <w:spacing w:after="0" w:line="240" w:lineRule="auto"/>
        <w:ind w:hanging="720"/>
        <w:jc w:val="center"/>
        <w:rPr>
          <w:rFonts w:ascii="Times New Roman" w:eastAsia="Times New Roman" w:hAnsi="Times New Roman" w:cs="Times New Roman"/>
          <w:b/>
          <w:bCs/>
          <w:sz w:val="24"/>
          <w:szCs w:val="24"/>
          <w:lang w:eastAsia="ru-RU"/>
        </w:rPr>
      </w:pPr>
      <w:r w:rsidRPr="005113BE">
        <w:rPr>
          <w:rFonts w:ascii="Times New Roman" w:eastAsia="Times New Roman" w:hAnsi="Times New Roman" w:cs="Times New Roman"/>
          <w:b/>
          <w:bCs/>
          <w:sz w:val="24"/>
          <w:szCs w:val="24"/>
          <w:lang w:eastAsia="ru-RU"/>
        </w:rPr>
        <w:t>"ЦІНОВА ПРОПОЗИЦІЯ"</w:t>
      </w:r>
    </w:p>
    <w:p w:rsidR="005113BE" w:rsidRPr="005113BE" w:rsidRDefault="005113BE" w:rsidP="005113BE">
      <w:pPr>
        <w:spacing w:after="0" w:line="240" w:lineRule="auto"/>
        <w:ind w:hanging="720"/>
        <w:jc w:val="center"/>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 xml:space="preserve"> (форма, яка подається Учасником на фірмовому бланку)</w:t>
      </w:r>
    </w:p>
    <w:p w:rsidR="005113BE" w:rsidRDefault="005113BE" w:rsidP="005113BE">
      <w:pPr>
        <w:spacing w:before="240" w:after="60" w:line="240" w:lineRule="auto"/>
        <w:jc w:val="center"/>
        <w:outlineLvl w:val="5"/>
        <w:rPr>
          <w:rFonts w:ascii="Times New Roman" w:hAnsi="Times New Roman" w:cs="Times New Roman"/>
          <w:b/>
          <w:bCs/>
          <w:color w:val="000000"/>
          <w:sz w:val="24"/>
          <w:szCs w:val="24"/>
        </w:rPr>
      </w:pPr>
      <w:r>
        <w:rPr>
          <w:rFonts w:ascii="Times New Roman" w:hAnsi="Times New Roman" w:cs="Times New Roman"/>
          <w:b/>
          <w:bCs/>
          <w:color w:val="000000"/>
          <w:sz w:val="24"/>
          <w:szCs w:val="24"/>
        </w:rPr>
        <w:t>80.20.1 - Послуги систем безпеки (Послуги з систем безпеки на об'єктах ПАТ "Укргазвидобування")</w:t>
      </w:r>
    </w:p>
    <w:p w:rsidR="005113BE" w:rsidRPr="005113BE" w:rsidRDefault="005113BE" w:rsidP="005113BE">
      <w:pPr>
        <w:spacing w:before="240" w:after="60" w:line="240" w:lineRule="auto"/>
        <w:jc w:val="center"/>
        <w:outlineLvl w:val="5"/>
        <w:rPr>
          <w:rFonts w:ascii="Times New Roman" w:eastAsia="Times New Roman" w:hAnsi="Times New Roman" w:cs="Times New Roman"/>
          <w:b/>
          <w:bCs/>
          <w:color w:val="000000"/>
          <w:sz w:val="24"/>
          <w:szCs w:val="24"/>
          <w:lang w:eastAsia="ru-RU"/>
        </w:rPr>
      </w:pPr>
      <w:r w:rsidRPr="005113BE">
        <w:rPr>
          <w:rFonts w:ascii="Times New Roman" w:eastAsia="Times New Roman" w:hAnsi="Times New Roman" w:cs="Times New Roman"/>
          <w:b/>
          <w:bCs/>
          <w:color w:val="000000"/>
          <w:sz w:val="24"/>
          <w:szCs w:val="24"/>
          <w:lang w:eastAsia="ru-RU"/>
        </w:rPr>
        <w:t>ЛОТ № ______</w:t>
      </w:r>
    </w:p>
    <w:p w:rsidR="005113BE" w:rsidRPr="005113BE" w:rsidRDefault="005113BE" w:rsidP="005113BE">
      <w:pPr>
        <w:spacing w:before="240" w:after="60" w:line="240" w:lineRule="auto"/>
        <w:outlineLvl w:val="5"/>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Уважно вивчивши комплект  документації, цим подаємо на участь у процедурі закупівлі свою  пропозицію:</w:t>
      </w:r>
    </w:p>
    <w:p w:rsidR="005113BE" w:rsidRPr="005113BE" w:rsidRDefault="005113BE" w:rsidP="005113BE">
      <w:pPr>
        <w:numPr>
          <w:ilvl w:val="0"/>
          <w:numId w:val="13"/>
        </w:num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Повне найменування Учасника ___________________________________________</w:t>
      </w:r>
    </w:p>
    <w:p w:rsidR="005113BE" w:rsidRPr="005113BE" w:rsidRDefault="005113BE" w:rsidP="005113BE">
      <w:pPr>
        <w:numPr>
          <w:ilvl w:val="0"/>
          <w:numId w:val="13"/>
        </w:num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Адреса (юридична та фактична) _________________________________________</w:t>
      </w:r>
    </w:p>
    <w:p w:rsidR="005113BE" w:rsidRPr="005113BE" w:rsidRDefault="005113BE" w:rsidP="005113BE">
      <w:pPr>
        <w:numPr>
          <w:ilvl w:val="0"/>
          <w:numId w:val="13"/>
        </w:num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Телефон/факс (відповідального за проведення торгів)</w:t>
      </w:r>
    </w:p>
    <w:p w:rsidR="005113BE" w:rsidRPr="005113BE" w:rsidRDefault="005113BE" w:rsidP="005113BE">
      <w:pPr>
        <w:numPr>
          <w:ilvl w:val="0"/>
          <w:numId w:val="13"/>
        </w:num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Керівництво (прізвище, ім’я, по батькові) _________________________________</w:t>
      </w:r>
    </w:p>
    <w:p w:rsidR="005113BE" w:rsidRPr="005113BE" w:rsidRDefault="005113BE" w:rsidP="005113BE">
      <w:pPr>
        <w:numPr>
          <w:ilvl w:val="0"/>
          <w:numId w:val="13"/>
        </w:num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Код ЄДРПОУ _________________________________________________________</w:t>
      </w:r>
    </w:p>
    <w:p w:rsidR="005113BE" w:rsidRPr="005113BE" w:rsidRDefault="005113BE" w:rsidP="005113BE">
      <w:pPr>
        <w:numPr>
          <w:ilvl w:val="0"/>
          <w:numId w:val="13"/>
        </w:numPr>
        <w:spacing w:after="0" w:line="240" w:lineRule="auto"/>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b/>
          <w:bCs/>
          <w:sz w:val="24"/>
          <w:szCs w:val="24"/>
          <w:lang w:eastAsia="ru-RU"/>
        </w:rPr>
        <w:t>Загальна вартість  пропозиції  без ПДВ</w:t>
      </w:r>
      <w:r w:rsidRPr="005113BE">
        <w:rPr>
          <w:rFonts w:ascii="Times New Roman" w:eastAsia="Times New Roman" w:hAnsi="Times New Roman" w:cs="Times New Roman"/>
          <w:sz w:val="24"/>
          <w:szCs w:val="24"/>
          <w:lang w:eastAsia="ru-RU"/>
        </w:rPr>
        <w:t xml:space="preserve"> (грн.):</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Цифрами _____________________________________</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Прописом _____________________________________</w:t>
      </w:r>
    </w:p>
    <w:p w:rsidR="005113BE" w:rsidRPr="005113BE" w:rsidRDefault="005113BE" w:rsidP="005113BE">
      <w:pPr>
        <w:spacing w:after="0" w:line="240" w:lineRule="auto"/>
        <w:ind w:left="360"/>
        <w:jc w:val="both"/>
        <w:rPr>
          <w:rFonts w:ascii="Times New Roman" w:eastAsia="Times New Roman" w:hAnsi="Times New Roman" w:cs="Times New Roman"/>
          <w:b/>
          <w:bCs/>
          <w:sz w:val="24"/>
          <w:szCs w:val="24"/>
          <w:lang w:eastAsia="ru-RU"/>
        </w:rPr>
      </w:pPr>
      <w:r w:rsidRPr="005113BE">
        <w:rPr>
          <w:rFonts w:ascii="Times New Roman" w:eastAsia="Times New Roman" w:hAnsi="Times New Roman" w:cs="Times New Roman"/>
          <w:b/>
          <w:bCs/>
          <w:sz w:val="24"/>
          <w:szCs w:val="24"/>
          <w:lang w:eastAsia="ru-RU"/>
        </w:rPr>
        <w:t>Крім того ПДВ, грн.</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Цифрами _____________________________________</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Прописом _____________________________________</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b/>
          <w:bCs/>
          <w:sz w:val="24"/>
          <w:szCs w:val="24"/>
          <w:lang w:eastAsia="ru-RU"/>
        </w:rPr>
        <w:t>Загальна вартість пропозиції * з ПДВ</w:t>
      </w:r>
      <w:r w:rsidRPr="005113BE">
        <w:rPr>
          <w:rFonts w:ascii="Times New Roman" w:eastAsia="Times New Roman" w:hAnsi="Times New Roman" w:cs="Times New Roman"/>
          <w:sz w:val="24"/>
          <w:szCs w:val="24"/>
          <w:lang w:eastAsia="ru-RU"/>
        </w:rPr>
        <w:t xml:space="preserve"> (грн.):</w:t>
      </w:r>
    </w:p>
    <w:p w:rsidR="005113BE" w:rsidRPr="005113BE" w:rsidRDefault="005113BE" w:rsidP="005113BE">
      <w:pPr>
        <w:spacing w:after="0" w:line="240" w:lineRule="auto"/>
        <w:ind w:left="36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Цифрами _____________________________________</w:t>
      </w:r>
    </w:p>
    <w:p w:rsidR="005113BE" w:rsidRPr="005113BE" w:rsidRDefault="005113BE" w:rsidP="005113BE">
      <w:pPr>
        <w:spacing w:after="0" w:line="240" w:lineRule="auto"/>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 xml:space="preserve">      Прописом _____________________________________</w:t>
      </w:r>
    </w:p>
    <w:p w:rsidR="005113BE" w:rsidRPr="005113BE" w:rsidRDefault="005113BE" w:rsidP="005113BE">
      <w:pPr>
        <w:spacing w:after="0" w:line="240" w:lineRule="auto"/>
        <w:ind w:left="360"/>
        <w:rPr>
          <w:rFonts w:ascii="Times New Roman" w:eastAsia="Times New Roman" w:hAnsi="Times New Roman" w:cs="Times New Roman"/>
          <w:sz w:val="24"/>
          <w:szCs w:val="24"/>
          <w:lang w:eastAsia="ru-RU"/>
        </w:rPr>
      </w:pPr>
      <w:r w:rsidRPr="005113BE">
        <w:rPr>
          <w:rFonts w:ascii="Times New Roman" w:eastAsia="Times New Roman" w:hAnsi="Times New Roman" w:cs="Times New Roman"/>
          <w:b/>
          <w:bCs/>
          <w:sz w:val="24"/>
          <w:szCs w:val="24"/>
          <w:lang w:eastAsia="ru-RU"/>
        </w:rPr>
        <w:t>*</w:t>
      </w:r>
      <w:r w:rsidRPr="005113BE">
        <w:rPr>
          <w:rFonts w:ascii="Times New Roman" w:eastAsia="Times New Roman" w:hAnsi="Times New Roman" w:cs="Times New Roman"/>
          <w:sz w:val="24"/>
          <w:szCs w:val="24"/>
          <w:lang w:eastAsia="ru-RU"/>
        </w:rPr>
        <w:t>Загальна вартість  пропозиції  розрахована згідно з   додатками до проекту договору.</w:t>
      </w:r>
    </w:p>
    <w:p w:rsidR="005113BE" w:rsidRPr="005113BE" w:rsidRDefault="005113BE" w:rsidP="005113BE">
      <w:pPr>
        <w:spacing w:after="0" w:line="240" w:lineRule="auto"/>
        <w:ind w:firstLine="720"/>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До акцепту нашої пропозиції, Ваша документація разом з нашою  пропозицією (при її відповідності всім вимогам) мають силу протоколу намірів між нами.</w:t>
      </w:r>
    </w:p>
    <w:p w:rsidR="005113BE" w:rsidRPr="005113BE" w:rsidRDefault="005113BE" w:rsidP="005113BE">
      <w:pPr>
        <w:tabs>
          <w:tab w:val="left" w:leader="dot" w:pos="0"/>
          <w:tab w:val="left" w:pos="709"/>
        </w:tabs>
        <w:spacing w:after="0" w:line="240" w:lineRule="auto"/>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ab/>
        <w:t xml:space="preserve">Ми згодні дотримуватися умов цієї пропозиції протягом 90-ти днів з дня розкриття  пропозицій, встановленого Вами. Наша  пропозиція буде обов’язковою для нас і може бути акцептована Вами у будь-який час до закінчення зазначеного терміну. </w:t>
      </w:r>
    </w:p>
    <w:p w:rsidR="005113BE" w:rsidRPr="005113BE" w:rsidRDefault="005113BE" w:rsidP="005113BE">
      <w:pPr>
        <w:spacing w:after="0" w:line="240" w:lineRule="auto"/>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 xml:space="preserve">            Ми погоджуємося з умовами, що Ви можете відхилити нашу чи всі пропозиції Учасників згідно з умовами документації, та розуміємо, що Ви не обмежені у прийнятті будь-якої іншої пропозиції з більш вигідними для Вас умовами.</w:t>
      </w:r>
    </w:p>
    <w:p w:rsidR="005113BE" w:rsidRPr="005113BE" w:rsidRDefault="005113BE" w:rsidP="005113BE">
      <w:pPr>
        <w:widowControl w:val="0"/>
        <w:shd w:val="clear" w:color="auto" w:fill="FFFFFF"/>
        <w:autoSpaceDE w:val="0"/>
        <w:autoSpaceDN w:val="0"/>
        <w:adjustRightInd w:val="0"/>
        <w:spacing w:after="0" w:line="240" w:lineRule="auto"/>
        <w:ind w:left="10" w:right="1"/>
        <w:jc w:val="both"/>
        <w:rPr>
          <w:rFonts w:ascii="Times New Roman" w:eastAsia="Times New Roman" w:hAnsi="Times New Roman" w:cs="Times New Roman"/>
          <w:sz w:val="24"/>
          <w:szCs w:val="24"/>
          <w:lang w:eastAsia="ru-RU"/>
        </w:rPr>
      </w:pPr>
      <w:r w:rsidRPr="005113BE">
        <w:rPr>
          <w:rFonts w:ascii="Times New Roman" w:eastAsia="Times New Roman" w:hAnsi="Times New Roman" w:cs="Times New Roman"/>
          <w:sz w:val="24"/>
          <w:szCs w:val="24"/>
          <w:lang w:eastAsia="ru-RU"/>
        </w:rPr>
        <w:tab/>
        <w:t>Якщо нашу пропозицію  буде акцептовано, ми беремо на себе зобов’язання укласти з Вами договір, на умовах  запропонованих в документації, не пізніше чотирнадцяти робочих днів з  дня акцепту пропозиції.</w:t>
      </w:r>
    </w:p>
    <w:p w:rsidR="005113BE" w:rsidRPr="005113BE" w:rsidRDefault="005113BE" w:rsidP="005113BE">
      <w:pPr>
        <w:tabs>
          <w:tab w:val="left" w:leader="dot" w:pos="0"/>
          <w:tab w:val="left" w:pos="709"/>
        </w:tabs>
        <w:spacing w:after="0" w:line="240" w:lineRule="auto"/>
        <w:jc w:val="both"/>
        <w:rPr>
          <w:rFonts w:ascii="Times New Roman" w:eastAsia="Times New Roman" w:hAnsi="Times New Roman" w:cs="Times New Roman"/>
          <w:sz w:val="24"/>
          <w:szCs w:val="24"/>
          <w:lang w:eastAsia="ru-RU"/>
        </w:rPr>
      </w:pPr>
    </w:p>
    <w:p w:rsidR="005113BE" w:rsidRPr="005113BE" w:rsidRDefault="005113BE" w:rsidP="005113BE">
      <w:pPr>
        <w:tabs>
          <w:tab w:val="left" w:pos="0"/>
        </w:tabs>
        <w:spacing w:after="0" w:line="240" w:lineRule="auto"/>
        <w:jc w:val="both"/>
        <w:rPr>
          <w:rFonts w:ascii="Times New Roman" w:eastAsia="Times New Roman" w:hAnsi="Times New Roman" w:cs="Times New Roman"/>
          <w:b/>
          <w:bCs/>
          <w:sz w:val="24"/>
          <w:szCs w:val="24"/>
          <w:lang w:eastAsia="ru-RU"/>
        </w:rPr>
      </w:pPr>
      <w:r w:rsidRPr="005113BE">
        <w:rPr>
          <w:rFonts w:ascii="Times New Roman" w:eastAsia="Times New Roman" w:hAnsi="Times New Roman" w:cs="Times New Roman"/>
          <w:sz w:val="24"/>
          <w:szCs w:val="24"/>
          <w:lang w:eastAsia="ru-RU"/>
        </w:rPr>
        <w:tab/>
      </w:r>
      <w:r w:rsidRPr="005113BE">
        <w:rPr>
          <w:rFonts w:ascii="Times New Roman" w:eastAsia="Times New Roman" w:hAnsi="Times New Roman" w:cs="Times New Roman"/>
          <w:sz w:val="24"/>
          <w:szCs w:val="24"/>
          <w:lang w:eastAsia="ru-RU"/>
        </w:rPr>
        <w:tab/>
      </w:r>
    </w:p>
    <w:p w:rsidR="005113BE" w:rsidRPr="005113BE" w:rsidRDefault="005113BE" w:rsidP="005113BE">
      <w:pPr>
        <w:widowControl w:val="0"/>
        <w:adjustRightInd w:val="0"/>
        <w:spacing w:after="0" w:line="240" w:lineRule="auto"/>
        <w:jc w:val="center"/>
        <w:outlineLvl w:val="0"/>
        <w:rPr>
          <w:rFonts w:ascii="Times New Roman" w:eastAsia="Times New Roman" w:hAnsi="Times New Roman" w:cs="Times New Roman"/>
          <w:lang w:eastAsia="ru-RU"/>
        </w:rPr>
      </w:pP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r>
      <w:r w:rsidRPr="005113BE">
        <w:rPr>
          <w:rFonts w:ascii="Times New Roman" w:eastAsia="Times New Roman" w:hAnsi="Times New Roman" w:cs="Times New Roman"/>
          <w:lang w:eastAsia="ru-RU"/>
        </w:rPr>
        <w:softHyphen/>
        <w:t>___________________________________________________________________________________</w:t>
      </w:r>
    </w:p>
    <w:p w:rsidR="005113BE" w:rsidRPr="005113BE" w:rsidRDefault="005113BE" w:rsidP="005113BE">
      <w:pPr>
        <w:spacing w:after="0" w:line="240" w:lineRule="auto"/>
        <w:jc w:val="both"/>
        <w:rPr>
          <w:rFonts w:ascii="Times New Roman" w:eastAsia="Times New Roman" w:hAnsi="Times New Roman" w:cs="Times New Roman"/>
          <w:b/>
          <w:bCs/>
          <w:sz w:val="24"/>
          <w:szCs w:val="24"/>
          <w:lang w:eastAsia="ru-RU"/>
        </w:rPr>
      </w:pPr>
    </w:p>
    <w:p w:rsidR="005113BE" w:rsidRPr="005113BE" w:rsidRDefault="005113BE" w:rsidP="005113BE">
      <w:pPr>
        <w:spacing w:after="0" w:line="240" w:lineRule="auto"/>
        <w:jc w:val="center"/>
        <w:rPr>
          <w:rFonts w:ascii="Times New Roman" w:eastAsia="Times New Roman" w:hAnsi="Times New Roman" w:cs="Times New Roman"/>
          <w:b/>
          <w:bCs/>
          <w:i/>
          <w:sz w:val="24"/>
          <w:szCs w:val="24"/>
          <w:lang w:eastAsia="ru-RU"/>
        </w:rPr>
      </w:pPr>
      <w:r w:rsidRPr="005113BE">
        <w:rPr>
          <w:rFonts w:ascii="Times New Roman" w:eastAsia="Times New Roman" w:hAnsi="Times New Roman" w:cs="Times New Roman"/>
          <w:b/>
          <w:bCs/>
          <w:i/>
          <w:sz w:val="24"/>
          <w:szCs w:val="24"/>
          <w:lang w:eastAsia="ru-RU"/>
        </w:rPr>
        <w:t>Посада, прізвище, ініціали, підпис уповноваженої особи Учасника, завірені печаткою</w:t>
      </w:r>
      <w:r w:rsidRPr="005113BE">
        <w:rPr>
          <w:rFonts w:ascii="Times New Roman" w:eastAsia="Times New Roman" w:hAnsi="Times New Roman" w:cs="Times New Roman"/>
          <w:bCs/>
          <w:i/>
          <w:sz w:val="24"/>
          <w:szCs w:val="24"/>
          <w:vertAlign w:val="superscript"/>
          <w:lang w:eastAsia="ru-RU"/>
        </w:rPr>
        <w:t>*</w:t>
      </w:r>
    </w:p>
    <w:p w:rsidR="005113BE" w:rsidRPr="005113BE" w:rsidRDefault="005113BE" w:rsidP="005113BE">
      <w:pPr>
        <w:spacing w:after="0" w:line="240" w:lineRule="auto"/>
        <w:jc w:val="center"/>
        <w:rPr>
          <w:rFonts w:ascii="Times New Roman" w:eastAsia="Times New Roman" w:hAnsi="Times New Roman" w:cs="Times New Roman"/>
          <w:i/>
          <w:lang w:eastAsia="ru-RU"/>
        </w:rPr>
      </w:pPr>
      <w:r w:rsidRPr="005113BE">
        <w:rPr>
          <w:rFonts w:ascii="Times New Roman" w:eastAsia="Times New Roman" w:hAnsi="Times New Roman" w:cs="Times New Roman"/>
          <w:i/>
          <w:lang w:eastAsia="ru-RU"/>
        </w:rPr>
        <w:t>(</w:t>
      </w:r>
      <w:r w:rsidRPr="005113BE">
        <w:rPr>
          <w:rFonts w:ascii="Times New Roman" w:eastAsia="Times New Roman" w:hAnsi="Times New Roman" w:cs="Times New Roman"/>
          <w:i/>
          <w:vertAlign w:val="superscript"/>
          <w:lang w:eastAsia="ru-RU"/>
        </w:rPr>
        <w:t>*</w:t>
      </w:r>
      <w:r w:rsidRPr="005113BE">
        <w:rPr>
          <w:rFonts w:ascii="Times New Roman" w:eastAsia="Times New Roman" w:hAnsi="Times New Roman" w:cs="Times New Roman"/>
          <w:i/>
          <w:lang w:eastAsia="ru-RU"/>
        </w:rPr>
        <w:t xml:space="preserve"> Ця вимога не стосується Учасників,  які в своїй діяльності не користуються печаткою згідно з чинним законодавством)</w:t>
      </w:r>
    </w:p>
    <w:p w:rsidR="005113BE" w:rsidRDefault="005113BE" w:rsidP="00D659D6">
      <w:pPr>
        <w:spacing w:after="0" w:line="240" w:lineRule="auto"/>
        <w:ind w:left="180" w:right="196"/>
        <w:jc w:val="right"/>
        <w:rPr>
          <w:rFonts w:ascii="Times New Roman" w:eastAsia="Times New Roman" w:hAnsi="Times New Roman" w:cs="Times New Roman"/>
          <w:b/>
          <w:sz w:val="24"/>
          <w:szCs w:val="24"/>
          <w:lang w:eastAsia="ru-RU"/>
        </w:rPr>
      </w:pPr>
    </w:p>
    <w:p w:rsidR="005113BE" w:rsidRDefault="005113BE" w:rsidP="00D659D6">
      <w:pPr>
        <w:spacing w:after="0" w:line="240" w:lineRule="auto"/>
        <w:ind w:left="180" w:right="196"/>
        <w:jc w:val="right"/>
        <w:rPr>
          <w:rFonts w:ascii="Times New Roman" w:eastAsia="Times New Roman" w:hAnsi="Times New Roman" w:cs="Times New Roman"/>
          <w:b/>
          <w:sz w:val="24"/>
          <w:szCs w:val="24"/>
          <w:lang w:eastAsia="ru-RU"/>
        </w:rPr>
      </w:pPr>
    </w:p>
    <w:p w:rsidR="005113BE" w:rsidRDefault="005113BE" w:rsidP="00D659D6">
      <w:pPr>
        <w:spacing w:after="0" w:line="240" w:lineRule="auto"/>
        <w:ind w:left="180" w:right="196"/>
        <w:jc w:val="right"/>
        <w:rPr>
          <w:rFonts w:ascii="Times New Roman" w:eastAsia="Times New Roman" w:hAnsi="Times New Roman" w:cs="Times New Roman"/>
          <w:b/>
          <w:sz w:val="24"/>
          <w:szCs w:val="24"/>
          <w:lang w:eastAsia="ru-RU"/>
        </w:rPr>
      </w:pPr>
    </w:p>
    <w:p w:rsidR="005113BE" w:rsidRDefault="005113BE" w:rsidP="00D659D6">
      <w:pPr>
        <w:spacing w:after="0" w:line="240" w:lineRule="auto"/>
        <w:ind w:left="180" w:right="196"/>
        <w:jc w:val="right"/>
        <w:rPr>
          <w:rFonts w:ascii="Times New Roman" w:eastAsia="Times New Roman" w:hAnsi="Times New Roman" w:cs="Times New Roman"/>
          <w:b/>
          <w:sz w:val="24"/>
          <w:szCs w:val="24"/>
          <w:lang w:eastAsia="ru-RU"/>
        </w:rPr>
      </w:pPr>
    </w:p>
    <w:p w:rsidR="005113BE" w:rsidRDefault="005113BE" w:rsidP="00D659D6">
      <w:pPr>
        <w:spacing w:after="0" w:line="240" w:lineRule="auto"/>
        <w:ind w:left="180" w:right="196"/>
        <w:jc w:val="right"/>
        <w:rPr>
          <w:rFonts w:ascii="Times New Roman" w:eastAsia="Times New Roman" w:hAnsi="Times New Roman" w:cs="Times New Roman"/>
          <w:b/>
          <w:sz w:val="24"/>
          <w:szCs w:val="24"/>
          <w:lang w:eastAsia="ru-RU"/>
        </w:rPr>
      </w:pPr>
    </w:p>
    <w:p w:rsidR="005113BE" w:rsidRDefault="005113BE" w:rsidP="00412444">
      <w:pPr>
        <w:spacing w:after="0" w:line="240" w:lineRule="auto"/>
        <w:ind w:right="196"/>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ind w:left="180" w:right="196"/>
        <w:jc w:val="right"/>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lastRenderedPageBreak/>
        <w:t>Додаток 3.1</w:t>
      </w:r>
    </w:p>
    <w:p w:rsidR="00D659D6" w:rsidRPr="00D659D6" w:rsidRDefault="00D659D6" w:rsidP="00D659D6">
      <w:pPr>
        <w:spacing w:after="0" w:line="240" w:lineRule="auto"/>
        <w:ind w:left="180" w:right="196"/>
        <w:jc w:val="right"/>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ТЕХНІЧНЕ </w:t>
      </w:r>
      <w:r w:rsidRPr="00412444">
        <w:rPr>
          <w:rFonts w:ascii="Times New Roman" w:eastAsia="Times New Roman" w:hAnsi="Times New Roman" w:cs="Times New Roman"/>
          <w:b/>
          <w:color w:val="000000"/>
          <w:sz w:val="32"/>
          <w:szCs w:val="32"/>
          <w:lang w:eastAsia="ru-RU"/>
        </w:rPr>
        <w:t>ЗАВДАННЯ ЛОТ №1</w:t>
      </w:r>
    </w:p>
    <w:p w:rsidR="00412444" w:rsidRPr="00412444" w:rsidRDefault="00412444" w:rsidP="00412444">
      <w:pPr>
        <w:spacing w:after="0" w:line="240" w:lineRule="auto"/>
        <w:ind w:firstLine="540"/>
        <w:jc w:val="center"/>
        <w:rPr>
          <w:rFonts w:ascii="Times New Roman" w:eastAsia="Times New Roman" w:hAnsi="Times New Roman" w:cs="Times New Roman"/>
          <w:b/>
          <w:sz w:val="32"/>
          <w:szCs w:val="32"/>
          <w:lang w:eastAsia="ru-RU"/>
        </w:rPr>
      </w:pPr>
      <w:r w:rsidRPr="00412444">
        <w:rPr>
          <w:rFonts w:ascii="Times New Roman" w:eastAsia="Times New Roman" w:hAnsi="Times New Roman" w:cs="Times New Roman"/>
          <w:b/>
          <w:color w:val="000000"/>
          <w:sz w:val="32"/>
          <w:szCs w:val="32"/>
          <w:lang w:eastAsia="ru-RU"/>
        </w:rPr>
        <w:t xml:space="preserve">на </w:t>
      </w:r>
      <w:r w:rsidRPr="00412444">
        <w:rPr>
          <w:rFonts w:ascii="Times New Roman" w:eastAsia="Times New Roman" w:hAnsi="Times New Roman" w:cs="Times New Roman"/>
          <w:b/>
          <w:sz w:val="32"/>
          <w:szCs w:val="32"/>
          <w:lang w:eastAsia="ru-RU"/>
        </w:rPr>
        <w:t xml:space="preserve">послуги з систем безпеки </w:t>
      </w:r>
    </w:p>
    <w:p w:rsidR="00412444" w:rsidRPr="00412444" w:rsidRDefault="00412444" w:rsidP="00412444">
      <w:pPr>
        <w:spacing w:after="0" w:line="240" w:lineRule="auto"/>
        <w:jc w:val="center"/>
        <w:rPr>
          <w:rFonts w:ascii="Times New Roman" w:eastAsia="Times New Roman" w:hAnsi="Times New Roman" w:cs="Times New Roman"/>
          <w:b/>
          <w:sz w:val="28"/>
          <w:szCs w:val="28"/>
          <w:lang w:eastAsia="ru-RU"/>
        </w:rPr>
      </w:pPr>
      <w:r w:rsidRPr="00412444">
        <w:rPr>
          <w:rFonts w:ascii="Times New Roman" w:eastAsia="Times New Roman" w:hAnsi="Times New Roman" w:cs="Times New Roman"/>
          <w:b/>
          <w:color w:val="000000"/>
          <w:sz w:val="28"/>
          <w:szCs w:val="28"/>
          <w:lang w:eastAsia="ru-RU"/>
        </w:rPr>
        <w:tab/>
        <w:t>на об’єктах ГПУ ”Львівгазвидобування”</w:t>
      </w:r>
      <w:r w:rsidRPr="00412444">
        <w:rPr>
          <w:rFonts w:ascii="Times New Roman" w:eastAsia="Times New Roman" w:hAnsi="Times New Roman" w:cs="Times New Roman"/>
          <w:b/>
          <w:sz w:val="28"/>
          <w:szCs w:val="28"/>
          <w:lang w:eastAsia="ru-RU"/>
        </w:rPr>
        <w:t xml:space="preserve"> </w:t>
      </w:r>
    </w:p>
    <w:p w:rsidR="00412444" w:rsidRPr="00412444" w:rsidRDefault="00412444" w:rsidP="00412444">
      <w:pPr>
        <w:spacing w:after="0" w:line="240" w:lineRule="auto"/>
        <w:jc w:val="center"/>
        <w:rPr>
          <w:rFonts w:ascii="Times New Roman" w:eastAsia="Times New Roman" w:hAnsi="Times New Roman" w:cs="Times New Roman"/>
          <w:b/>
          <w:color w:val="000000"/>
          <w:sz w:val="28"/>
          <w:szCs w:val="28"/>
          <w:lang w:eastAsia="ru-RU"/>
        </w:rPr>
      </w:pPr>
      <w:r w:rsidRPr="00412444">
        <w:rPr>
          <w:rFonts w:ascii="Times New Roman" w:eastAsia="Times New Roman" w:hAnsi="Times New Roman" w:cs="Times New Roman"/>
          <w:b/>
          <w:color w:val="000000"/>
          <w:sz w:val="28"/>
          <w:szCs w:val="28"/>
          <w:lang w:eastAsia="ru-RU"/>
        </w:rPr>
        <w:tab/>
        <w:t>ПАТ "Укргазвидобування" на 2016р.</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8"/>
          <w:szCs w:val="28"/>
          <w:lang w:eastAsia="ru-RU"/>
        </w:rPr>
      </w:pPr>
      <w:r w:rsidRPr="00412444">
        <w:rPr>
          <w:rFonts w:ascii="Times New Roman" w:eastAsia="Times New Roman" w:hAnsi="Times New Roman" w:cs="Times New Roman"/>
          <w:b/>
          <w:color w:val="000000"/>
          <w:sz w:val="28"/>
          <w:szCs w:val="28"/>
          <w:lang w:eastAsia="ru-RU"/>
        </w:rPr>
        <w:t>Характеристика об’єктів</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8"/>
          <w:szCs w:val="28"/>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8"/>
          <w:szCs w:val="28"/>
          <w:u w:val="single"/>
          <w:lang w:eastAsia="ru-RU"/>
        </w:rPr>
      </w:pP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u w:val="single"/>
          <w:lang w:eastAsia="ru-RU"/>
        </w:rPr>
        <w:t>Стрийський цех з видобутку нафти, газу і конденсату (ЦВНГК).</w:t>
      </w:r>
    </w:p>
    <w:p w:rsidR="00412444" w:rsidRPr="00412444" w:rsidRDefault="00412444" w:rsidP="00412444">
      <w:pPr>
        <w:widowControl w:val="0"/>
        <w:shd w:val="clear" w:color="auto" w:fill="FFFFFF"/>
        <w:suppressAutoHyphens/>
        <w:spacing w:after="0" w:line="240" w:lineRule="auto"/>
        <w:ind w:left="851"/>
        <w:jc w:val="center"/>
        <w:rPr>
          <w:rFonts w:ascii="Times New Roman" w:eastAsia="Arial Unicode MS" w:hAnsi="Times New Roman" w:cs="Arial Unicode MS"/>
          <w:color w:val="000000"/>
          <w:kern w:val="1"/>
          <w:sz w:val="24"/>
          <w:szCs w:val="24"/>
          <w:u w:color="000000"/>
          <w:lang w:eastAsia="ru-RU"/>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 Установка комплексної підготовки газу (УКПГ) ”Держів”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Миколаївський., с.Держів.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осушка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0,96га, що обнесена парканом загальним периметром 400 метрів (технологічне обладнання для підготовки газу, установка утилізації СПВ, установка осушки газу, ДКС «Аякс», операторна, ємності).</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2. Установка комплексної підготовки газу (УКПГ) ”Летня”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Дрогобицький р-н., с.Летня.</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осушка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3,58 га, що обнесена парканом загальним периметром 650 метрів (технологічне обладнання для підготовки та осушки газу, ємності, установка осушки газу, ДКС-Летня (2 ГПА), будинок СЄБ, котельня).</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3. Установка комплексної підготовки газу (УКПГ) ”Гаї”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с.Кавське.</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осушка газу,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3,6га, що обнесена парканом загальним периметром 668 метрів (технологічне обладнання для підготовки і осушки газу, операторна з насосним блоком АНПУ, склад метанолу, склад конденсату, котельня).</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4. Установка комплексної підготовки газу (УКПГ) ”Любешів”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с.Сихів.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осушка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0,87га, що обнесена парканом загальним периметром 390 метрів (технологічне обладнання для підготовки та осушки газу, компресор АЯКС 2 шт., операторна. ємності).</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5. Установка комплексної підготовки газу (УКПГ) ”Комарів”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lastRenderedPageBreak/>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с.Стриганці.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0,62га, що обнесена парканом загальним периметром 290 метрів (технологічне обладнання для підготовки газу, ємності, установка ДЄС, будинок СЄБ).</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6. Установка підготовки газу (УПГ) ”Опари”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Дрогобицький р-н., с.Опари.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одоризація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1,0га, що обнесена парканом загальним периметром 120 метрів (технологічне обладнання для підготовки газу, установка одоризації, операторна).</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7. Установка підготовки газу (УПГ) ”Пукеничі”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с.Угерсько.</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0,26 га, що обнесена парканом загальним периметром 255 метрів (технологічне обладнання для підготовки газу,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8. Установка підготовки газу (УПГ) ”Грушів”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Дрогобицький р-н., с.Грушів.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одоризація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1,14 га, що обнесена парканом загальним периметром 427 метрів (технологічне обладнання для підготовки газу, установка одоризації газу, ємності,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9. Установка підготовки газу (УПГ) ”Дашава”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с.Йосиповичі.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одоризація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0,1га, що обнесена парканом загальним периметром 126 метрів (технологічне обладнання для підготовки газу, одоризаційна установка, ємність з метанолом, насосна СПВ,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10. Установка підготовки газу (УПГ) ”Солотвино”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Закарпатська обл., Тячівський р-н., смт.Солотвино.</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 облік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0,25га, що обнесена парканом загальним периметром 250 метрів (технологічне обладнання для підготовки та обліку газу, ємність збору СПВ, вагончик для оператора).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lastRenderedPageBreak/>
        <w:t>11. Газорозподільчий  пункт (ГРП) ”Олексині”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Стрийський р-н., с.Йосиповичі.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підготовка та облік газу, одоризація газу для постачання населенню.</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0,03га, що обнесена парканом загальним периметром 72 метрів (технологічне обладнання для редукування газу, вагончик замірної дільниці з опалювальною,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Calibri"/>
          <w:b/>
          <w:bCs/>
          <w:iCs/>
          <w:sz w:val="28"/>
          <w:szCs w:val="28"/>
          <w:u w:val="single"/>
        </w:rPr>
      </w:pPr>
      <w:r w:rsidRPr="00412444">
        <w:rPr>
          <w:rFonts w:ascii="Times New Roman" w:eastAsia="Times New Roman" w:hAnsi="Times New Roman" w:cs="Calibri"/>
          <w:b/>
          <w:bCs/>
          <w:iCs/>
          <w:sz w:val="28"/>
          <w:szCs w:val="28"/>
        </w:rPr>
        <w:tab/>
      </w:r>
      <w:r w:rsidRPr="00412444">
        <w:rPr>
          <w:rFonts w:ascii="Times New Roman" w:eastAsia="Times New Roman" w:hAnsi="Times New Roman" w:cs="Calibri"/>
          <w:b/>
          <w:bCs/>
          <w:iCs/>
          <w:sz w:val="28"/>
          <w:szCs w:val="28"/>
          <w:u w:val="single"/>
        </w:rPr>
        <w:t>Комарнівський цех з видобутку нафти, газу і конденсату (ЦВНГК)</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 Установка комплексної підготовки газу (УКПГ) ”Вишня”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Мостиський р-н.,  с.Дернаки.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газу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2 га, що обнесена парканом загальним периметром 540 метрів (технологічне обладнання для підготовки газу, ємності, операторна, службові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2. Установка комплексної підготовки газу (УКПГ) ”Рубанівка”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Миколаївський р-н.,  с.Підлісся.</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облік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3 га, що обнесена парканом загальним периметром 700 метрів (технологічне обладнання для підготовки та обліку газу, ємності, службові приміщення, операторна);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3. Установка попередньої підготовки газу (УППГ) ”Рудки 7”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с.Млинів.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2,25 га, що обнесена парканом загальним периметром 600 метрів (технологічне обладнання для підготовки газу, ємності, операторна, службові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4. Установка попередньої підготовки газу (УППГ) ”Рудки 5”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с.Конюшки.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1,7 га, що обнесена парканом загальним периметром 520 метрів (технологічне обладнання для підготовки газу, ємності, операторна, службові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5. Установка попередньої підготовки газу (УППГ) ”Рудки 4”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с.Конюшки.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lastRenderedPageBreak/>
        <w:t xml:space="preserve">- обладнання та споруди на площі 0,5 га, що обнесена парканом загальним периметром 300 метрів (технологічне обладнання для підготовки газу, ємності, операторна, службові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6. Установка попередньої підготовки газу (УППГ) ”Макунів”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с.Вощанці.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2,4 га, що обнесена парканом загальним периметром 620 метрів (технологічне обладнання для підготовки газу, ємності, операторна, службові приміщення); </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7. Установка попередньої підготовки газу (УППГ) ”Верещи ця”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Городоцький р-н.,  с.Мости.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збереження  та транспортування видобутої вуглеводневої сировини (газ, нафта)  до місць споживання, відвантаження та  переробки.</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5 га, що обнесена парканом загальним периметром 800 метрів (виробнича база, адміністративна будівля, складські приміщення, АЗС, гаражі, автомайстерня, водонапірна башта, хімлабораторія, побутові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8. Установка попередньої підготовки газу (УППГ) ”Дубаневичі”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с.Підгайчики.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1,5 га, що обнесена парканом загальним периметром 500 метрів (технологічне обладнання для підготовки газу, ємності, службові приміщення, операторна, КТП);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9. Установка попередньої підготовки газу (УППГ) ”Залужани 1”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с.Гордичі.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облік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0,78 га, що обнесена парканом загальним периметром 350 метрів (технологічне обладнання для підготовки газу, склад ПММ, операторна, складські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10. Установка попередньої підготовки газу (УППГ) ”Залужани 2”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с.В.Білина.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 облік газу.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1,8 га, що обнесена парканом загальним периметром 560 метрів (технологічне обладнання для підготовки газу, склад ПММ, операторна, складські приміщення);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11. Установка попередньої підготовки газу (УППГ) ”Пиняни 1”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с.Береги.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підготовка та облік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lastRenderedPageBreak/>
        <w:t xml:space="preserve">- обладнання та споруди на площі 1,99 га, що обнесена парканом загальним периметром 590 метрів (технологічне обладнання для підготовки газу, склад метанолу, авто гараж, операторна, опалювальна);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12. Установка попередньої підготовки газу (УППГ) ”Пиняни 2”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с.Ковинці.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підготовка та облік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2,9 га, що обнесена парканом загальним периметром 540 метрів (технологічне обладнання для підготовки та обліку газу, операторна з опалювальною ємностю, склад метанолу);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Calibri"/>
          <w:b/>
          <w:bCs/>
          <w:i/>
          <w:iCs/>
          <w:sz w:val="24"/>
          <w:szCs w:val="24"/>
        </w:rPr>
      </w:pPr>
    </w:p>
    <w:p w:rsidR="00412444" w:rsidRPr="00412444" w:rsidRDefault="00412444" w:rsidP="00412444">
      <w:pPr>
        <w:spacing w:after="0" w:line="240" w:lineRule="auto"/>
        <w:jc w:val="both"/>
        <w:rPr>
          <w:rFonts w:ascii="Times New Roman" w:eastAsia="Times New Roman" w:hAnsi="Times New Roman" w:cs="Calibri"/>
          <w:b/>
          <w:bCs/>
          <w:i/>
          <w:iCs/>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13. Газорозподільча станція (ГРС) ”Новосілки”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с.Новосілки.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підготовка та облік газу, одоризація газу для постачання населенню.</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0,01 га, що обнесена парканом загальним периметром 40 метрів (технологічне обладнання, ємності, операторна);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14. Установка підготовки газу (УПГ) ”Никловичі” – (1 пост)</w:t>
      </w:r>
      <w:r w:rsidRPr="00412444">
        <w:rPr>
          <w:rFonts w:ascii="Times New Roman" w:eastAsia="Times New Roman" w:hAnsi="Times New Roman" w:cs="Calibri"/>
          <w:sz w:val="24"/>
          <w:szCs w:val="24"/>
        </w:rPr>
        <w:t>.</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с.Никловичі.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xml:space="preserve">- обладнання та споруди на площі 1,25 га, що обнесена парканом загальним периметром 350 метрів (технологічне обладнання для підготовки газу, ємності, службові приміщення, операторна); </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i/>
          <w:sz w:val="24"/>
          <w:szCs w:val="24"/>
        </w:rPr>
      </w:pPr>
      <w:r w:rsidRPr="00412444">
        <w:rPr>
          <w:rFonts w:ascii="Times New Roman" w:eastAsia="Times New Roman" w:hAnsi="Times New Roman" w:cs="Times New Roman"/>
          <w:b/>
          <w:i/>
          <w:sz w:val="24"/>
          <w:szCs w:val="24"/>
        </w:rPr>
        <w:t>15. Пункт збору нафти (ПЗН №2-Орховичі)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 Никловичі.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нафта,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на площі 1,25га, що обнесена парканом загальним периметром 500 метрів (технологічне обладнання для підготовки нафти, ємності, технологічні споруди, службові приміщення, свердловина №2 Орховичі);</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i/>
          <w:sz w:val="24"/>
          <w:szCs w:val="24"/>
        </w:rPr>
      </w:pPr>
      <w:r w:rsidRPr="00412444">
        <w:rPr>
          <w:rFonts w:ascii="Times New Roman" w:eastAsia="Times New Roman" w:hAnsi="Times New Roman" w:cs="Times New Roman"/>
          <w:b/>
          <w:i/>
          <w:sz w:val="24"/>
          <w:szCs w:val="24"/>
        </w:rPr>
        <w:t>16. Пункт збору нафти (ПЗН №4-Орховичі)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 Никловичі.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нафта,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на площі 0,7га, що обнесена парканом загальним периметром 340 метрів (технологічне обладнання для підготовки нафти, ємності, технологічні споруди, службові приміщення, свердловина №4 Орховичі);</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i/>
          <w:sz w:val="24"/>
          <w:szCs w:val="24"/>
        </w:rPr>
      </w:pPr>
      <w:r w:rsidRPr="00412444">
        <w:rPr>
          <w:rFonts w:ascii="Times New Roman" w:eastAsia="Times New Roman" w:hAnsi="Times New Roman" w:cs="Times New Roman"/>
          <w:b/>
          <w:i/>
          <w:sz w:val="24"/>
          <w:szCs w:val="24"/>
        </w:rPr>
        <w:t>17. Пункт збору нафти (ПЗН №5-Орховичі)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 Никловичі.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нафта,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lastRenderedPageBreak/>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на площі 2,0 га, що обнесена парканом загальним периметром 800 метрів (технологічне обладнання для підготовки нафти, ємності, технологічні споруди, службові приміщення, свердловини №№ 5,12,41 Орховичі);</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i/>
          <w:sz w:val="24"/>
          <w:szCs w:val="24"/>
        </w:rPr>
      </w:pPr>
      <w:r w:rsidRPr="00412444">
        <w:rPr>
          <w:rFonts w:ascii="Times New Roman" w:eastAsia="Times New Roman" w:hAnsi="Times New Roman" w:cs="Times New Roman"/>
          <w:b/>
          <w:i/>
          <w:sz w:val="24"/>
          <w:szCs w:val="24"/>
        </w:rPr>
        <w:t>18. Пункт збору нафти (ПЗН №15-Орховичі)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Самбірський р-н., с. Никловичі.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нафта,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на площі 1,2 га, що обнесена парканом загальним периметром 540 метрів (технологічне обладнання для підготовки нафти, ємності, технологічні споруди, службові приміщення, свердловина №15 Орховичі);</w:t>
      </w:r>
    </w:p>
    <w:p w:rsidR="00412444" w:rsidRPr="00412444" w:rsidRDefault="00412444" w:rsidP="00412444">
      <w:pPr>
        <w:spacing w:after="0" w:line="240" w:lineRule="auto"/>
        <w:rPr>
          <w:rFonts w:ascii="Times New Roman" w:eastAsia="Times New Roman" w:hAnsi="Times New Roman" w:cs="Times New Roman"/>
          <w:b/>
          <w:sz w:val="28"/>
          <w:szCs w:val="28"/>
          <w:u w:val="single"/>
          <w:lang w:eastAsia="ru-RU"/>
        </w:rPr>
      </w:pPr>
    </w:p>
    <w:p w:rsidR="00412444" w:rsidRPr="00412444" w:rsidRDefault="00412444" w:rsidP="00412444">
      <w:pPr>
        <w:spacing w:after="0" w:line="240" w:lineRule="auto"/>
        <w:jc w:val="center"/>
        <w:rPr>
          <w:rFonts w:ascii="Times New Roman" w:eastAsia="Times New Roman" w:hAnsi="Times New Roman" w:cs="Times New Roman"/>
          <w:b/>
          <w:sz w:val="28"/>
          <w:szCs w:val="28"/>
          <w:u w:val="single"/>
          <w:lang w:eastAsia="ru-RU"/>
        </w:rPr>
      </w:pPr>
      <w:r w:rsidRPr="00412444">
        <w:rPr>
          <w:rFonts w:ascii="Times New Roman" w:eastAsia="Times New Roman" w:hAnsi="Times New Roman" w:cs="Times New Roman"/>
          <w:b/>
          <w:sz w:val="28"/>
          <w:szCs w:val="28"/>
          <w:u w:val="single"/>
          <w:lang w:eastAsia="ru-RU"/>
        </w:rPr>
        <w:t xml:space="preserve">Хідновицький </w:t>
      </w:r>
      <w:r w:rsidRPr="00412444">
        <w:rPr>
          <w:rFonts w:ascii="Times New Roman" w:eastAsia="Times New Roman" w:hAnsi="Times New Roman" w:cs="Times New Roman"/>
          <w:b/>
          <w:bCs/>
          <w:sz w:val="28"/>
          <w:szCs w:val="28"/>
          <w:u w:val="single"/>
          <w:lang w:eastAsia="ru-RU"/>
        </w:rPr>
        <w:t>цех з видобутку нафти, газу і конденсату</w:t>
      </w:r>
      <w:r w:rsidRPr="00412444">
        <w:rPr>
          <w:rFonts w:ascii="Times New Roman" w:eastAsia="Times New Roman" w:hAnsi="Times New Roman" w:cs="Times New Roman"/>
          <w:b/>
          <w:sz w:val="28"/>
          <w:szCs w:val="28"/>
          <w:u w:val="single"/>
          <w:lang w:eastAsia="ru-RU"/>
        </w:rPr>
        <w:t xml:space="preserve"> (ЦВНГК).</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 Установка попередньої підготовки газу (УППГ) ”Боєвичі 2”–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Мостиський р-н., с. Боєвичі.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2,25га, що обнесена парканом загальним периметром 600 метрів (технологічне обладнання збору та підготовки газу, КТП,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2. Установка попередньої підготовки газу (УППГ) ”Поповичі 3”–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Мостиський р-н., с. Поповичі.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1,05га, що обнесена парканом загальним периметром 410 метрів (технологічне обладнання збору та підготовки газу, КТП,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3. Установка попередньої підготовки газу (УППГ) ”Садковичі 4”–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Мостиський р-н., с. Боляновичі.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1,08га, що обнесена парканом загальним периметром 420 метрів (Технологічне обладнання для підготовки та обліку газу, ГРС, КТП, блок-бокс,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4. Установка попередньої підготовки газу (УППГ-3) ”Свидниця”–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Яворівський р-н., с. Коханівка.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2,5га, що обнесена парканом загальним периметром 200 метрів (технологічне обладнання для збору та підготовки газу, КТП,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5. Установка попередньої підготовки газу (УППГ-2) ”Свидниця”–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Яворівський р-н., с. Гуки.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видобутого газу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lastRenderedPageBreak/>
        <w:t>- обладнання та споруди на площі 1,9га, що обнесена парканом загальним периметром 580 метрів (технологічне обладнання збору та підготовки газу, КТП,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6. Газорозподільна станція (ГРС) ”Пнікут”–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Яворівський р-н., с. Пнікут.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підготовка та облік газу, одоризація газу для постачання населенню.</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0,8га, що обнесена парканом загальним периметром 120 метрів (технологічне обладнання(блок підігріву, блок очистки газу, блок заміру газу)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7. Газорозподільна станція (ГРС) ”Мостиська”–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Львівська обл., Яворівський р-н., с. Мостиська.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підготовка та облік газу, одоризація газу для постачання населенню.</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0,3га, що обнесена парканом загальним периметром 90 метрів (технологічне обладнання(блок підігріву, блок очистки газу, блок заміру газу) операторна).</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center"/>
        <w:rPr>
          <w:rFonts w:ascii="Times New Roman" w:eastAsia="Times New Roman" w:hAnsi="Times New Roman" w:cs="Times New Roman"/>
          <w:b/>
          <w:bCs/>
          <w:sz w:val="28"/>
          <w:szCs w:val="28"/>
          <w:u w:val="single"/>
        </w:rPr>
      </w:pPr>
      <w:r w:rsidRPr="00412444">
        <w:rPr>
          <w:rFonts w:ascii="Times New Roman" w:eastAsia="Times New Roman" w:hAnsi="Times New Roman" w:cs="Times New Roman"/>
          <w:b/>
          <w:bCs/>
          <w:sz w:val="28"/>
          <w:szCs w:val="28"/>
          <w:u w:val="single"/>
        </w:rPr>
        <w:t xml:space="preserve">Пасічнянський цех з видобутку нафти, газу і конденсату </w:t>
      </w:r>
      <w:r w:rsidRPr="00412444">
        <w:rPr>
          <w:rFonts w:ascii="Times New Roman" w:eastAsia="Times New Roman" w:hAnsi="Times New Roman" w:cs="Times New Roman"/>
          <w:b/>
          <w:bCs/>
          <w:sz w:val="28"/>
          <w:szCs w:val="28"/>
        </w:rPr>
        <w:t>(ЦВНГК).</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 Установка  підготовки газу (УПГ Яблунів)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Косівський р-н., с. Стопчатів.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0,1821га, що обнесена парканом загальним периметром 167 метрів (будівля операторної, котельні під одним дахом, будівля інструментальної та замірної під одним дахом, майданчик підготовки газу);</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2. Установка попередньої підготовки газу (УППГ-1)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Надвірнянський р-н., с. Пасічна.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газовий конденсат,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1,94га, що обнесена парканом загальним периметром 581 метрів (будівля операторної,  котельні, інструментальної під одним дахом, виведена з експлуатації будівля насосної, майданчик підготовки та заміру газу, майданчик для зберігання обладнання з ліквідованого об’єкту УППГ-4, ємність для тимчасового зберігання метанолу);</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3. Установка  підготовки газу (УПГ- Гребінка №1)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Надвірнянський р-н., с. Пасічна.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газовий конденсат,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0,108га, що обнесена парканом загальним периметром 156 метрів ( вагончик операторної, котельні, інструментальної під одним дахом, технологічна гребінка, ємність для збору рідини (V=25м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 розширюючі камери на шлейфах свердловин – 2 шт);</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4. Установка попередньої підготовки газу (УППГ-3)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Надвірнянський р-н., с. Битків.</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газовий конденсат, СПВ).</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2,25га, що обнесена парканом загальним периметром 627 метрів (будівля операторної,  котельні, інструментальної під одним дахом, майданчик підготовки та заміру газу, ємність для збору рідини (V=40м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 ємність для тимчасового зберігання метанолу, стелаж для зберігання насосно-компресорних труб бувших у використанні ).</w:t>
      </w:r>
    </w:p>
    <w:p w:rsidR="00412444" w:rsidRPr="00412444" w:rsidRDefault="00412444" w:rsidP="00412444">
      <w:pPr>
        <w:spacing w:after="0" w:line="240" w:lineRule="auto"/>
        <w:jc w:val="both"/>
        <w:rPr>
          <w:rFonts w:ascii="Times New Roman" w:eastAsia="Times New Roman" w:hAnsi="Times New Roman" w:cs="Calibri"/>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5. Установка попередньої підготовки газу, газорозподільна станція (УППГ(ГРС)-Бабче)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Богородчанський р-н., с. Бабче.</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газовий конденсат, СПВ) для транспортування до місць споживання та переробки.</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1,08га, що обнесена парканом загальним периметром 410 метрів (будівля операторної,  котельні, інструментальної під одним дахом, будівля ГРС опалювальної та замірної під одним дахом, майданчик підготовки та заміру газу, ємність для збору рідини (V=25м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 ємність для тимчасового зберігання метанолу.</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6. Установка  підготовки газу, газорозподільна станція (УПГ(ГРС)-Марково)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Богородчанський р-н., с. Марково.</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газовий конденсат, нафта, СПВ) для транспортування до місць споживання та переробки.</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0,24га, що обнесена парканом загальним периметром 200 метрів (будівля операторної,  котельні, інструментальної, редукційної з замірною під одним дахом опалювальної та замірної під одним дахом, майданчик підготовки газу, ємність для збору (зберігання) рідини (V=25м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 ємність для збору (зберігання) нафти (V=63м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7. Установка підготовки газу, газорозподільна станція (УПГ(ГРС)-Бухтівець52)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Надвірнянський р-н., с. Пасічна.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0,051га, що обнесена парканом загальним периметром 96 метрів (вагончик операторної, котельні, редукційної з замірною під одним дахом, технологічна площадка, ємність для збору рідини (V=25м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w:t>
      </w: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8.</w:t>
      </w:r>
      <w:r w:rsidRPr="00412444">
        <w:rPr>
          <w:rFonts w:ascii="Times New Roman" w:eastAsia="Times New Roman" w:hAnsi="Times New Roman" w:cs="Times New Roman"/>
          <w:b/>
          <w:bCs/>
          <w:i/>
          <w:iCs/>
          <w:sz w:val="24"/>
          <w:szCs w:val="24"/>
          <w:lang w:eastAsia="ru-RU"/>
        </w:rPr>
        <w:t xml:space="preserve"> </w:t>
      </w:r>
      <w:r w:rsidRPr="00412444">
        <w:rPr>
          <w:rFonts w:ascii="Times New Roman" w:eastAsia="Times New Roman" w:hAnsi="Times New Roman" w:cs="Times New Roman"/>
          <w:b/>
          <w:i/>
          <w:sz w:val="24"/>
          <w:szCs w:val="24"/>
          <w:lang w:eastAsia="ru-RU"/>
        </w:rPr>
        <w:t>Пункт збору нафти (ПЗН свердловини №6-Бабче) – (1 пост).</w:t>
      </w:r>
    </w:p>
    <w:p w:rsidR="00412444" w:rsidRPr="00412444" w:rsidRDefault="00412444" w:rsidP="00412444">
      <w:pPr>
        <w:spacing w:after="0" w:line="240" w:lineRule="auto"/>
        <w:jc w:val="both"/>
        <w:rPr>
          <w:rFonts w:ascii="Times New Roman" w:eastAsia="Times New Roman" w:hAnsi="Times New Roman" w:cs="Times New Roman"/>
          <w:bCs/>
          <w:sz w:val="24"/>
          <w:szCs w:val="24"/>
          <w:lang w:eastAsia="ru-RU"/>
        </w:rPr>
      </w:pPr>
      <w:r w:rsidRPr="00412444">
        <w:rPr>
          <w:rFonts w:ascii="Times New Roman" w:eastAsia="Times New Roman" w:hAnsi="Times New Roman" w:cs="Times New Roman"/>
          <w:bCs/>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Івано-Франківська обл., Богородчанський р-н., с. Марково.</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Призначення:</w:t>
      </w:r>
      <w:r w:rsidRPr="00412444">
        <w:rPr>
          <w:rFonts w:ascii="Times New Roman" w:eastAsia="Times New Roman" w:hAnsi="Times New Roman" w:cs="Times New Roman"/>
          <w:sz w:val="24"/>
          <w:szCs w:val="24"/>
          <w:lang w:eastAsia="ru-RU"/>
        </w:rPr>
        <w:t xml:space="preserve"> збір та підготовка видобутої вуглеводневої сировини (газ, нафта, СПВ).</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на площі 0,0323га, що обнесена парканом загальним периметром 91 метрів (верстат-качалка з обв’язкою,ємність для збору (зберігання) продукції свердловини (V=25м</w:t>
      </w:r>
      <w:r w:rsidRPr="00412444">
        <w:rPr>
          <w:rFonts w:ascii="Times New Roman" w:eastAsia="Times New Roman" w:hAnsi="Times New Roman" w:cs="Times New Roman"/>
          <w:sz w:val="24"/>
          <w:szCs w:val="24"/>
          <w:vertAlign w:val="superscript"/>
          <w:lang w:eastAsia="ru-RU"/>
        </w:rPr>
        <w:t>3</w:t>
      </w:r>
      <w:r w:rsidRPr="00412444">
        <w:rPr>
          <w:rFonts w:ascii="Times New Roman" w:eastAsia="Times New Roman" w:hAnsi="Times New Roman" w:cs="Times New Roman"/>
          <w:sz w:val="24"/>
          <w:szCs w:val="24"/>
          <w:lang w:eastAsia="ru-RU"/>
        </w:rPr>
        <w:t>), трансформатор.</w:t>
      </w: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9.</w:t>
      </w:r>
      <w:r w:rsidRPr="00412444">
        <w:rPr>
          <w:rFonts w:ascii="Times New Roman" w:eastAsia="Times New Roman" w:hAnsi="Times New Roman" w:cs="Times New Roman"/>
          <w:b/>
          <w:bCs/>
          <w:i/>
          <w:iCs/>
          <w:sz w:val="24"/>
          <w:szCs w:val="24"/>
          <w:lang w:eastAsia="ru-RU"/>
        </w:rPr>
        <w:t xml:space="preserve"> </w:t>
      </w:r>
      <w:r w:rsidRPr="00412444">
        <w:rPr>
          <w:rFonts w:ascii="Times New Roman" w:eastAsia="Times New Roman" w:hAnsi="Times New Roman" w:cs="Times New Roman"/>
          <w:b/>
          <w:i/>
          <w:sz w:val="24"/>
          <w:szCs w:val="24"/>
          <w:lang w:eastAsia="ru-RU"/>
        </w:rPr>
        <w:t>Пункт збору нафти (ПЗН свердловини №23-Бабче) – (1 пост).</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Івано-Франківська обл., Богородчанський р-н., с. Марково.</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Призначення:</w:t>
      </w:r>
      <w:r w:rsidRPr="00412444">
        <w:rPr>
          <w:rFonts w:ascii="Times New Roman" w:eastAsia="Times New Roman" w:hAnsi="Times New Roman" w:cs="Times New Roman"/>
          <w:sz w:val="24"/>
          <w:szCs w:val="24"/>
          <w:lang w:eastAsia="ru-RU"/>
        </w:rPr>
        <w:t xml:space="preserve"> збір та підготовка видобутої вуглеводневої сировини (газ, нафта, СПВ).</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на площі 0,04га, що обнесена парканом загальним периметром 81 метрів (верстат-качалка з обв’язкою,ємність для збору (зберігання) продукції свердловини (V=25м</w:t>
      </w:r>
      <w:r w:rsidRPr="00412444">
        <w:rPr>
          <w:rFonts w:ascii="Times New Roman" w:eastAsia="Times New Roman" w:hAnsi="Times New Roman" w:cs="Times New Roman"/>
          <w:sz w:val="24"/>
          <w:szCs w:val="24"/>
          <w:vertAlign w:val="superscript"/>
          <w:lang w:eastAsia="ru-RU"/>
        </w:rPr>
        <w:t>3</w:t>
      </w:r>
      <w:r w:rsidRPr="00412444">
        <w:rPr>
          <w:rFonts w:ascii="Times New Roman" w:eastAsia="Times New Roman" w:hAnsi="Times New Roman" w:cs="Times New Roman"/>
          <w:sz w:val="24"/>
          <w:szCs w:val="24"/>
          <w:lang w:eastAsia="ru-RU"/>
        </w:rPr>
        <w:t>), підземна ємність промдощових стоків.</w:t>
      </w: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i/>
          <w:sz w:val="24"/>
          <w:szCs w:val="24"/>
          <w:lang w:eastAsia="ru-RU"/>
        </w:rPr>
        <w:t>10.</w:t>
      </w:r>
      <w:r w:rsidRPr="00412444">
        <w:rPr>
          <w:rFonts w:ascii="Times New Roman" w:eastAsia="Times New Roman" w:hAnsi="Times New Roman" w:cs="Times New Roman"/>
          <w:b/>
          <w:bCs/>
          <w:i/>
          <w:iCs/>
          <w:sz w:val="24"/>
          <w:szCs w:val="24"/>
          <w:lang w:eastAsia="ru-RU"/>
        </w:rPr>
        <w:t xml:space="preserve"> </w:t>
      </w:r>
      <w:r w:rsidRPr="00412444">
        <w:rPr>
          <w:rFonts w:ascii="Times New Roman" w:eastAsia="Times New Roman" w:hAnsi="Times New Roman" w:cs="Times New Roman"/>
          <w:sz w:val="24"/>
          <w:szCs w:val="24"/>
          <w:lang w:eastAsia="ru-RU"/>
        </w:rPr>
        <w:t>Пункт збору нафти (ПЗН свердловини №3-Бабче) – (1 пост).</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Івано-Франківська обл., Богородчанський р-н., смт. Солотвино.</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Призначення:</w:t>
      </w:r>
      <w:r w:rsidRPr="00412444">
        <w:rPr>
          <w:rFonts w:ascii="Times New Roman" w:eastAsia="Times New Roman" w:hAnsi="Times New Roman" w:cs="Times New Roman"/>
          <w:sz w:val="24"/>
          <w:szCs w:val="24"/>
          <w:lang w:eastAsia="ru-RU"/>
        </w:rPr>
        <w:t xml:space="preserve"> збір та підготовка видобутої вуглеводневої сировини (газ, нафта, СПВ).</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на площі 0,15га, що обнесена парканом загальним периметром 266 метрів (верстат-качалка з обв’язкою,ємність для збору (зберігання) продукції свердловини (V=25м</w:t>
      </w:r>
      <w:r w:rsidRPr="00412444">
        <w:rPr>
          <w:rFonts w:ascii="Times New Roman" w:eastAsia="Times New Roman" w:hAnsi="Times New Roman" w:cs="Times New Roman"/>
          <w:sz w:val="24"/>
          <w:szCs w:val="24"/>
          <w:vertAlign w:val="superscript"/>
          <w:lang w:eastAsia="ru-RU"/>
        </w:rPr>
        <w:t>3</w:t>
      </w:r>
      <w:r w:rsidRPr="00412444">
        <w:rPr>
          <w:rFonts w:ascii="Times New Roman" w:eastAsia="Times New Roman" w:hAnsi="Times New Roman" w:cs="Times New Roman"/>
          <w:sz w:val="24"/>
          <w:szCs w:val="24"/>
          <w:lang w:eastAsia="ru-RU"/>
        </w:rPr>
        <w:t>), підземна ємність промдощових стоків.</w:t>
      </w: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11.</w:t>
      </w:r>
      <w:r w:rsidRPr="00412444">
        <w:rPr>
          <w:rFonts w:ascii="Times New Roman" w:eastAsia="Times New Roman" w:hAnsi="Times New Roman" w:cs="Times New Roman"/>
          <w:b/>
          <w:bCs/>
          <w:i/>
          <w:iCs/>
          <w:sz w:val="24"/>
          <w:szCs w:val="24"/>
          <w:lang w:eastAsia="ru-RU"/>
        </w:rPr>
        <w:t xml:space="preserve"> </w:t>
      </w:r>
      <w:r w:rsidRPr="00412444">
        <w:rPr>
          <w:rFonts w:ascii="Times New Roman" w:eastAsia="Times New Roman" w:hAnsi="Times New Roman" w:cs="Times New Roman"/>
          <w:b/>
          <w:i/>
          <w:sz w:val="24"/>
          <w:szCs w:val="24"/>
          <w:lang w:eastAsia="ru-RU"/>
        </w:rPr>
        <w:t>Пункт збору нафти (ПЗН свердловини № 4,7-Бабче) – (1 пост).</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Івано-Франківська обл., Богородчанський р-н., смт. Солотвино.</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Призначення:</w:t>
      </w:r>
      <w:r w:rsidRPr="00412444">
        <w:rPr>
          <w:rFonts w:ascii="Times New Roman" w:eastAsia="Times New Roman" w:hAnsi="Times New Roman" w:cs="Times New Roman"/>
          <w:sz w:val="24"/>
          <w:szCs w:val="24"/>
          <w:lang w:eastAsia="ru-RU"/>
        </w:rPr>
        <w:t xml:space="preserve"> збір та підготовка видобутої вуглеводневої сировини (газ, нафта, СПВ).</w:t>
      </w:r>
    </w:p>
    <w:p w:rsidR="00412444" w:rsidRPr="00412444" w:rsidRDefault="00412444" w:rsidP="00412444">
      <w:pPr>
        <w:spacing w:after="0" w:line="240" w:lineRule="auto"/>
        <w:jc w:val="both"/>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на площі 0,2га (дві окремі ділянки), що обнесені парканом загальним периметром 235 метрів (верстат-качалка з обв’язкою, фонтанна арматура, сепаратор, ємність для збору (зберігання) продукції свердловини (V=25м</w:t>
      </w:r>
      <w:r w:rsidRPr="00412444">
        <w:rPr>
          <w:rFonts w:ascii="Times New Roman" w:eastAsia="Times New Roman" w:hAnsi="Times New Roman" w:cs="Times New Roman"/>
          <w:sz w:val="24"/>
          <w:szCs w:val="24"/>
          <w:vertAlign w:val="superscript"/>
          <w:lang w:eastAsia="ru-RU"/>
        </w:rPr>
        <w:t>3</w:t>
      </w:r>
      <w:r w:rsidRPr="00412444">
        <w:rPr>
          <w:rFonts w:ascii="Times New Roman" w:eastAsia="Times New Roman" w:hAnsi="Times New Roman" w:cs="Times New Roman"/>
          <w:sz w:val="24"/>
          <w:szCs w:val="24"/>
          <w:lang w:eastAsia="ru-RU"/>
        </w:rPr>
        <w:t>), трансформатор.</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12. Установка підготовки газу, газорозподільна станція (УПГ(ГРС)-Гринівка)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Калуський р-н., с. Підмихайля.</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Calibri"/>
          <w:sz w:val="24"/>
          <w:szCs w:val="24"/>
        </w:rPr>
        <w:t>- обладнання та споруди на площі 0,5га, що обнесена парканом загальним периметром 315 метрів (будівля операторної, інструментальної, опалювальної та замірної під одним дахом, майданчик підготовки та заміру газу, ємність для збору рідини (V=5м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 вагончики АГРС-Енергія -2 одиниці.</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13. Установка підготовки газу, газорозподільна станція (УПГ(ГРС)-Сівка)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Івано-Франківська обл., Калуський район, с. Сівка Калуська.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0,103га, що обнесена парканом загальним периметром 134 метрів (будівля операторної, редукційної, опалювальної під одним дахом, майданчик підготовки газу, ємність для збору рідини (V=5м</w:t>
      </w:r>
      <w:r w:rsidRPr="00412444">
        <w:rPr>
          <w:rFonts w:ascii="Times New Roman" w:eastAsia="Times New Roman" w:hAnsi="Times New Roman" w:cs="Calibri"/>
          <w:sz w:val="24"/>
          <w:szCs w:val="24"/>
          <w:vertAlign w:val="superscript"/>
        </w:rPr>
        <w:t>3</w:t>
      </w:r>
      <w:r w:rsidRPr="00412444">
        <w:rPr>
          <w:rFonts w:ascii="Times New Roman" w:eastAsia="Times New Roman" w:hAnsi="Times New Roman" w:cs="Calibri"/>
          <w:sz w:val="24"/>
          <w:szCs w:val="24"/>
        </w:rPr>
        <w:t>).</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14. Газорозподільна станція (ГРС)-Черешенька)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lastRenderedPageBreak/>
        <w:t xml:space="preserve">Місце знаходження </w:t>
      </w:r>
      <w:r w:rsidRPr="00412444">
        <w:rPr>
          <w:rFonts w:ascii="Times New Roman" w:eastAsia="Times New Roman" w:hAnsi="Times New Roman" w:cs="Calibri"/>
          <w:sz w:val="24"/>
          <w:szCs w:val="24"/>
        </w:rPr>
        <w:t xml:space="preserve"> Чернівецька обл., Вижницький р-н., с. Черешенька.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0,114га, що обнесена парканом загальним периметром 237 метрів (вагончик операторної, котельні, вагончик редукційної з замірною, технологічна площадка.</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15. Установка підготовки газу, газорозподільна станція (УПГ(ГРС)-Чорногузи)–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 xml:space="preserve">Місце знаходження </w:t>
      </w:r>
      <w:r w:rsidRPr="00412444">
        <w:rPr>
          <w:rFonts w:ascii="Times New Roman" w:eastAsia="Times New Roman" w:hAnsi="Times New Roman" w:cs="Calibri"/>
          <w:sz w:val="24"/>
          <w:szCs w:val="24"/>
        </w:rPr>
        <w:t xml:space="preserve"> Чернівецька обл., Вижницький р-н., с. Чорногузи.</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СПВ)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0,1552га, що обнесена парканом загальним периметром 257 метрів (будівля операторної, котельні під одним дахом, технологічна площадка з замірною).</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16. Установка підготовки газу (УПГ-1 Косів)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 xml:space="preserve">Місце знаходження </w:t>
      </w:r>
      <w:r w:rsidRPr="00412444">
        <w:rPr>
          <w:rFonts w:ascii="Times New Roman" w:eastAsia="Times New Roman" w:hAnsi="Times New Roman" w:cs="Calibri"/>
          <w:sz w:val="24"/>
          <w:szCs w:val="24"/>
        </w:rPr>
        <w:t xml:space="preserve"> Івано-Франківська обл., Косівський  р-н., с. Вербовець.</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0,021га, що обнесена парканом загальним периметром 67 метрів (будівля операторної та замірної під одним дахом, технологічна площадка).</w:t>
      </w: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Calibri"/>
          <w:b/>
          <w:bCs/>
          <w:i/>
          <w:iCs/>
          <w:sz w:val="24"/>
          <w:szCs w:val="24"/>
        </w:rPr>
      </w:pPr>
    </w:p>
    <w:p w:rsidR="00412444" w:rsidRPr="00412444" w:rsidRDefault="00412444" w:rsidP="00412444">
      <w:pPr>
        <w:tabs>
          <w:tab w:val="left" w:pos="9000"/>
        </w:tabs>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17. Установка підготовки газу (УПГ-2 Косів) –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 xml:space="preserve">Місце знаходження </w:t>
      </w:r>
      <w:r w:rsidRPr="00412444">
        <w:rPr>
          <w:rFonts w:ascii="Times New Roman" w:eastAsia="Times New Roman" w:hAnsi="Times New Roman" w:cs="Calibri"/>
          <w:sz w:val="24"/>
          <w:szCs w:val="24"/>
        </w:rPr>
        <w:t xml:space="preserve"> Івано-Франківська обл., Косівський  р-н., с. Смодна.</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збір та підготовка видобутої вуглеводневої сировини (газ) для транспортування до місць споживання.</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Times New Roman"/>
          <w:sz w:val="24"/>
          <w:szCs w:val="24"/>
        </w:rPr>
        <w:t>- обладнання та споруди на площі 0,1202га, що обнесена парканом загальним периметром 148 метрів (будівля операторної та замірної під одним дахом, технологічна площадка).</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sz w:val="24"/>
          <w:szCs w:val="24"/>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8"/>
          <w:szCs w:val="28"/>
          <w:u w:val="single"/>
          <w:lang w:eastAsia="ru-RU"/>
        </w:rPr>
      </w:pPr>
      <w:r w:rsidRPr="00412444">
        <w:rPr>
          <w:rFonts w:ascii="Times New Roman" w:eastAsia="Times New Roman" w:hAnsi="Times New Roman" w:cs="Times New Roman"/>
          <w:sz w:val="24"/>
          <w:szCs w:val="24"/>
          <w:lang w:eastAsia="ru-RU"/>
        </w:rPr>
        <w:tab/>
      </w:r>
      <w:r w:rsidRPr="00412444">
        <w:rPr>
          <w:rFonts w:ascii="Times New Roman" w:eastAsia="Times New Roman" w:hAnsi="Times New Roman" w:cs="Times New Roman"/>
          <w:b/>
          <w:bCs/>
          <w:sz w:val="28"/>
          <w:szCs w:val="28"/>
          <w:u w:val="single"/>
          <w:lang w:eastAsia="ru-RU"/>
        </w:rPr>
        <w:t>Локачинський цех з видобутку нафти, газу і конденсату (ЦВНГК).</w:t>
      </w:r>
    </w:p>
    <w:p w:rsidR="00412444" w:rsidRPr="00412444" w:rsidRDefault="00412444" w:rsidP="00412444">
      <w:pPr>
        <w:spacing w:after="0" w:line="240" w:lineRule="auto"/>
        <w:jc w:val="both"/>
        <w:rPr>
          <w:rFonts w:ascii="Times New Roman" w:eastAsia="Times New Roman" w:hAnsi="Times New Roman" w:cs="Times New Roman"/>
          <w:sz w:val="24"/>
          <w:szCs w:val="24"/>
        </w:rPr>
      </w:pP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i/>
          <w:iCs/>
          <w:sz w:val="24"/>
          <w:szCs w:val="24"/>
        </w:rPr>
        <w:t>1. Газорозподільна станція (ГРС) Затурці– (1 пост).</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Місце знаходження:</w:t>
      </w:r>
      <w:r w:rsidRPr="00412444">
        <w:rPr>
          <w:rFonts w:ascii="Times New Roman" w:eastAsia="Times New Roman" w:hAnsi="Times New Roman" w:cs="Calibri"/>
          <w:sz w:val="24"/>
          <w:szCs w:val="24"/>
        </w:rPr>
        <w:t xml:space="preserve"> Волинська обл., Локачинський р-н., с. Затурці.</w:t>
      </w:r>
    </w:p>
    <w:p w:rsidR="00412444" w:rsidRPr="00412444" w:rsidRDefault="00412444" w:rsidP="00412444">
      <w:pPr>
        <w:spacing w:after="0" w:line="240" w:lineRule="auto"/>
        <w:jc w:val="both"/>
        <w:rPr>
          <w:rFonts w:ascii="Times New Roman" w:eastAsia="Times New Roman" w:hAnsi="Times New Roman" w:cs="Times New Roman"/>
          <w:b/>
          <w:bCs/>
          <w:sz w:val="24"/>
          <w:szCs w:val="24"/>
        </w:rPr>
      </w:pPr>
      <w:r w:rsidRPr="00412444">
        <w:rPr>
          <w:rFonts w:ascii="Times New Roman" w:eastAsia="Times New Roman" w:hAnsi="Times New Roman" w:cs="Calibri"/>
          <w:b/>
          <w:bCs/>
          <w:sz w:val="24"/>
          <w:szCs w:val="24"/>
        </w:rPr>
        <w:t>Призначення:</w:t>
      </w:r>
      <w:r w:rsidRPr="00412444">
        <w:rPr>
          <w:rFonts w:ascii="Times New Roman" w:eastAsia="Times New Roman" w:hAnsi="Times New Roman" w:cs="Calibri"/>
          <w:sz w:val="24"/>
          <w:szCs w:val="24"/>
        </w:rPr>
        <w:t xml:space="preserve"> підготовка та облік газу та одоризація газу для постачання населенню.</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Calibri"/>
          <w:b/>
          <w:bCs/>
          <w:sz w:val="24"/>
          <w:szCs w:val="24"/>
        </w:rPr>
        <w:t>Характеристика об’єкту:</w:t>
      </w:r>
    </w:p>
    <w:p w:rsidR="00412444" w:rsidRPr="00412444" w:rsidRDefault="00412444" w:rsidP="00412444">
      <w:pPr>
        <w:spacing w:after="0" w:line="240" w:lineRule="auto"/>
        <w:jc w:val="both"/>
        <w:rPr>
          <w:rFonts w:ascii="Times New Roman" w:eastAsia="Times New Roman" w:hAnsi="Times New Roman" w:cs="Calibri"/>
          <w:sz w:val="24"/>
          <w:szCs w:val="24"/>
        </w:rPr>
      </w:pPr>
      <w:r w:rsidRPr="00412444">
        <w:rPr>
          <w:rFonts w:ascii="Times New Roman" w:eastAsia="Times New Roman" w:hAnsi="Times New Roman" w:cs="Calibri"/>
          <w:sz w:val="24"/>
          <w:szCs w:val="24"/>
        </w:rPr>
        <w:t>- обладнання та споруди на площі 0,4 га, що обнесена парканом висотою 2м. загальним периметром 260 метрів (технологічне обладнання для підготовки та обліку газу, 1 бокс для оператора і обладнання).</w:t>
      </w:r>
    </w:p>
    <w:p w:rsidR="00412444" w:rsidRPr="00412444" w:rsidRDefault="00412444" w:rsidP="00412444">
      <w:pPr>
        <w:widowControl w:val="0"/>
        <w:suppressAutoHyphens/>
        <w:spacing w:after="0" w:line="240" w:lineRule="auto"/>
        <w:rPr>
          <w:rFonts w:ascii="Times New Roman" w:eastAsia="Arial Unicode MS" w:hAnsi="Times New Roman" w:cs="Arial Unicode MS"/>
          <w:color w:val="000000"/>
          <w:kern w:val="1"/>
          <w:sz w:val="24"/>
          <w:szCs w:val="24"/>
          <w:u w:color="000000"/>
          <w:shd w:val="clear" w:color="auto" w:fill="FFFF00"/>
          <w:lang w:eastAsia="ru-RU"/>
        </w:rPr>
      </w:pPr>
    </w:p>
    <w:p w:rsidR="00412444" w:rsidRPr="00412444" w:rsidRDefault="00412444" w:rsidP="00412444">
      <w:pPr>
        <w:widowControl w:val="0"/>
        <w:suppressAutoHyphens/>
        <w:spacing w:after="0" w:line="240" w:lineRule="auto"/>
        <w:ind w:firstLine="708"/>
        <w:rPr>
          <w:rFonts w:ascii="Times New Roman" w:eastAsia="Arial Unicode MS" w:hAnsi="Times New Roman" w:cs="Arial Unicode MS"/>
          <w:b/>
          <w:color w:val="000000"/>
          <w:kern w:val="1"/>
          <w:sz w:val="24"/>
          <w:szCs w:val="24"/>
          <w:u w:color="000000"/>
          <w:lang w:eastAsia="ru-RU"/>
        </w:rPr>
      </w:pPr>
      <w:r w:rsidRPr="00412444">
        <w:rPr>
          <w:rFonts w:ascii="Times New Roman" w:eastAsia="Arial Unicode MS" w:hAnsi="Times New Roman" w:cs="Arial Unicode MS"/>
          <w:b/>
          <w:bCs/>
          <w:color w:val="000000"/>
          <w:kern w:val="1"/>
          <w:sz w:val="24"/>
          <w:szCs w:val="24"/>
          <w:u w:color="000000"/>
          <w:lang w:eastAsia="ru-RU"/>
        </w:rPr>
        <w:t xml:space="preserve">Всього по </w:t>
      </w:r>
      <w:r w:rsidRPr="00412444">
        <w:rPr>
          <w:rFonts w:ascii="Times New Roman" w:eastAsia="Arial Unicode MS" w:hAnsi="Times New Roman" w:cs="Arial Unicode MS"/>
          <w:b/>
          <w:color w:val="000000"/>
          <w:kern w:val="1"/>
          <w:sz w:val="24"/>
          <w:szCs w:val="24"/>
          <w:u w:color="000000"/>
          <w:lang w:eastAsia="ru-RU"/>
        </w:rPr>
        <w:t xml:space="preserve">ГПУ ”Львівгазвидобування” </w:t>
      </w:r>
      <w:r w:rsidRPr="00412444">
        <w:rPr>
          <w:rFonts w:ascii="Times New Roman" w:eastAsia="Arial Unicode MS" w:hAnsi="Times New Roman" w:cs="Arial Unicode MS"/>
          <w:b/>
          <w:bCs/>
          <w:color w:val="000000"/>
          <w:kern w:val="1"/>
          <w:sz w:val="24"/>
          <w:szCs w:val="24"/>
          <w:u w:color="000000"/>
          <w:lang w:eastAsia="ru-RU"/>
        </w:rPr>
        <w:t>54 стаціонарних об’єктів.</w:t>
      </w:r>
      <w:r w:rsidRPr="00412444">
        <w:rPr>
          <w:rFonts w:ascii="Times New Roman" w:eastAsia="Arial Unicode MS" w:hAnsi="Times New Roman" w:cs="Arial Unicode MS"/>
          <w:b/>
          <w:color w:val="000000"/>
          <w:kern w:val="1"/>
          <w:sz w:val="24"/>
          <w:szCs w:val="24"/>
          <w:u w:color="000000"/>
          <w:lang w:eastAsia="ru-RU"/>
        </w:rPr>
        <w:t xml:space="preserve"> </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ab/>
        <w:t>Всього для контролю стаціонарних об’єктів задіяти 54 пости контролю.</w:t>
      </w:r>
    </w:p>
    <w:p w:rsidR="00412444" w:rsidRPr="00412444" w:rsidRDefault="00412444" w:rsidP="00412444">
      <w:pPr>
        <w:tabs>
          <w:tab w:val="left" w:pos="4526"/>
        </w:tabs>
        <w:spacing w:after="0" w:line="240" w:lineRule="auto"/>
        <w:ind w:firstLine="540"/>
        <w:jc w:val="both"/>
        <w:rPr>
          <w:rFonts w:ascii="Times New Roman" w:eastAsia="Times New Roman" w:hAnsi="Times New Roman" w:cs="Times New Roman"/>
          <w:b/>
          <w:color w:val="000000"/>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ab/>
        <w:t>Контроль свердловин, шлейфів, станцій катодного захисту та ліній електропередач  здійснюється шляхом цілодобового патрулювання ділянок розташування свердловин автопатрулями.</w:t>
      </w:r>
    </w:p>
    <w:p w:rsidR="00412444" w:rsidRPr="00412444" w:rsidRDefault="00412444" w:rsidP="00412444">
      <w:pPr>
        <w:spacing w:after="0" w:line="240" w:lineRule="auto"/>
        <w:rPr>
          <w:rFonts w:ascii="Times New Roman" w:eastAsia="Times New Roman" w:hAnsi="Times New Roman" w:cs="Times New Roman"/>
          <w:b/>
          <w:color w:val="000000"/>
          <w:sz w:val="24"/>
          <w:szCs w:val="24"/>
          <w:u w:val="single"/>
          <w:lang w:eastAsia="ru-RU"/>
        </w:rPr>
      </w:pPr>
    </w:p>
    <w:p w:rsidR="00412444" w:rsidRPr="00412444" w:rsidRDefault="00412444" w:rsidP="00412444">
      <w:pPr>
        <w:spacing w:after="0" w:line="240" w:lineRule="auto"/>
        <w:ind w:firstLine="708"/>
        <w:jc w:val="center"/>
        <w:rPr>
          <w:rFonts w:ascii="Times New Roman" w:eastAsia="Times New Roman" w:hAnsi="Times New Roman" w:cs="Times New Roman"/>
          <w:b/>
          <w:sz w:val="28"/>
          <w:szCs w:val="28"/>
          <w:u w:val="single"/>
          <w:lang w:eastAsia="ru-RU"/>
        </w:rPr>
      </w:pPr>
      <w:r w:rsidRPr="00412444">
        <w:rPr>
          <w:rFonts w:ascii="Times New Roman" w:eastAsia="Times New Roman" w:hAnsi="Times New Roman" w:cs="Times New Roman"/>
          <w:b/>
          <w:sz w:val="28"/>
          <w:szCs w:val="28"/>
          <w:u w:val="single"/>
          <w:lang w:eastAsia="ru-RU"/>
        </w:rPr>
        <w:lastRenderedPageBreak/>
        <w:t xml:space="preserve">Хідновицький </w:t>
      </w:r>
      <w:r w:rsidRPr="00412444">
        <w:rPr>
          <w:rFonts w:ascii="Times New Roman" w:eastAsia="Times New Roman" w:hAnsi="Times New Roman" w:cs="Times New Roman"/>
          <w:b/>
          <w:bCs/>
          <w:sz w:val="28"/>
          <w:szCs w:val="28"/>
          <w:u w:val="single"/>
          <w:lang w:eastAsia="ru-RU"/>
        </w:rPr>
        <w:t>цех з видобутку нафти, газу і конденсату</w:t>
      </w:r>
      <w:r w:rsidRPr="00412444">
        <w:rPr>
          <w:rFonts w:ascii="Times New Roman" w:eastAsia="Times New Roman" w:hAnsi="Times New Roman" w:cs="Times New Roman"/>
          <w:b/>
          <w:sz w:val="28"/>
          <w:szCs w:val="28"/>
          <w:u w:val="single"/>
          <w:lang w:eastAsia="ru-RU"/>
        </w:rPr>
        <w:t xml:space="preserve"> (ЦВНГК).</w:t>
      </w:r>
    </w:p>
    <w:p w:rsidR="00412444" w:rsidRPr="00412444" w:rsidRDefault="00412444" w:rsidP="00412444">
      <w:pPr>
        <w:spacing w:after="20" w:line="240" w:lineRule="auto"/>
        <w:rPr>
          <w:rFonts w:ascii="Times New Roman" w:eastAsia="Times New Roman" w:hAnsi="Times New Roman" w:cs="Times New Roman"/>
          <w:b/>
          <w:bCs/>
          <w:i/>
          <w:sz w:val="24"/>
          <w:szCs w:val="24"/>
          <w:lang w:eastAsia="ru-RU"/>
        </w:rPr>
      </w:pPr>
    </w:p>
    <w:p w:rsidR="00412444" w:rsidRPr="00412444" w:rsidRDefault="00412444" w:rsidP="00412444">
      <w:pPr>
        <w:spacing w:after="2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bCs/>
          <w:i/>
          <w:sz w:val="24"/>
          <w:szCs w:val="24"/>
          <w:lang w:eastAsia="ru-RU"/>
        </w:rPr>
        <w:t xml:space="preserve">1.Свердловини та шлейфи  Хідновицького ЦВНГК </w:t>
      </w:r>
      <w:r w:rsidRPr="00412444">
        <w:rPr>
          <w:rFonts w:ascii="Times New Roman" w:eastAsia="Times New Roman" w:hAnsi="Times New Roman" w:cs="Times New Roman"/>
          <w:b/>
          <w:i/>
          <w:sz w:val="24"/>
          <w:szCs w:val="24"/>
          <w:lang w:eastAsia="ru-RU"/>
        </w:rPr>
        <w:t>(</w:t>
      </w:r>
      <w:r w:rsidRPr="00412444">
        <w:rPr>
          <w:rFonts w:ascii="Times New Roman" w:eastAsia="Times New Roman" w:hAnsi="Times New Roman" w:cs="Times New Roman"/>
          <w:b/>
          <w:bCs/>
          <w:i/>
          <w:sz w:val="24"/>
          <w:szCs w:val="24"/>
          <w:lang w:eastAsia="ru-RU"/>
        </w:rPr>
        <w:t>Хідновицький блок) – (1 автопатруль).</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i/>
          <w:sz w:val="24"/>
          <w:szCs w:val="24"/>
          <w:lang w:eastAsia="ru-RU"/>
        </w:rPr>
        <w:t xml:space="preserve"> </w:t>
      </w: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b/>
          <w:bCs/>
          <w:sz w:val="24"/>
          <w:szCs w:val="24"/>
          <w:lang w:eastAsia="ru-RU"/>
        </w:rPr>
        <w:t>:</w:t>
      </w:r>
      <w:r w:rsidRPr="00412444">
        <w:rPr>
          <w:rFonts w:ascii="Times New Roman" w:eastAsia="Times New Roman" w:hAnsi="Times New Roman" w:cs="Times New Roman"/>
          <w:sz w:val="24"/>
          <w:szCs w:val="24"/>
          <w:lang w:eastAsia="ru-RU"/>
        </w:rPr>
        <w:t xml:space="preserve"> Львівська обл.,  Мостиський р-н, с.Гусаків, с.Хідновичі, с.Биків, Самбірський р-н, с.Садковичі.</w:t>
      </w:r>
    </w:p>
    <w:p w:rsidR="00412444" w:rsidRPr="00412444" w:rsidRDefault="00412444" w:rsidP="00412444">
      <w:pPr>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Хідновицького ГР – 52 шт.</w:t>
      </w:r>
      <w:r w:rsidRPr="00412444">
        <w:rPr>
          <w:rFonts w:ascii="Times New Roman" w:eastAsia="Times New Roman" w:hAnsi="Times New Roman" w:cs="Times New Roman"/>
          <w:sz w:val="24"/>
          <w:szCs w:val="24"/>
          <w:lang w:eastAsia="ru-RU"/>
        </w:rPr>
        <w:t xml:space="preserve"> </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(№№5,6,22,27,29,31,36,39,50,101,102,103,105,109,110.111,112,113,114,115,116,117,118,119,120,121,122,123,124,125,126,128,129.131,133,134,135,136,138,139,140,141,142,143,144,145,146,200,201,303,</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304,400 )</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Садковицького ГР – 14 шт.</w:t>
      </w:r>
      <w:r w:rsidRPr="00412444">
        <w:rPr>
          <w:rFonts w:ascii="Times New Roman" w:eastAsia="Times New Roman" w:hAnsi="Times New Roman" w:cs="Times New Roman"/>
          <w:sz w:val="24"/>
          <w:szCs w:val="24"/>
          <w:lang w:eastAsia="ru-RU"/>
        </w:rPr>
        <w:t xml:space="preserve"> (№№3, 7,15, 16, 52, 53, 56, 57, 59, 63, 69, 72, 73, 74)</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Cs/>
          <w:sz w:val="24"/>
          <w:szCs w:val="24"/>
          <w:lang w:eastAsia="ru-RU"/>
        </w:rPr>
      </w:pPr>
      <w:r w:rsidRPr="00412444">
        <w:rPr>
          <w:rFonts w:ascii="Times New Roman" w:eastAsia="Times New Roman" w:hAnsi="Times New Roman" w:cs="Times New Roman"/>
          <w:b/>
          <w:sz w:val="24"/>
          <w:szCs w:val="24"/>
          <w:lang w:eastAsia="ru-RU"/>
        </w:rPr>
        <w:t xml:space="preserve">- свердловини Буцівського ГР – 3 шт. </w:t>
      </w:r>
      <w:r w:rsidRPr="00412444">
        <w:rPr>
          <w:rFonts w:ascii="Times New Roman" w:eastAsia="Times New Roman" w:hAnsi="Times New Roman" w:cs="Times New Roman"/>
          <w:bCs/>
          <w:sz w:val="24"/>
          <w:szCs w:val="24"/>
          <w:lang w:eastAsia="ru-RU"/>
        </w:rPr>
        <w:t>(№№ 2,7,8)</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 69 свердловин.</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p>
    <w:p w:rsidR="00412444" w:rsidRPr="00412444" w:rsidRDefault="00412444" w:rsidP="00412444">
      <w:pPr>
        <w:spacing w:after="2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bCs/>
          <w:i/>
          <w:sz w:val="24"/>
          <w:szCs w:val="24"/>
          <w:lang w:eastAsia="ru-RU"/>
        </w:rPr>
        <w:t xml:space="preserve">2.Свердловини та шлейфи  Хідновицького ЦВНГК </w:t>
      </w:r>
      <w:r w:rsidRPr="00412444">
        <w:rPr>
          <w:rFonts w:ascii="Times New Roman" w:eastAsia="Times New Roman" w:hAnsi="Times New Roman" w:cs="Times New Roman"/>
          <w:b/>
          <w:i/>
          <w:sz w:val="24"/>
          <w:szCs w:val="24"/>
          <w:lang w:eastAsia="ru-RU"/>
        </w:rPr>
        <w:t>(Яворівський блок)</w:t>
      </w:r>
      <w:r w:rsidRPr="00412444">
        <w:rPr>
          <w:rFonts w:ascii="Times New Roman" w:eastAsia="Times New Roman" w:hAnsi="Times New Roman" w:cs="Times New Roman"/>
          <w:b/>
          <w:bCs/>
          <w:i/>
          <w:sz w:val="24"/>
          <w:szCs w:val="24"/>
          <w:lang w:eastAsia="ru-RU"/>
        </w:rPr>
        <w:t xml:space="preserve"> – (1 автопатруль).</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b/>
          <w:bCs/>
          <w:sz w:val="24"/>
          <w:szCs w:val="24"/>
          <w:lang w:eastAsia="ru-RU"/>
        </w:rPr>
        <w:t>:</w:t>
      </w:r>
      <w:r w:rsidRPr="00412444">
        <w:rPr>
          <w:rFonts w:ascii="Times New Roman" w:eastAsia="Times New Roman" w:hAnsi="Times New Roman" w:cs="Times New Roman"/>
          <w:sz w:val="24"/>
          <w:szCs w:val="24"/>
          <w:lang w:eastAsia="ru-RU"/>
        </w:rPr>
        <w:t xml:space="preserve"> Львівська обл.,  Яворівський р-н, с.Віжомля, с.Свидниця, с. Друге Наконечне.</w:t>
      </w:r>
    </w:p>
    <w:p w:rsidR="00412444" w:rsidRPr="00412444" w:rsidRDefault="00412444" w:rsidP="00412444">
      <w:pPr>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Свидницького ГР – 45 шт.</w:t>
      </w:r>
      <w:r w:rsidRPr="00412444">
        <w:rPr>
          <w:rFonts w:ascii="Times New Roman" w:eastAsia="Times New Roman" w:hAnsi="Times New Roman" w:cs="Times New Roman"/>
          <w:sz w:val="24"/>
          <w:szCs w:val="24"/>
          <w:lang w:eastAsia="ru-RU"/>
        </w:rPr>
        <w:t xml:space="preserve"> </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Свидницька ділянка (№№1С,4С,5К,8,9,13,14,20,27,28,29,30,31,32,33,34,35,39,41,42,43,45,46,47,48,50,51,52,54,55,16-Вж) </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Віжомлянська ділянка (15,17,18.19,20,25,26,27,28,29,30,31,32,27-Кх)</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 по Хідновицькому ЦВНГК - 114 свердловин (2 автопатруля).</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8"/>
          <w:szCs w:val="28"/>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8"/>
          <w:szCs w:val="28"/>
          <w:u w:val="single"/>
          <w:lang w:eastAsia="ru-RU"/>
        </w:rPr>
      </w:pP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u w:val="single"/>
          <w:lang w:eastAsia="ru-RU"/>
        </w:rPr>
        <w:t>Локачинський цех з видобутку нафти, газу і конденсату (ЦВНГК).</w:t>
      </w:r>
    </w:p>
    <w:p w:rsidR="00412444" w:rsidRPr="00412444" w:rsidRDefault="00412444" w:rsidP="00412444">
      <w:pPr>
        <w:spacing w:after="0" w:line="240" w:lineRule="auto"/>
        <w:rPr>
          <w:rFonts w:ascii="Times New Roman" w:eastAsia="Times New Roman" w:hAnsi="Times New Roman" w:cs="Times New Roman"/>
          <w:b/>
          <w:bCs/>
          <w:i/>
          <w:sz w:val="24"/>
          <w:szCs w:val="24"/>
        </w:rPr>
      </w:pPr>
      <w:r w:rsidRPr="00412444">
        <w:rPr>
          <w:rFonts w:ascii="Times New Roman" w:eastAsia="Times New Roman" w:hAnsi="Times New Roman" w:cs="Times New Roman"/>
          <w:b/>
          <w:bCs/>
          <w:i/>
          <w:sz w:val="24"/>
          <w:szCs w:val="24"/>
        </w:rPr>
        <w:t>1.Свердловини та шлейфи ЦВНГК -  (1 автопатруль).</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Місце знаходження:</w:t>
      </w:r>
      <w:r w:rsidRPr="00412444">
        <w:rPr>
          <w:rFonts w:ascii="Times New Roman" w:eastAsia="Times New Roman" w:hAnsi="Times New Roman" w:cs="Times New Roman"/>
          <w:sz w:val="24"/>
          <w:szCs w:val="24"/>
        </w:rPr>
        <w:t xml:space="preserve"> Волинська обл., Локачинський р-н, с.Марковичі, с. Міжгір'я, с.Шельвів, </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Times New Roman"/>
          <w:b/>
          <w:bCs/>
          <w:sz w:val="24"/>
          <w:szCs w:val="24"/>
        </w:rPr>
        <w:t>Характеристика об’єкту: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sz w:val="24"/>
          <w:szCs w:val="24"/>
        </w:rPr>
        <w:t>- свердловини Локачинського ГР – 22 шт. (№№2, 5, 25, 27, 51, 52, 53, 54, 55, 56, 57, 58, 59, 61,62, 63, 64, 65, 66, 67, 102,103);</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Всього:по Локачинському ЦВНГК - 22 свердловини (1 автопатруль).</w:t>
      </w:r>
    </w:p>
    <w:p w:rsidR="00412444" w:rsidRPr="00412444" w:rsidRDefault="00412444" w:rsidP="00412444">
      <w:pPr>
        <w:spacing w:after="20" w:line="240" w:lineRule="auto"/>
        <w:rPr>
          <w:rFonts w:ascii="Times New Roman" w:eastAsia="Times New Roman" w:hAnsi="Times New Roman" w:cs="Times New Roman"/>
          <w:bCs/>
          <w:sz w:val="24"/>
          <w:szCs w:val="24"/>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8"/>
          <w:szCs w:val="28"/>
          <w:u w:val="single"/>
          <w:lang w:eastAsia="ru-RU"/>
        </w:rPr>
      </w:pP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lang w:eastAsia="ru-RU"/>
        </w:rPr>
        <w:tab/>
      </w:r>
      <w:r w:rsidRPr="00412444">
        <w:rPr>
          <w:rFonts w:ascii="Times New Roman" w:eastAsia="Times New Roman" w:hAnsi="Times New Roman" w:cs="Times New Roman"/>
          <w:b/>
          <w:bCs/>
          <w:sz w:val="28"/>
          <w:szCs w:val="28"/>
          <w:u w:val="single"/>
          <w:lang w:eastAsia="ru-RU"/>
        </w:rPr>
        <w:t>Стрийський цех з видобутку нафти, газу і конденсату (ЦВНГК).</w:t>
      </w:r>
    </w:p>
    <w:p w:rsidR="00412444" w:rsidRPr="00412444" w:rsidRDefault="00412444" w:rsidP="00412444">
      <w:pPr>
        <w:spacing w:after="20" w:line="240" w:lineRule="auto"/>
        <w:rPr>
          <w:rFonts w:ascii="Times New Roman" w:eastAsia="Times New Roman" w:hAnsi="Times New Roman" w:cs="Times New Roman"/>
          <w:b/>
          <w:bCs/>
          <w:i/>
          <w:sz w:val="24"/>
          <w:szCs w:val="24"/>
          <w:u w:val="single"/>
          <w:lang w:eastAsia="ru-RU"/>
        </w:rPr>
      </w:pP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i/>
          <w:sz w:val="24"/>
          <w:szCs w:val="24"/>
          <w:lang w:eastAsia="ru-RU"/>
        </w:rPr>
        <w:t xml:space="preserve">1. Свердловини та шлейфи  Стрийського ЦВНГК </w:t>
      </w:r>
      <w:r w:rsidRPr="00412444">
        <w:rPr>
          <w:rFonts w:ascii="Times New Roman" w:eastAsia="Times New Roman" w:hAnsi="Times New Roman" w:cs="Times New Roman"/>
          <w:b/>
          <w:i/>
          <w:sz w:val="24"/>
          <w:szCs w:val="24"/>
          <w:lang w:eastAsia="ru-RU"/>
        </w:rPr>
        <w:t>(східна частина)</w:t>
      </w:r>
      <w:r w:rsidRPr="00412444">
        <w:rPr>
          <w:rFonts w:ascii="Times New Roman" w:eastAsia="Times New Roman" w:hAnsi="Times New Roman" w:cs="Times New Roman"/>
          <w:b/>
          <w:bCs/>
          <w:i/>
          <w:sz w:val="24"/>
          <w:szCs w:val="24"/>
          <w:lang w:eastAsia="ru-RU"/>
        </w:rPr>
        <w:t xml:space="preserve"> -  (1 автопатруль).</w:t>
      </w:r>
    </w:p>
    <w:p w:rsidR="00412444" w:rsidRPr="00412444" w:rsidRDefault="00412444" w:rsidP="00412444">
      <w:pPr>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sz w:val="24"/>
          <w:szCs w:val="24"/>
          <w:lang w:eastAsia="ru-RU"/>
        </w:rPr>
        <w:t>Місце знаходження:</w:t>
      </w:r>
    </w:p>
    <w:p w:rsidR="00412444" w:rsidRPr="00412444" w:rsidRDefault="00412444" w:rsidP="00412444">
      <w:pPr>
        <w:spacing w:after="2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bCs/>
          <w:sz w:val="24"/>
          <w:szCs w:val="24"/>
          <w:lang w:eastAsia="ru-RU"/>
        </w:rPr>
        <w:t>Характеристика об’єкту</w:t>
      </w:r>
      <w:r w:rsidRPr="00412444">
        <w:rPr>
          <w:rFonts w:ascii="Times New Roman" w:eastAsia="Times New Roman" w:hAnsi="Times New Roman" w:cs="Times New Roman"/>
          <w:b/>
          <w:sz w:val="24"/>
          <w:szCs w:val="24"/>
          <w:lang w:eastAsia="ru-RU"/>
        </w:rPr>
        <w:t xml:space="preserve"> :</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Опарського ГР – 5 шт.</w:t>
      </w:r>
      <w:r w:rsidRPr="00412444">
        <w:rPr>
          <w:rFonts w:ascii="Times New Roman" w:eastAsia="Times New Roman" w:hAnsi="Times New Roman" w:cs="Times New Roman"/>
          <w:sz w:val="24"/>
          <w:szCs w:val="24"/>
          <w:lang w:eastAsia="ru-RU"/>
        </w:rPr>
        <w:t xml:space="preserve"> (№№ 7а,22,22а,24,40,)</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Грушівського ГР – 7 шт.</w:t>
      </w:r>
      <w:r w:rsidRPr="00412444">
        <w:rPr>
          <w:rFonts w:ascii="Times New Roman" w:eastAsia="Times New Roman" w:hAnsi="Times New Roman" w:cs="Times New Roman"/>
          <w:sz w:val="24"/>
          <w:szCs w:val="24"/>
          <w:lang w:eastAsia="ru-RU"/>
        </w:rPr>
        <w:t xml:space="preserve"> (№№ 2,11,22,24,30,31,32).</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Пд.-Грабинського ГР – 2 шт.</w:t>
      </w:r>
      <w:r w:rsidRPr="00412444">
        <w:rPr>
          <w:rFonts w:ascii="Times New Roman" w:eastAsia="Times New Roman" w:hAnsi="Times New Roman" w:cs="Times New Roman"/>
          <w:sz w:val="24"/>
          <w:szCs w:val="24"/>
          <w:lang w:eastAsia="ru-RU"/>
        </w:rPr>
        <w:t xml:space="preserve"> (№№ 10,15).</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Гаївського ГР – 9 шт.</w:t>
      </w:r>
      <w:r w:rsidRPr="00412444">
        <w:rPr>
          <w:rFonts w:ascii="Times New Roman" w:eastAsia="Times New Roman" w:hAnsi="Times New Roman" w:cs="Times New Roman"/>
          <w:sz w:val="24"/>
          <w:szCs w:val="24"/>
          <w:lang w:eastAsia="ru-RU"/>
        </w:rPr>
        <w:t xml:space="preserve"> (№№ 2,6,30,32,33,39,40,42,38-Лт)</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свердловини Більче-Волицького ГР – 26 шт.</w:t>
      </w:r>
      <w:r w:rsidRPr="00412444">
        <w:rPr>
          <w:rFonts w:ascii="Times New Roman" w:eastAsia="Times New Roman" w:hAnsi="Times New Roman" w:cs="Times New Roman"/>
          <w:sz w:val="24"/>
          <w:szCs w:val="24"/>
          <w:lang w:eastAsia="ru-RU"/>
        </w:rPr>
        <w:t xml:space="preserve"> (№№6,15,115,200,501,502,503,505,508,514,516,517,519,520,521,522,523,524,525,526,527,528,531,533,541,543);</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lastRenderedPageBreak/>
        <w:t>- свердловини Стриганецького ГР – 4 шт.</w:t>
      </w:r>
      <w:r w:rsidRPr="00412444">
        <w:rPr>
          <w:rFonts w:ascii="Times New Roman" w:eastAsia="Times New Roman" w:hAnsi="Times New Roman" w:cs="Times New Roman"/>
          <w:sz w:val="24"/>
          <w:szCs w:val="24"/>
          <w:lang w:eastAsia="ru-RU"/>
        </w:rPr>
        <w:t xml:space="preserve"> (№№ 1-Стр,10-Стр,3-Стр,4-Ком.).</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Грудівського ГР – 5 шт.</w:t>
      </w:r>
      <w:r w:rsidRPr="00412444">
        <w:rPr>
          <w:rFonts w:ascii="Times New Roman" w:eastAsia="Times New Roman" w:hAnsi="Times New Roman" w:cs="Times New Roman"/>
          <w:sz w:val="24"/>
          <w:szCs w:val="24"/>
          <w:lang w:eastAsia="ru-RU"/>
        </w:rPr>
        <w:t xml:space="preserve"> (№№ 6,11,12,13,15).</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Кавського ГР – 3 шт.</w:t>
      </w:r>
      <w:r w:rsidRPr="00412444">
        <w:rPr>
          <w:rFonts w:ascii="Times New Roman" w:eastAsia="Times New Roman" w:hAnsi="Times New Roman" w:cs="Times New Roman"/>
          <w:sz w:val="24"/>
          <w:szCs w:val="24"/>
          <w:lang w:eastAsia="ru-RU"/>
        </w:rPr>
        <w:t xml:space="preserve"> (№№ 17-Лт, 3-Гл,4-Гл.).</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 61 свердловина (1 автопатруль).</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i/>
          <w:sz w:val="24"/>
          <w:szCs w:val="24"/>
          <w:lang w:eastAsia="ru-RU"/>
        </w:rPr>
        <w:t xml:space="preserve">2.Свердловини та шлейфи  Стрийського ЦВНГК </w:t>
      </w:r>
      <w:r w:rsidRPr="00412444">
        <w:rPr>
          <w:rFonts w:ascii="Times New Roman" w:eastAsia="Times New Roman" w:hAnsi="Times New Roman" w:cs="Times New Roman"/>
          <w:b/>
          <w:i/>
          <w:sz w:val="24"/>
          <w:szCs w:val="24"/>
          <w:lang w:eastAsia="ru-RU"/>
        </w:rPr>
        <w:t>(південна частина) – (</w:t>
      </w:r>
      <w:r w:rsidRPr="00412444">
        <w:rPr>
          <w:rFonts w:ascii="Times New Roman" w:eastAsia="Times New Roman" w:hAnsi="Times New Roman" w:cs="Times New Roman"/>
          <w:b/>
          <w:bCs/>
          <w:i/>
          <w:sz w:val="24"/>
          <w:szCs w:val="24"/>
          <w:lang w:eastAsia="ru-RU"/>
        </w:rPr>
        <w:t>1 автопатруль).</w:t>
      </w:r>
    </w:p>
    <w:p w:rsidR="00412444" w:rsidRPr="00412444" w:rsidRDefault="00412444" w:rsidP="00412444">
      <w:pPr>
        <w:spacing w:after="0" w:line="240" w:lineRule="auto"/>
        <w:rPr>
          <w:rFonts w:ascii="Times New Roman" w:eastAsia="Times New Roman" w:hAnsi="Times New Roman" w:cs="Times New Roman"/>
          <w:sz w:val="28"/>
          <w:szCs w:val="28"/>
          <w:lang w:eastAsia="ru-RU"/>
        </w:rPr>
      </w:pPr>
      <w:r w:rsidRPr="00412444">
        <w:rPr>
          <w:rFonts w:ascii="Times New Roman" w:eastAsia="Times New Roman" w:hAnsi="Times New Roman" w:cs="Times New Roman"/>
          <w:b/>
          <w:bCs/>
          <w:sz w:val="24"/>
          <w:szCs w:val="24"/>
          <w:lang w:eastAsia="ru-RU"/>
        </w:rPr>
        <w:t>- свердловини Дашавського ГР – 6 шт.</w:t>
      </w:r>
      <w:r w:rsidRPr="00412444">
        <w:rPr>
          <w:rFonts w:ascii="Times New Roman" w:eastAsia="Times New Roman" w:hAnsi="Times New Roman" w:cs="Times New Roman"/>
          <w:sz w:val="24"/>
          <w:szCs w:val="24"/>
          <w:lang w:eastAsia="ru-RU"/>
        </w:rPr>
        <w:t xml:space="preserve"> (№№ 230, 246, 247, 402,607, 608).</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Любешівського ГР – 17 шт.</w:t>
      </w:r>
      <w:r w:rsidRPr="00412444">
        <w:rPr>
          <w:rFonts w:ascii="Times New Roman" w:eastAsia="Times New Roman" w:hAnsi="Times New Roman" w:cs="Times New Roman"/>
          <w:sz w:val="24"/>
          <w:szCs w:val="24"/>
          <w:lang w:eastAsia="ru-RU"/>
        </w:rPr>
        <w:t xml:space="preserve"> (№№ 1,2,5,6,11,12,13,14, 15,16,17,25,26,1-Сх.Лбш, 6-Ком; 7-Ком; 9-Ком).</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w:t>
      </w:r>
      <w:r w:rsidRPr="00412444">
        <w:rPr>
          <w:rFonts w:ascii="Times New Roman" w:eastAsia="Times New Roman" w:hAnsi="Times New Roman" w:cs="Times New Roman"/>
          <w:b/>
          <w:bCs/>
          <w:sz w:val="24"/>
          <w:szCs w:val="24"/>
          <w:lang w:eastAsia="ru-RU"/>
        </w:rPr>
        <w:t xml:space="preserve">свердловини Бережницького ГР – 3 шт. </w:t>
      </w:r>
      <w:r w:rsidRPr="00412444">
        <w:rPr>
          <w:rFonts w:ascii="Times New Roman" w:eastAsia="Times New Roman" w:hAnsi="Times New Roman" w:cs="Times New Roman"/>
          <w:sz w:val="24"/>
          <w:szCs w:val="24"/>
          <w:lang w:eastAsia="ru-RU"/>
        </w:rPr>
        <w:t>(№№7, 9, 6);</w:t>
      </w:r>
    </w:p>
    <w:p w:rsidR="00412444" w:rsidRPr="00412444" w:rsidRDefault="00412444" w:rsidP="00412444">
      <w:pPr>
        <w:spacing w:after="2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Комарівського ГР – 2 шт.</w:t>
      </w:r>
      <w:r w:rsidRPr="00412444">
        <w:rPr>
          <w:rFonts w:ascii="Times New Roman" w:eastAsia="Times New Roman" w:hAnsi="Times New Roman" w:cs="Times New Roman"/>
          <w:sz w:val="24"/>
          <w:szCs w:val="24"/>
          <w:lang w:eastAsia="ru-RU"/>
        </w:rPr>
        <w:t xml:space="preserve"> (№№ 2, 5).</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bCs/>
          <w:sz w:val="24"/>
          <w:szCs w:val="24"/>
          <w:lang w:eastAsia="ru-RU"/>
        </w:rPr>
        <w:t>- свердловини Лугівського ГР – 4 шт.</w:t>
      </w:r>
      <w:r w:rsidRPr="00412444">
        <w:rPr>
          <w:rFonts w:ascii="Times New Roman" w:eastAsia="Times New Roman" w:hAnsi="Times New Roman" w:cs="Times New Roman"/>
          <w:sz w:val="24"/>
          <w:szCs w:val="24"/>
          <w:lang w:eastAsia="ru-RU"/>
        </w:rPr>
        <w:t xml:space="preserve"> (№№ 3-Ком,2-Лг,3-Лг,4-Лг.).</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 32 свердловини ( 1автопатруль)</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Всього: по Стрийському ЦВНГК  93 свердловини (2 автопатрулі).</w:t>
      </w:r>
    </w:p>
    <w:p w:rsidR="00412444" w:rsidRPr="00412444" w:rsidRDefault="00412444" w:rsidP="00412444">
      <w:pPr>
        <w:spacing w:after="0" w:line="240" w:lineRule="auto"/>
        <w:rPr>
          <w:rFonts w:ascii="Times New Roman" w:eastAsia="Times New Roman" w:hAnsi="Times New Roman" w:cs="Times New Roman"/>
          <w:b/>
          <w:bCs/>
          <w:sz w:val="28"/>
          <w:szCs w:val="28"/>
          <w:lang w:eastAsia="ru-RU"/>
        </w:rPr>
      </w:pPr>
    </w:p>
    <w:p w:rsidR="00412444" w:rsidRPr="00412444" w:rsidRDefault="00412444" w:rsidP="00412444">
      <w:pPr>
        <w:spacing w:after="0" w:line="240" w:lineRule="auto"/>
        <w:jc w:val="center"/>
        <w:rPr>
          <w:rFonts w:ascii="Times New Roman" w:eastAsia="Times New Roman" w:hAnsi="Times New Roman" w:cs="Times New Roman"/>
          <w:b/>
          <w:bCs/>
          <w:sz w:val="28"/>
          <w:szCs w:val="28"/>
          <w:u w:val="single"/>
        </w:rPr>
      </w:pPr>
      <w:r w:rsidRPr="00412444">
        <w:rPr>
          <w:rFonts w:ascii="Calibri" w:eastAsia="Times New Roman" w:hAnsi="Calibri" w:cs="Calibri"/>
          <w:b/>
          <w:bCs/>
          <w:sz w:val="28"/>
          <w:szCs w:val="28"/>
        </w:rPr>
        <w:tab/>
      </w:r>
      <w:r w:rsidRPr="00412444">
        <w:rPr>
          <w:rFonts w:ascii="Times New Roman" w:eastAsia="Times New Roman" w:hAnsi="Times New Roman" w:cs="Times New Roman"/>
          <w:b/>
          <w:bCs/>
          <w:sz w:val="28"/>
          <w:szCs w:val="28"/>
          <w:u w:val="single"/>
        </w:rPr>
        <w:t>Пасічнянський цех з видобутку нафти, газу і конденсату (ЦВНГК).</w:t>
      </w: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i/>
          <w:sz w:val="24"/>
          <w:szCs w:val="24"/>
          <w:u w:val="single"/>
          <w:lang w:eastAsia="ru-RU"/>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i/>
          <w:sz w:val="24"/>
          <w:szCs w:val="24"/>
          <w:lang w:eastAsia="ru-RU"/>
        </w:rPr>
        <w:t xml:space="preserve">1.Свердловини та шлейфи ПасічнянськогоЦВНГК - </w:t>
      </w:r>
      <w:r w:rsidRPr="00412444">
        <w:rPr>
          <w:rFonts w:ascii="Times New Roman" w:eastAsia="Times New Roman" w:hAnsi="Times New Roman" w:cs="Times New Roman"/>
          <w:b/>
          <w:bCs/>
          <w:sz w:val="24"/>
          <w:szCs w:val="24"/>
          <w:lang w:eastAsia="ru-RU"/>
        </w:rPr>
        <w:t>( 1 автопатруль)</w:t>
      </w:r>
    </w:p>
    <w:p w:rsidR="00412444" w:rsidRPr="00412444" w:rsidRDefault="00412444" w:rsidP="00412444">
      <w:pPr>
        <w:spacing w:after="0" w:line="240" w:lineRule="auto"/>
        <w:jc w:val="both"/>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Місце знаходження:</w:t>
      </w:r>
      <w:r w:rsidRPr="00412444">
        <w:rPr>
          <w:rFonts w:ascii="Times New Roman" w:eastAsia="Times New Roman" w:hAnsi="Times New Roman" w:cs="Times New Roman"/>
          <w:sz w:val="24"/>
          <w:szCs w:val="24"/>
        </w:rPr>
        <w:t xml:space="preserve"> Івано-Франківська обл., Надвірнянський р-н., с. Пасічна. Богородчанський            р-н, с.Марково, Надвірнянський р-н, с.Битків, с.Бабче, Косівський р-н с.Стопчатів ,Калуський р-н с.Завий;  Чернівецька обл.,с.Чорногузи.</w:t>
      </w:r>
    </w:p>
    <w:p w:rsidR="00412444" w:rsidRPr="00412444" w:rsidRDefault="00412444" w:rsidP="00412444">
      <w:pPr>
        <w:spacing w:after="0" w:line="240" w:lineRule="auto"/>
        <w:rPr>
          <w:rFonts w:ascii="Times New Roman" w:eastAsia="Times New Roman" w:hAnsi="Times New Roman" w:cs="Times New Roman"/>
          <w:b/>
          <w:bCs/>
          <w:sz w:val="24"/>
          <w:szCs w:val="24"/>
        </w:rPr>
      </w:pPr>
      <w:r w:rsidRPr="00412444">
        <w:rPr>
          <w:rFonts w:ascii="Times New Roman" w:eastAsia="Times New Roman" w:hAnsi="Times New Roman" w:cs="Times New Roman"/>
          <w:sz w:val="24"/>
          <w:szCs w:val="24"/>
        </w:rPr>
        <w:t xml:space="preserve">  </w:t>
      </w:r>
      <w:r w:rsidRPr="00412444">
        <w:rPr>
          <w:rFonts w:ascii="Times New Roman" w:eastAsia="Times New Roman" w:hAnsi="Times New Roman" w:cs="Times New Roman"/>
          <w:b/>
          <w:bCs/>
          <w:sz w:val="24"/>
          <w:szCs w:val="24"/>
        </w:rPr>
        <w:t>Характеристика об’єкту:</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 свердловини Битків-Бабченського ГР (Бухтівецький блок) – 6 шт.</w:t>
      </w:r>
      <w:r w:rsidRPr="00412444">
        <w:rPr>
          <w:rFonts w:ascii="Times New Roman" w:eastAsia="Times New Roman" w:hAnsi="Times New Roman" w:cs="Times New Roman"/>
          <w:sz w:val="24"/>
          <w:szCs w:val="24"/>
        </w:rPr>
        <w:t xml:space="preserve"> (№№16,17,18,20,51,52);</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 свердловини Гринівського ГР – 27 шт.</w:t>
      </w:r>
      <w:r w:rsidRPr="00412444">
        <w:rPr>
          <w:rFonts w:ascii="Times New Roman" w:eastAsia="Times New Roman" w:hAnsi="Times New Roman" w:cs="Times New Roman"/>
          <w:sz w:val="24"/>
          <w:szCs w:val="24"/>
        </w:rPr>
        <w:t xml:space="preserve">    (№№1,2,9,17,19,25,41,42,43,44,47,50,51,52,53,54,55,56,57,58,59,61,63,64,65,66,67);</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 свердловини Кадобнянського ГР  – 4 шт.</w:t>
      </w:r>
      <w:r w:rsidRPr="00412444">
        <w:rPr>
          <w:rFonts w:ascii="Times New Roman" w:eastAsia="Times New Roman" w:hAnsi="Times New Roman" w:cs="Times New Roman"/>
          <w:sz w:val="24"/>
          <w:szCs w:val="24"/>
        </w:rPr>
        <w:t xml:space="preserve"> (№№3,16,45,90);</w:t>
      </w:r>
    </w:p>
    <w:p w:rsidR="00412444" w:rsidRPr="00412444" w:rsidRDefault="00412444" w:rsidP="00412444">
      <w:pPr>
        <w:spacing w:after="0" w:line="240" w:lineRule="auto"/>
        <w:rPr>
          <w:rFonts w:ascii="Times New Roman" w:eastAsia="Times New Roman" w:hAnsi="Times New Roman" w:cs="Times New Roman"/>
          <w:sz w:val="24"/>
          <w:szCs w:val="24"/>
        </w:rPr>
      </w:pPr>
      <w:r w:rsidRPr="00412444">
        <w:rPr>
          <w:rFonts w:ascii="Times New Roman" w:eastAsia="Times New Roman" w:hAnsi="Times New Roman" w:cs="Times New Roman"/>
          <w:b/>
          <w:sz w:val="24"/>
          <w:szCs w:val="24"/>
        </w:rPr>
        <w:t>- свердловини Богородчанське ГР  – 1 шт.</w:t>
      </w:r>
      <w:r w:rsidRPr="00412444">
        <w:rPr>
          <w:rFonts w:ascii="Times New Roman" w:eastAsia="Times New Roman" w:hAnsi="Times New Roman" w:cs="Times New Roman"/>
          <w:sz w:val="24"/>
          <w:szCs w:val="24"/>
        </w:rPr>
        <w:t xml:space="preserve"> (№24);</w:t>
      </w:r>
    </w:p>
    <w:p w:rsidR="00412444" w:rsidRPr="00412444" w:rsidRDefault="00412444" w:rsidP="00412444">
      <w:pPr>
        <w:spacing w:after="0" w:line="240" w:lineRule="auto"/>
        <w:ind w:left="-360" w:firstLine="540"/>
        <w:rPr>
          <w:rFonts w:ascii="Times New Roman" w:eastAsia="Times New Roman" w:hAnsi="Times New Roman" w:cs="Times New Roman"/>
          <w:sz w:val="24"/>
          <w:szCs w:val="24"/>
        </w:rPr>
      </w:pPr>
    </w:p>
    <w:p w:rsidR="00412444" w:rsidRPr="00412444" w:rsidRDefault="00412444" w:rsidP="00412444">
      <w:pPr>
        <w:widowControl w:val="0"/>
        <w:autoSpaceDE w:val="0"/>
        <w:autoSpaceDN w:val="0"/>
        <w:adjustRightInd w:val="0"/>
        <w:spacing w:after="20" w:line="240" w:lineRule="auto"/>
        <w:rPr>
          <w:rFonts w:ascii="Times New Roman" w:eastAsia="Times New Roman" w:hAnsi="Times New Roman" w:cs="Times New Roman"/>
          <w:b/>
          <w:bCs/>
          <w:sz w:val="24"/>
          <w:szCs w:val="24"/>
          <w:lang w:eastAsia="ru-RU"/>
        </w:rPr>
      </w:pPr>
      <w:r w:rsidRPr="00412444">
        <w:rPr>
          <w:rFonts w:ascii="Times New Roman" w:eastAsia="Times New Roman" w:hAnsi="Times New Roman" w:cs="Times New Roman"/>
          <w:b/>
          <w:bCs/>
          <w:sz w:val="24"/>
          <w:szCs w:val="24"/>
          <w:lang w:eastAsia="ru-RU"/>
        </w:rPr>
        <w:tab/>
        <w:t>Загальна кількість свердловин по Пасічнянському ЦВНГК  38 свердловин ( 1 автопатруль)</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ab/>
        <w:t>Всього по ГПУ ”Львівгазвидобування” під контролем 267 свердловин.</w:t>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both"/>
        <w:rPr>
          <w:rFonts w:ascii="Times New Roman" w:eastAsia="Times New Roman" w:hAnsi="Times New Roman" w:cs="Times New Roman"/>
          <w:b/>
          <w:color w:val="000000"/>
          <w:sz w:val="24"/>
          <w:szCs w:val="24"/>
          <w:lang w:eastAsia="ru-RU"/>
        </w:rPr>
      </w:pPr>
    </w:p>
    <w:p w:rsidR="00412444" w:rsidRPr="00412444" w:rsidRDefault="00412444" w:rsidP="0041244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ab/>
        <w:t>Всього для контролю комплектності обладнання свердловин</w:t>
      </w:r>
      <w:r w:rsidRPr="00412444">
        <w:rPr>
          <w:rFonts w:ascii="Times New Roman" w:eastAsia="Times New Roman" w:hAnsi="Times New Roman" w:cs="Times New Roman"/>
          <w:color w:val="000000"/>
          <w:sz w:val="24"/>
          <w:szCs w:val="24"/>
          <w:lang w:eastAsia="ru-RU"/>
        </w:rPr>
        <w:t xml:space="preserve"> </w:t>
      </w:r>
      <w:r w:rsidRPr="00412444">
        <w:rPr>
          <w:rFonts w:ascii="Times New Roman" w:eastAsia="Times New Roman" w:hAnsi="Times New Roman" w:cs="Times New Roman"/>
          <w:b/>
          <w:color w:val="000000"/>
          <w:sz w:val="24"/>
          <w:szCs w:val="24"/>
          <w:lang w:eastAsia="ru-RU"/>
        </w:rPr>
        <w:t>задіяти 6 автопатрулів, по 3 контролера в кожному автопатрулі.</w:t>
      </w:r>
    </w:p>
    <w:p w:rsidR="00412444" w:rsidRPr="00412444" w:rsidRDefault="00412444" w:rsidP="00412444">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ind w:firstLine="720"/>
        <w:jc w:val="both"/>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Пробіг 1(одного) автопатруля складає 250км. за добу.</w:t>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both"/>
        <w:rPr>
          <w:rFonts w:ascii="Times New Roman" w:eastAsia="Times New Roman" w:hAnsi="Times New Roman" w:cs="Times New Roman"/>
          <w:b/>
          <w:color w:val="000000"/>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При наданні послуг з систем безпеки Виконавець зобов’язаний :</w:t>
      </w:r>
    </w:p>
    <w:p w:rsidR="00412444" w:rsidRPr="00412444" w:rsidRDefault="00412444" w:rsidP="00412444">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p>
    <w:p w:rsidR="00412444" w:rsidRPr="00412444" w:rsidRDefault="00412444" w:rsidP="00412444">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412444">
        <w:rPr>
          <w:rFonts w:ascii="Times New Roman" w:eastAsia="Times New Roman" w:hAnsi="Times New Roman" w:cs="Courier New"/>
          <w:color w:val="000000"/>
          <w:sz w:val="24"/>
          <w:szCs w:val="24"/>
          <w:lang w:eastAsia="ru-RU"/>
        </w:rPr>
        <w:t>1. Забезпечити  надання послуг у строки, встановлені Договором.</w:t>
      </w:r>
    </w:p>
    <w:p w:rsidR="00412444" w:rsidRPr="00412444" w:rsidRDefault="00412444" w:rsidP="00412444">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412444">
        <w:rPr>
          <w:rFonts w:ascii="Times New Roman" w:eastAsia="Times New Roman" w:hAnsi="Times New Roman" w:cs="Courier New"/>
          <w:color w:val="000000"/>
          <w:sz w:val="24"/>
          <w:szCs w:val="24"/>
          <w:lang w:eastAsia="ru-RU"/>
        </w:rPr>
        <w:t>2. Забезпечити надання послуг, якість яких відповідає умовам Договору.</w:t>
      </w:r>
    </w:p>
    <w:p w:rsidR="00412444" w:rsidRPr="00412444" w:rsidRDefault="00412444" w:rsidP="00412444">
      <w:pPr>
        <w:shd w:val="clear" w:color="auto" w:fill="FFFFFF"/>
        <w:tabs>
          <w:tab w:val="left" w:pos="0"/>
          <w:tab w:val="left" w:pos="1426"/>
        </w:tabs>
        <w:spacing w:after="0" w:line="240" w:lineRule="auto"/>
        <w:ind w:firstLine="72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3. Виконавець зобов'язується надавати зазначені в Договорі послуги на високому професійному рівні.</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 xml:space="preserve">4. Вживати всіх необхідних заходів щодо затримання осіб, які посягають на майно Замовника, забезпечити збереження слідів та речових доказів правопорушення. Осіб, затриманих за підозрою у скоєнні правопорушення, транспорт, </w:t>
      </w:r>
      <w:r w:rsidRPr="00412444">
        <w:rPr>
          <w:rFonts w:ascii="Times New Roman" w:eastAsia="Times New Roman" w:hAnsi="Times New Roman" w:cs="Times New Roman"/>
          <w:sz w:val="24"/>
          <w:szCs w:val="24"/>
          <w:lang w:eastAsia="ru-RU"/>
        </w:rPr>
        <w:t>інші</w:t>
      </w:r>
      <w:r w:rsidRPr="00412444">
        <w:rPr>
          <w:rFonts w:ascii="Times New Roman" w:eastAsia="Times New Roman" w:hAnsi="Times New Roman" w:cs="Times New Roman"/>
          <w:color w:val="000000"/>
          <w:sz w:val="24"/>
          <w:szCs w:val="24"/>
          <w:lang w:eastAsia="ru-RU"/>
        </w:rPr>
        <w:t xml:space="preserve"> речі, що можуть бути речовими доказами, передати працівникам органів внутрішніх справ або уповноваженій особі Замовника з оформленням відповідних документів.</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 xml:space="preserve">Щомісячно та на вимогу Замовника </w:t>
      </w:r>
      <w:r w:rsidRPr="00412444">
        <w:rPr>
          <w:rFonts w:ascii="Times New Roman" w:eastAsia="Times New Roman" w:hAnsi="Times New Roman" w:cs="Times New Roman"/>
          <w:sz w:val="24"/>
          <w:szCs w:val="24"/>
          <w:lang w:eastAsia="ru-RU"/>
        </w:rPr>
        <w:t>надавати</w:t>
      </w:r>
      <w:r w:rsidRPr="00412444">
        <w:rPr>
          <w:rFonts w:ascii="Times New Roman" w:eastAsia="Times New Roman" w:hAnsi="Times New Roman" w:cs="Times New Roman"/>
          <w:color w:val="000000"/>
          <w:sz w:val="24"/>
          <w:szCs w:val="24"/>
          <w:lang w:eastAsia="ru-RU"/>
        </w:rPr>
        <w:t xml:space="preserve"> Замовнику у письмовій формі відомості про правопорушення, виявлені під час здійснення контролю за об’єктом та вжиті ним заходи щодо їх припинення, запобігання подібних випадків, здійснення профілактичних заходів. </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xml:space="preserve">Щоденно, у робочі дні, до 08год.00хв. доповідати у Департамент безпеки ПАТ “Укргазвидобування“ по телефону про стан оперативної та криміногенної обстановки на об’єктах, що знаходяться під контролем, а у випадку надзвичайної ситуації доповідати негайно. У разі виявлення правопорушення доповідати письмово (факсом) до 07год.45хв. Департаменту безпеки ПАТ ”Укргазвидобування”. </w:t>
      </w:r>
    </w:p>
    <w:p w:rsidR="00412444" w:rsidRPr="00412444" w:rsidRDefault="00412444" w:rsidP="00412444">
      <w:pPr>
        <w:shd w:val="clear" w:color="auto" w:fill="FFFFFF"/>
        <w:tabs>
          <w:tab w:val="left" w:pos="1306"/>
        </w:tabs>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5. Забезпечувати збереження об’єктів, на яких надаються послуги від крадіжок, розкрадань, недопущення знищення й ушкодження майна сторонніми особами та забезпечити негайне реагування у випадку несанкціонованого проникнення на об’єкти.</w:t>
      </w:r>
      <w:r w:rsidRPr="00412444">
        <w:rPr>
          <w:rFonts w:ascii="Times New Roman" w:eastAsia="Times New Roman" w:hAnsi="Times New Roman" w:cs="Courier New"/>
          <w:color w:val="000000"/>
          <w:sz w:val="24"/>
          <w:szCs w:val="24"/>
          <w:lang w:eastAsia="ru-RU"/>
        </w:rPr>
        <w:t xml:space="preserve"> Виконавець не має право з будь – яких причин залишати об’єкти.</w:t>
      </w:r>
    </w:p>
    <w:p w:rsidR="00412444" w:rsidRPr="00412444" w:rsidRDefault="00412444" w:rsidP="00412444">
      <w:pPr>
        <w:shd w:val="clear" w:color="auto" w:fill="FFFFFF"/>
        <w:tabs>
          <w:tab w:val="left" w:pos="1286"/>
        </w:tabs>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6. При виявленні проникнення та/або здійснення інших протиправних дій на будь-якому з об'єктів, що контролюється, повідомляти про це Замовника чи його довірених осіб, органи внутрішніх справ та перешкоджати протиправним діям і вживати заходи по збереженню слідів та речових доказів правопорушення.</w:t>
      </w:r>
    </w:p>
    <w:p w:rsidR="00412444" w:rsidRPr="00412444" w:rsidRDefault="00412444" w:rsidP="00412444">
      <w:pPr>
        <w:shd w:val="clear" w:color="auto" w:fill="FFFFFF"/>
        <w:tabs>
          <w:tab w:val="left" w:pos="1306"/>
        </w:tabs>
        <w:spacing w:after="0" w:line="240" w:lineRule="auto"/>
        <w:ind w:firstLine="682"/>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7. При прийманні об’єктів під контроль перевіряти, щоб у приміщеннях не залишалися сторонні особи, включені електричні чи газові прилади, інші джерела підвищеної небезпеки (якщо це не передбачено безперервним технологічним процесом).</w:t>
      </w:r>
    </w:p>
    <w:p w:rsidR="00412444" w:rsidRPr="00412444" w:rsidRDefault="00412444" w:rsidP="00412444">
      <w:pPr>
        <w:shd w:val="clear" w:color="auto" w:fill="FFFFFF"/>
        <w:tabs>
          <w:tab w:val="left" w:pos="1306"/>
        </w:tabs>
        <w:spacing w:after="0" w:line="240" w:lineRule="auto"/>
        <w:ind w:left="682"/>
        <w:jc w:val="both"/>
        <w:rPr>
          <w:rFonts w:ascii="Times New Roman" w:eastAsia="Times New Roman" w:hAnsi="Times New Roman" w:cs="Times New Roman"/>
          <w:color w:val="000000"/>
          <w:sz w:val="24"/>
          <w:szCs w:val="24"/>
          <w:u w:val="single"/>
          <w:lang w:eastAsia="ru-RU"/>
        </w:rPr>
      </w:pPr>
      <w:r w:rsidRPr="00412444">
        <w:rPr>
          <w:rFonts w:ascii="Times New Roman" w:eastAsia="Times New Roman" w:hAnsi="Times New Roman" w:cs="Times New Roman"/>
          <w:color w:val="000000"/>
          <w:sz w:val="24"/>
          <w:szCs w:val="24"/>
          <w:lang w:eastAsia="ru-RU"/>
        </w:rPr>
        <w:t>8. Виконавець у денний час:</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а) здійснює контроль входу-виходу людей на об'єкти та з об’єктів, по службових посвідченнях, разових особистих перепустках, інших документах, які визначені Замовником та вживає заходів по недопущенню на територію сторонніх осіб;</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б) здійснює контроль ввозу та вивозу, внесення і виносу товарно-матеріальних цінностей на територію і з території Об'єктів через КПП по разових чи постійних перепустках, дозволах, затверджених Замовником (керівником чи відповідальною особою);</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 xml:space="preserve">в) приймає від Замовника опечатані чи опломбовані приміщення об'єктів, робить дублююче опечатування своїми печатками (у випадку якщо це передбачено </w:t>
      </w:r>
      <w:r w:rsidRPr="00412444">
        <w:rPr>
          <w:rFonts w:ascii="Times New Roman" w:eastAsia="Times New Roman" w:hAnsi="Times New Roman" w:cs="Times New Roman"/>
          <w:i/>
          <w:color w:val="000000"/>
          <w:sz w:val="24"/>
          <w:szCs w:val="24"/>
          <w:lang w:eastAsia="ru-RU"/>
        </w:rPr>
        <w:t>"Інструкцією з контролю за  об'єктом");</w:t>
      </w:r>
    </w:p>
    <w:p w:rsidR="00412444" w:rsidRPr="00412444" w:rsidRDefault="00412444" w:rsidP="00412444">
      <w:pPr>
        <w:shd w:val="clear" w:color="auto" w:fill="FFFFFF"/>
        <w:tabs>
          <w:tab w:val="left" w:pos="1344"/>
        </w:tabs>
        <w:spacing w:after="0" w:line="240" w:lineRule="auto"/>
        <w:ind w:left="710"/>
        <w:jc w:val="both"/>
        <w:rPr>
          <w:rFonts w:ascii="Times New Roman" w:eastAsia="Times New Roman" w:hAnsi="Times New Roman" w:cs="Times New Roman"/>
          <w:sz w:val="24"/>
          <w:szCs w:val="24"/>
          <w:u w:val="single"/>
          <w:lang w:eastAsia="ru-RU"/>
        </w:rPr>
      </w:pPr>
      <w:r w:rsidRPr="00412444">
        <w:rPr>
          <w:rFonts w:ascii="Times New Roman" w:eastAsia="Times New Roman" w:hAnsi="Times New Roman" w:cs="Times New Roman"/>
          <w:color w:val="000000"/>
          <w:sz w:val="24"/>
          <w:szCs w:val="24"/>
          <w:lang w:eastAsia="ru-RU"/>
        </w:rPr>
        <w:t>9. Виконавець у нічний час:</w:t>
      </w:r>
    </w:p>
    <w:p w:rsidR="00412444" w:rsidRPr="00412444" w:rsidRDefault="00412444" w:rsidP="00412444">
      <w:pPr>
        <w:shd w:val="clear" w:color="auto" w:fill="FFFFFF"/>
        <w:tabs>
          <w:tab w:val="left" w:pos="941"/>
        </w:tabs>
        <w:spacing w:after="0" w:line="240" w:lineRule="auto"/>
        <w:ind w:left="71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а)</w:t>
      </w:r>
      <w:r w:rsidRPr="00412444">
        <w:rPr>
          <w:rFonts w:ascii="Times New Roman" w:eastAsia="Times New Roman" w:hAnsi="Times New Roman" w:cs="Times New Roman"/>
          <w:color w:val="000000"/>
          <w:sz w:val="24"/>
          <w:szCs w:val="24"/>
          <w:lang w:eastAsia="ru-RU"/>
        </w:rPr>
        <w:tab/>
        <w:t>здійснює контроль за майном та приміщеннями Замовника;</w:t>
      </w:r>
    </w:p>
    <w:p w:rsidR="00412444" w:rsidRPr="00412444" w:rsidRDefault="00412444" w:rsidP="00412444">
      <w:pPr>
        <w:shd w:val="clear" w:color="auto" w:fill="FFFFFF"/>
        <w:tabs>
          <w:tab w:val="left" w:pos="941"/>
        </w:tabs>
        <w:spacing w:after="0" w:line="240" w:lineRule="auto"/>
        <w:ind w:left="19" w:firstLine="69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б) патрулює по внутрішній стороні периметру об'єктів з метою недопущення</w:t>
      </w:r>
      <w:r w:rsidRPr="00412444">
        <w:rPr>
          <w:rFonts w:ascii="Times New Roman" w:eastAsia="Times New Roman" w:hAnsi="Times New Roman" w:cs="Times New Roman"/>
          <w:b/>
          <w:caps/>
          <w:sz w:val="24"/>
          <w:szCs w:val="24"/>
          <w:lang w:eastAsia="ru-RU"/>
        </w:rPr>
        <w:t xml:space="preserve"> </w:t>
      </w:r>
      <w:r w:rsidRPr="00412444">
        <w:rPr>
          <w:rFonts w:ascii="Times New Roman" w:eastAsia="Times New Roman" w:hAnsi="Times New Roman" w:cs="Times New Roman"/>
          <w:color w:val="000000"/>
          <w:sz w:val="24"/>
          <w:szCs w:val="24"/>
          <w:lang w:eastAsia="ru-RU"/>
        </w:rPr>
        <w:t>проникнення на територію, яка контролюється, сторонніх осіб.</w:t>
      </w:r>
    </w:p>
    <w:p w:rsidR="00412444" w:rsidRPr="00412444" w:rsidRDefault="00412444" w:rsidP="00412444">
      <w:pPr>
        <w:shd w:val="clear" w:color="auto" w:fill="FFFFFF"/>
        <w:tabs>
          <w:tab w:val="left" w:pos="0"/>
        </w:tabs>
        <w:spacing w:after="0" w:line="240" w:lineRule="auto"/>
        <w:ind w:left="5"/>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i/>
          <w:sz w:val="24"/>
          <w:szCs w:val="24"/>
          <w:lang w:eastAsia="ru-RU"/>
        </w:rPr>
        <w:tab/>
      </w:r>
      <w:r w:rsidRPr="00412444">
        <w:rPr>
          <w:rFonts w:ascii="Times New Roman" w:eastAsia="Times New Roman" w:hAnsi="Times New Roman" w:cs="Times New Roman"/>
          <w:sz w:val="24"/>
          <w:szCs w:val="24"/>
          <w:lang w:eastAsia="ru-RU"/>
        </w:rPr>
        <w:t>10. Виділяти для здійснення контрольних функцій автопатрулі (наряди ), згідно із наведеного в Договорі розрахунку, на маршрутах патрулювання, що розроблені Виконавцем та узгоджені з Замовником.</w:t>
      </w:r>
    </w:p>
    <w:p w:rsidR="00412444" w:rsidRPr="00412444" w:rsidRDefault="00412444" w:rsidP="00412444">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ab/>
        <w:t>11. На вимогу Замовника брати під контроль нові свердловини, які вводяться в експлуатацію під час дії цього договору.</w:t>
      </w:r>
    </w:p>
    <w:p w:rsidR="00D659D6" w:rsidRPr="00412444" w:rsidRDefault="00D659D6" w:rsidP="00D659D6">
      <w:pPr>
        <w:spacing w:after="0" w:line="240" w:lineRule="auto"/>
        <w:jc w:val="right"/>
        <w:rPr>
          <w:rFonts w:ascii="Times New Roman" w:eastAsia="Times New Roman" w:hAnsi="Times New Roman" w:cs="Times New Roman"/>
          <w:b/>
          <w:sz w:val="24"/>
          <w:szCs w:val="24"/>
          <w:lang w:eastAsia="ru-RU"/>
        </w:rPr>
      </w:pPr>
    </w:p>
    <w:p w:rsidR="00D659D6" w:rsidRPr="00D659D6" w:rsidRDefault="00D659D6" w:rsidP="00D659D6">
      <w:pPr>
        <w:spacing w:after="0" w:line="240" w:lineRule="auto"/>
        <w:jc w:val="right"/>
        <w:rPr>
          <w:rFonts w:ascii="Times New Roman" w:eastAsia="Times New Roman" w:hAnsi="Times New Roman" w:cs="Times New Roman"/>
          <w:b/>
          <w:sz w:val="24"/>
          <w:szCs w:val="24"/>
          <w:lang w:val="ru-RU" w:eastAsia="ru-RU"/>
        </w:rPr>
      </w:pPr>
    </w:p>
    <w:p w:rsidR="00D659D6" w:rsidRDefault="00D659D6"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Default="00412444" w:rsidP="00D659D6">
      <w:pPr>
        <w:spacing w:after="0" w:line="240" w:lineRule="auto"/>
        <w:jc w:val="right"/>
        <w:rPr>
          <w:rFonts w:ascii="Times New Roman" w:eastAsia="Times New Roman" w:hAnsi="Times New Roman" w:cs="Times New Roman"/>
          <w:b/>
          <w:sz w:val="24"/>
          <w:szCs w:val="24"/>
          <w:lang w:val="ru-RU" w:eastAsia="ru-RU"/>
        </w:rPr>
      </w:pPr>
    </w:p>
    <w:p w:rsidR="00412444" w:rsidRPr="00D659D6" w:rsidRDefault="00412444" w:rsidP="00D659D6">
      <w:pPr>
        <w:spacing w:after="0" w:line="240" w:lineRule="auto"/>
        <w:jc w:val="right"/>
        <w:rPr>
          <w:rFonts w:ascii="Times New Roman" w:eastAsia="Times New Roman" w:hAnsi="Times New Roman" w:cs="Times New Roman"/>
          <w:b/>
          <w:sz w:val="24"/>
          <w:szCs w:val="24"/>
          <w:lang w:val="ru-RU" w:eastAsia="ru-RU"/>
        </w:rPr>
      </w:pPr>
    </w:p>
    <w:p w:rsidR="00D659D6" w:rsidRPr="00D659D6" w:rsidRDefault="00D659D6" w:rsidP="00D659D6">
      <w:pPr>
        <w:spacing w:after="0" w:line="240" w:lineRule="auto"/>
        <w:jc w:val="right"/>
        <w:rPr>
          <w:rFonts w:ascii="Times New Roman" w:eastAsia="Times New Roman" w:hAnsi="Times New Roman" w:cs="Times New Roman"/>
          <w:b/>
          <w:sz w:val="24"/>
          <w:szCs w:val="24"/>
          <w:lang w:val="ru-RU" w:eastAsia="ru-RU"/>
        </w:rPr>
      </w:pPr>
    </w:p>
    <w:p w:rsidR="00D659D6" w:rsidRPr="00D659D6" w:rsidRDefault="00D659D6" w:rsidP="00D659D6">
      <w:pPr>
        <w:spacing w:after="0" w:line="240" w:lineRule="auto"/>
        <w:jc w:val="right"/>
        <w:rPr>
          <w:rFonts w:ascii="Times New Roman" w:eastAsia="Times New Roman" w:hAnsi="Times New Roman" w:cs="Times New Roman"/>
          <w:b/>
          <w:sz w:val="24"/>
          <w:szCs w:val="24"/>
          <w:lang w:val="ru-RU" w:eastAsia="ru-RU"/>
        </w:rPr>
      </w:pPr>
    </w:p>
    <w:p w:rsidR="00D659D6" w:rsidRPr="00D659D6" w:rsidRDefault="00D659D6" w:rsidP="00D659D6">
      <w:pPr>
        <w:spacing w:after="0" w:line="240" w:lineRule="auto"/>
        <w:jc w:val="right"/>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lastRenderedPageBreak/>
        <w:t>Додаток 3.2 до документації</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ТЕХНІЧНЕ </w:t>
      </w:r>
      <w:r w:rsidRPr="00412444">
        <w:rPr>
          <w:rFonts w:ascii="Times New Roman" w:eastAsia="Times New Roman" w:hAnsi="Times New Roman" w:cs="Times New Roman"/>
          <w:b/>
          <w:color w:val="000000"/>
          <w:sz w:val="32"/>
          <w:szCs w:val="32"/>
          <w:lang w:eastAsia="ru-RU"/>
        </w:rPr>
        <w:t>ЗАВДАННЯ ЛОТ №2</w:t>
      </w:r>
    </w:p>
    <w:p w:rsidR="00412444" w:rsidRPr="00412444" w:rsidRDefault="00412444" w:rsidP="00412444">
      <w:pPr>
        <w:spacing w:after="0" w:line="240" w:lineRule="auto"/>
        <w:ind w:firstLine="540"/>
        <w:jc w:val="center"/>
        <w:rPr>
          <w:rFonts w:ascii="Times New Roman" w:eastAsia="Times New Roman" w:hAnsi="Times New Roman" w:cs="Times New Roman"/>
          <w:b/>
          <w:sz w:val="32"/>
          <w:szCs w:val="32"/>
          <w:lang w:eastAsia="ru-RU"/>
        </w:rPr>
      </w:pPr>
      <w:r w:rsidRPr="00412444">
        <w:rPr>
          <w:rFonts w:ascii="Times New Roman" w:eastAsia="Times New Roman" w:hAnsi="Times New Roman" w:cs="Times New Roman"/>
          <w:b/>
          <w:color w:val="000000"/>
          <w:sz w:val="32"/>
          <w:szCs w:val="32"/>
          <w:lang w:eastAsia="ru-RU"/>
        </w:rPr>
        <w:t xml:space="preserve">на </w:t>
      </w:r>
      <w:r w:rsidRPr="00412444">
        <w:rPr>
          <w:rFonts w:ascii="Times New Roman" w:eastAsia="Times New Roman" w:hAnsi="Times New Roman" w:cs="Times New Roman"/>
          <w:b/>
          <w:sz w:val="32"/>
          <w:szCs w:val="32"/>
          <w:lang w:eastAsia="ru-RU"/>
        </w:rPr>
        <w:t xml:space="preserve">послуги з систем безпеки </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 xml:space="preserve">на об’єктах </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 xml:space="preserve">     ГПУ ”Шебелинкагазвидобування”,</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ГПУ "Полтавагазвидобування",</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Управління з переробки газу та газового конденсату,</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Апарат ПАТ "Укргазвидобування",</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ПАТ "Укргазвидобування" на 2016р.</w:t>
      </w:r>
    </w:p>
    <w:p w:rsid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p>
    <w:p w:rsidR="00412444" w:rsidRPr="00412444" w:rsidRDefault="00412444" w:rsidP="00412444">
      <w:pPr>
        <w:spacing w:after="0" w:line="240" w:lineRule="auto"/>
        <w:rPr>
          <w:rFonts w:ascii="Times New Roman" w:eastAsia="Times New Roman" w:hAnsi="Times New Roman" w:cs="Times New Roman"/>
          <w:b/>
          <w:color w:val="000000"/>
          <w:sz w:val="28"/>
          <w:szCs w:val="28"/>
          <w:lang w:eastAsia="ru-RU"/>
        </w:rPr>
      </w:pPr>
      <w:r w:rsidRPr="00412444">
        <w:rPr>
          <w:rFonts w:ascii="Times New Roman" w:eastAsia="Times New Roman" w:hAnsi="Times New Roman" w:cs="Times New Roman"/>
          <w:b/>
          <w:color w:val="000000"/>
          <w:sz w:val="24"/>
          <w:szCs w:val="24"/>
          <w:lang w:eastAsia="ru-RU"/>
        </w:rPr>
        <w:tab/>
      </w:r>
      <w:r w:rsidRPr="00412444">
        <w:rPr>
          <w:rFonts w:ascii="Times New Roman" w:eastAsia="Times New Roman" w:hAnsi="Times New Roman" w:cs="Times New Roman"/>
          <w:b/>
          <w:color w:val="000000"/>
          <w:sz w:val="24"/>
          <w:szCs w:val="24"/>
          <w:lang w:eastAsia="ru-RU"/>
        </w:rPr>
        <w:tab/>
      </w:r>
      <w:r w:rsidRPr="00412444">
        <w:rPr>
          <w:rFonts w:ascii="Times New Roman" w:eastAsia="Times New Roman" w:hAnsi="Times New Roman" w:cs="Times New Roman"/>
          <w:b/>
          <w:color w:val="000000"/>
          <w:sz w:val="24"/>
          <w:szCs w:val="24"/>
          <w:lang w:eastAsia="ru-RU"/>
        </w:rPr>
        <w:tab/>
      </w:r>
      <w:r w:rsidRPr="00412444">
        <w:rPr>
          <w:rFonts w:ascii="Times New Roman" w:eastAsia="Times New Roman" w:hAnsi="Times New Roman" w:cs="Times New Roman"/>
          <w:b/>
          <w:color w:val="000000"/>
          <w:sz w:val="24"/>
          <w:szCs w:val="24"/>
          <w:lang w:eastAsia="ru-RU"/>
        </w:rPr>
        <w:tab/>
      </w:r>
      <w:r w:rsidRPr="00412444">
        <w:rPr>
          <w:rFonts w:ascii="Times New Roman" w:eastAsia="Times New Roman" w:hAnsi="Times New Roman" w:cs="Times New Roman"/>
          <w:b/>
          <w:color w:val="000000"/>
          <w:sz w:val="28"/>
          <w:szCs w:val="28"/>
          <w:lang w:eastAsia="ru-RU"/>
        </w:rPr>
        <w:t>ГПУ ”Шебелинкагазвидобування”.</w:t>
      </w: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Характеристика об’єктів.</w:t>
      </w:r>
    </w:p>
    <w:p w:rsidR="00412444" w:rsidRPr="00412444" w:rsidRDefault="00412444" w:rsidP="00412444">
      <w:pPr>
        <w:spacing w:after="0" w:line="240" w:lineRule="auto"/>
        <w:rPr>
          <w:rFonts w:ascii="Times New Roman" w:eastAsia="Times New Roman" w:hAnsi="Times New Roman" w:cs="Times New Roman"/>
          <w:b/>
          <w:color w:val="000000"/>
          <w:sz w:val="28"/>
          <w:szCs w:val="28"/>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color w:val="000000"/>
          <w:sz w:val="24"/>
          <w:szCs w:val="24"/>
          <w:u w:val="single"/>
          <w:lang w:eastAsia="ru-RU"/>
        </w:rPr>
        <w:t>Шебелинський цех з видобутку нафти газу і конденсату.</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 УКПГ №1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с/р.Шебелинське ГКР. </w:t>
      </w:r>
      <w:smartTag w:uri="urn:schemas-microsoft-com:office:smarttags" w:element="metricconverter">
        <w:smartTagPr>
          <w:attr w:name="ProductID" w:val="1 км"/>
        </w:smartTagPr>
        <w:r w:rsidRPr="00412444">
          <w:rPr>
            <w:rFonts w:ascii="Times New Roman" w:eastAsia="Times New Roman" w:hAnsi="Times New Roman" w:cs="Times New Roman"/>
            <w:sz w:val="24"/>
            <w:szCs w:val="24"/>
            <w:lang w:eastAsia="ru-RU"/>
          </w:rPr>
          <w:t>1 км</w:t>
        </w:r>
      </w:smartTag>
      <w:r w:rsidRPr="00412444">
        <w:rPr>
          <w:rFonts w:ascii="Times New Roman" w:eastAsia="Times New Roman" w:hAnsi="Times New Roman" w:cs="Times New Roman"/>
          <w:sz w:val="24"/>
          <w:szCs w:val="24"/>
          <w:lang w:eastAsia="ru-RU"/>
        </w:rPr>
        <w:t>. до с. Шебелинка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1,23 га, обнесеній парканом загальним периметром 532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2. УКПГ №2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с/р.Шебелинське ГКР. </w:t>
      </w:r>
      <w:smartTag w:uri="urn:schemas-microsoft-com:office:smarttags" w:element="metricconverter">
        <w:smartTagPr>
          <w:attr w:name="ProductID" w:val="2 км"/>
        </w:smartTagPr>
        <w:r w:rsidRPr="00412444">
          <w:rPr>
            <w:rFonts w:ascii="Times New Roman" w:eastAsia="Times New Roman" w:hAnsi="Times New Roman" w:cs="Times New Roman"/>
            <w:sz w:val="24"/>
            <w:szCs w:val="24"/>
            <w:lang w:eastAsia="ru-RU"/>
          </w:rPr>
          <w:t>2 км</w:t>
        </w:r>
      </w:smartTag>
      <w:r w:rsidRPr="00412444">
        <w:rPr>
          <w:rFonts w:ascii="Times New Roman" w:eastAsia="Times New Roman" w:hAnsi="Times New Roman" w:cs="Times New Roman"/>
          <w:sz w:val="24"/>
          <w:szCs w:val="24"/>
          <w:lang w:eastAsia="ru-RU"/>
        </w:rPr>
        <w:t>. до с. Шебелинка.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0,99 га, обнесеній парканом загальним периметром 352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3. УКПГ №3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 Шебелинське ГКР. </w:t>
      </w:r>
      <w:smartTag w:uri="urn:schemas-microsoft-com:office:smarttags" w:element="metricconverter">
        <w:smartTagPr>
          <w:attr w:name="ProductID" w:val="1,5 км"/>
        </w:smartTagPr>
        <w:r w:rsidRPr="00412444">
          <w:rPr>
            <w:rFonts w:ascii="Times New Roman" w:eastAsia="Times New Roman" w:hAnsi="Times New Roman" w:cs="Times New Roman"/>
            <w:sz w:val="24"/>
            <w:szCs w:val="24"/>
            <w:lang w:eastAsia="ru-RU"/>
          </w:rPr>
          <w:t>1,5 км</w:t>
        </w:r>
      </w:smartTag>
      <w:r w:rsidRPr="00412444">
        <w:rPr>
          <w:rFonts w:ascii="Times New Roman" w:eastAsia="Times New Roman" w:hAnsi="Times New Roman" w:cs="Times New Roman"/>
          <w:sz w:val="24"/>
          <w:szCs w:val="24"/>
          <w:lang w:eastAsia="ru-RU"/>
        </w:rPr>
        <w:t>. до с. Дальня Шебелинка.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0,83 га, обнесеній парканом загальним периметром 364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4. УКПГ №4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 Шебелинське ГКР. </w:t>
      </w:r>
      <w:smartTag w:uri="urn:schemas-microsoft-com:office:smarttags" w:element="metricconverter">
        <w:smartTagPr>
          <w:attr w:name="ProductID" w:val="1 км"/>
        </w:smartTagPr>
        <w:r w:rsidRPr="00412444">
          <w:rPr>
            <w:rFonts w:ascii="Times New Roman" w:eastAsia="Times New Roman" w:hAnsi="Times New Roman" w:cs="Times New Roman"/>
            <w:sz w:val="24"/>
            <w:szCs w:val="24"/>
            <w:lang w:eastAsia="ru-RU"/>
          </w:rPr>
          <w:t>1 км</w:t>
        </w:r>
      </w:smartTag>
      <w:r w:rsidRPr="00412444">
        <w:rPr>
          <w:rFonts w:ascii="Times New Roman" w:eastAsia="Times New Roman" w:hAnsi="Times New Roman" w:cs="Times New Roman"/>
          <w:sz w:val="24"/>
          <w:szCs w:val="24"/>
          <w:lang w:eastAsia="ru-RU"/>
        </w:rPr>
        <w:t>. до с. Серафимівка.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та споруди на площі 0,98 га, обнесеній парканом загальним периметром 429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5. УКПГ №5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Місце знаходження</w:t>
      </w:r>
      <w:r w:rsidRPr="00412444">
        <w:rPr>
          <w:rFonts w:ascii="Times New Roman" w:eastAsia="Times New Roman" w:hAnsi="Times New Roman" w:cs="Times New Roman"/>
          <w:color w:val="000000"/>
          <w:sz w:val="24"/>
          <w:szCs w:val="24"/>
          <w:lang w:eastAsia="ru-RU"/>
        </w:rPr>
        <w:t xml:space="preserve">: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3 км"/>
        </w:smartTagPr>
        <w:r w:rsidRPr="00412444">
          <w:rPr>
            <w:rFonts w:ascii="Times New Roman" w:eastAsia="Times New Roman" w:hAnsi="Times New Roman" w:cs="Times New Roman"/>
            <w:sz w:val="24"/>
            <w:szCs w:val="24"/>
            <w:lang w:eastAsia="ru-RU"/>
          </w:rPr>
          <w:t>3 км</w:t>
        </w:r>
      </w:smartTag>
      <w:r w:rsidRPr="00412444">
        <w:rPr>
          <w:rFonts w:ascii="Times New Roman" w:eastAsia="Times New Roman" w:hAnsi="Times New Roman" w:cs="Times New Roman"/>
          <w:sz w:val="24"/>
          <w:szCs w:val="24"/>
          <w:lang w:eastAsia="ru-RU"/>
        </w:rPr>
        <w:t>. до промбази Курган.</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0,96 га, обнесеній парканом загальним периметром 446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6. УКПГ №7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2 км"/>
        </w:smartTagPr>
        <w:r w:rsidRPr="00412444">
          <w:rPr>
            <w:rFonts w:ascii="Times New Roman" w:eastAsia="Times New Roman" w:hAnsi="Times New Roman" w:cs="Times New Roman"/>
            <w:sz w:val="24"/>
            <w:szCs w:val="24"/>
            <w:lang w:eastAsia="ru-RU"/>
          </w:rPr>
          <w:t>2 км</w:t>
        </w:r>
      </w:smartTag>
      <w:r w:rsidRPr="00412444">
        <w:rPr>
          <w:rFonts w:ascii="Times New Roman" w:eastAsia="Times New Roman" w:hAnsi="Times New Roman" w:cs="Times New Roman"/>
          <w:sz w:val="24"/>
          <w:szCs w:val="24"/>
          <w:lang w:eastAsia="ru-RU"/>
        </w:rPr>
        <w:t>. до продбази Курган.</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0,56 га, обнесеній парканом загальним периметром 338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7. УКПГ №9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1,5 км"/>
        </w:smartTagPr>
        <w:r w:rsidRPr="00412444">
          <w:rPr>
            <w:rFonts w:ascii="Times New Roman" w:eastAsia="Times New Roman" w:hAnsi="Times New Roman" w:cs="Times New Roman"/>
            <w:sz w:val="24"/>
            <w:szCs w:val="24"/>
            <w:lang w:eastAsia="ru-RU"/>
          </w:rPr>
          <w:t>1,5 км</w:t>
        </w:r>
      </w:smartTag>
      <w:r w:rsidRPr="00412444">
        <w:rPr>
          <w:rFonts w:ascii="Times New Roman" w:eastAsia="Times New Roman" w:hAnsi="Times New Roman" w:cs="Times New Roman"/>
          <w:sz w:val="24"/>
          <w:szCs w:val="24"/>
          <w:lang w:eastAsia="ru-RU"/>
        </w:rPr>
        <w:t>. до с.Серафимівка.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0,96 га, обнесеній парканом загальним периметром 401 метр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8. УКПГ №10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1,5 км"/>
        </w:smartTagPr>
        <w:r w:rsidRPr="00412444">
          <w:rPr>
            <w:rFonts w:ascii="Times New Roman" w:eastAsia="Times New Roman" w:hAnsi="Times New Roman" w:cs="Times New Roman"/>
            <w:sz w:val="24"/>
            <w:szCs w:val="24"/>
            <w:lang w:eastAsia="ru-RU"/>
          </w:rPr>
          <w:t>1,5 км</w:t>
        </w:r>
      </w:smartTag>
      <w:r w:rsidRPr="00412444">
        <w:rPr>
          <w:rFonts w:ascii="Times New Roman" w:eastAsia="Times New Roman" w:hAnsi="Times New Roman" w:cs="Times New Roman"/>
          <w:sz w:val="24"/>
          <w:szCs w:val="24"/>
          <w:lang w:eastAsia="ru-RU"/>
        </w:rPr>
        <w:t>. до с. Глазунівка.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1,1 га, обнесеній парканом загальним периметром 480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9. УКПГ №11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2 км"/>
        </w:smartTagPr>
        <w:r w:rsidRPr="00412444">
          <w:rPr>
            <w:rFonts w:ascii="Times New Roman" w:eastAsia="Times New Roman" w:hAnsi="Times New Roman" w:cs="Times New Roman"/>
            <w:sz w:val="24"/>
            <w:szCs w:val="24"/>
            <w:lang w:eastAsia="ru-RU"/>
          </w:rPr>
          <w:t>2 км</w:t>
        </w:r>
      </w:smartTag>
      <w:r w:rsidRPr="00412444">
        <w:rPr>
          <w:rFonts w:ascii="Times New Roman" w:eastAsia="Times New Roman" w:hAnsi="Times New Roman" w:cs="Times New Roman"/>
          <w:sz w:val="24"/>
          <w:szCs w:val="24"/>
          <w:lang w:eastAsia="ru-RU"/>
        </w:rPr>
        <w:t>. до продбази Курган.</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1,38 га, обнесеній парканом загальним периметром 510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10. УКПГ 13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1 км"/>
        </w:smartTagPr>
        <w:r w:rsidRPr="00412444">
          <w:rPr>
            <w:rFonts w:ascii="Times New Roman" w:eastAsia="Times New Roman" w:hAnsi="Times New Roman" w:cs="Times New Roman"/>
            <w:sz w:val="24"/>
            <w:szCs w:val="24"/>
            <w:lang w:eastAsia="ru-RU"/>
          </w:rPr>
          <w:t>1 км</w:t>
        </w:r>
      </w:smartTag>
      <w:r w:rsidRPr="00412444">
        <w:rPr>
          <w:rFonts w:ascii="Times New Roman" w:eastAsia="Times New Roman" w:hAnsi="Times New Roman" w:cs="Times New Roman"/>
          <w:sz w:val="24"/>
          <w:szCs w:val="24"/>
          <w:lang w:eastAsia="ru-RU"/>
        </w:rPr>
        <w:t>. до с.П’ятигірськ.</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та споруди на площі 1,49 га, обнесеній парканом загальним периметром 554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11. УКПГ №14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0,93 км"/>
        </w:smartTagPr>
        <w:r w:rsidRPr="00412444">
          <w:rPr>
            <w:rFonts w:ascii="Times New Roman" w:eastAsia="Times New Roman" w:hAnsi="Times New Roman" w:cs="Times New Roman"/>
            <w:sz w:val="24"/>
            <w:szCs w:val="24"/>
            <w:lang w:eastAsia="ru-RU"/>
          </w:rPr>
          <w:t>0,93 км</w:t>
        </w:r>
      </w:smartTag>
      <w:r w:rsidRPr="00412444">
        <w:rPr>
          <w:rFonts w:ascii="Times New Roman" w:eastAsia="Times New Roman" w:hAnsi="Times New Roman" w:cs="Times New Roman"/>
          <w:sz w:val="24"/>
          <w:szCs w:val="24"/>
          <w:lang w:eastAsia="ru-RU"/>
        </w:rPr>
        <w:t>. до с. П’ятигірськ.</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0,55 га, обнесеній парканом загальним периметром 298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12. УКПГ №15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П’тигірська с/р., Шебелинське ГКР. </w:t>
      </w:r>
      <w:smartTag w:uri="urn:schemas-microsoft-com:office:smarttags" w:element="metricconverter">
        <w:smartTagPr>
          <w:attr w:name="ProductID" w:val="1,83 км"/>
        </w:smartTagPr>
        <w:r w:rsidRPr="00412444">
          <w:rPr>
            <w:rFonts w:ascii="Times New Roman" w:eastAsia="Times New Roman" w:hAnsi="Times New Roman" w:cs="Times New Roman"/>
            <w:sz w:val="24"/>
            <w:szCs w:val="24"/>
            <w:lang w:eastAsia="ru-RU"/>
          </w:rPr>
          <w:t>1,83 км</w:t>
        </w:r>
      </w:smartTag>
      <w:r w:rsidRPr="00412444">
        <w:rPr>
          <w:rFonts w:ascii="Times New Roman" w:eastAsia="Times New Roman" w:hAnsi="Times New Roman" w:cs="Times New Roman"/>
          <w:sz w:val="24"/>
          <w:szCs w:val="24"/>
          <w:lang w:eastAsia="ru-RU"/>
        </w:rPr>
        <w:t>. до с. П’ятигірськ.</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1,13 га, обнесеній парканом загальним периметром 478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13. УКПГ №16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64253, Харківська обл.., Балаклійський р-н, Міловська с/р. Шебелинське ГКР. </w:t>
      </w:r>
      <w:smartTag w:uri="urn:schemas-microsoft-com:office:smarttags" w:element="metricconverter">
        <w:smartTagPr>
          <w:attr w:name="ProductID" w:val="0,56 км"/>
        </w:smartTagPr>
        <w:r w:rsidRPr="00412444">
          <w:rPr>
            <w:rFonts w:ascii="Times New Roman" w:eastAsia="Times New Roman" w:hAnsi="Times New Roman" w:cs="Times New Roman"/>
            <w:sz w:val="24"/>
            <w:szCs w:val="24"/>
            <w:lang w:eastAsia="ru-RU"/>
          </w:rPr>
          <w:t>0,56 км</w:t>
        </w:r>
      </w:smartTag>
      <w:r w:rsidRPr="00412444">
        <w:rPr>
          <w:rFonts w:ascii="Times New Roman" w:eastAsia="Times New Roman" w:hAnsi="Times New Roman" w:cs="Times New Roman"/>
          <w:sz w:val="24"/>
          <w:szCs w:val="24"/>
          <w:lang w:eastAsia="ru-RU"/>
        </w:rPr>
        <w:t>. до с.Глазунівка.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0,8 га, обнесеній парканом загальним периметром 399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14. УКПГ №17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П’тигірська с/р. Шебелинське ГКР. </w:t>
      </w:r>
      <w:smartTag w:uri="urn:schemas-microsoft-com:office:smarttags" w:element="metricconverter">
        <w:smartTagPr>
          <w:attr w:name="ProductID" w:val="2 км"/>
        </w:smartTagPr>
        <w:r w:rsidRPr="00412444">
          <w:rPr>
            <w:rFonts w:ascii="Times New Roman" w:eastAsia="Times New Roman" w:hAnsi="Times New Roman" w:cs="Times New Roman"/>
            <w:sz w:val="24"/>
            <w:szCs w:val="24"/>
            <w:lang w:eastAsia="ru-RU"/>
          </w:rPr>
          <w:t>2 км</w:t>
        </w:r>
      </w:smartTag>
      <w:r w:rsidRPr="00412444">
        <w:rPr>
          <w:rFonts w:ascii="Times New Roman" w:eastAsia="Times New Roman" w:hAnsi="Times New Roman" w:cs="Times New Roman"/>
          <w:sz w:val="24"/>
          <w:szCs w:val="24"/>
          <w:lang w:eastAsia="ru-RU"/>
        </w:rPr>
        <w:t>. до с.П’ятигірськ.</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1,0 га, обнесеній парканом загальним периметром 416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15. УКПГ №18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64253, Харківська обл.., Балаклійський р-н, Міловська с/р., Шебелинське ГКР. </w:t>
      </w:r>
      <w:smartTag w:uri="urn:schemas-microsoft-com:office:smarttags" w:element="metricconverter">
        <w:smartTagPr>
          <w:attr w:name="ProductID" w:val="2,88 км"/>
        </w:smartTagPr>
        <w:r w:rsidRPr="00412444">
          <w:rPr>
            <w:rFonts w:ascii="Times New Roman" w:eastAsia="Times New Roman" w:hAnsi="Times New Roman" w:cs="Times New Roman"/>
            <w:sz w:val="24"/>
            <w:szCs w:val="24"/>
            <w:lang w:eastAsia="ru-RU"/>
          </w:rPr>
          <w:t>2,88 км</w:t>
        </w:r>
      </w:smartTag>
      <w:r w:rsidRPr="00412444">
        <w:rPr>
          <w:rFonts w:ascii="Times New Roman" w:eastAsia="Times New Roman" w:hAnsi="Times New Roman" w:cs="Times New Roman"/>
          <w:sz w:val="24"/>
          <w:szCs w:val="24"/>
          <w:lang w:eastAsia="ru-RU"/>
        </w:rPr>
        <w:t>. До с. Глазунівка.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1,18 га, обнесеній парканом загальним периметром 577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16. УКПГ №19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64253, Харківська обл.., Балаклійський р-н, Міловська с/р., Шебелинське ГКР. </w:t>
      </w:r>
      <w:smartTag w:uri="urn:schemas-microsoft-com:office:smarttags" w:element="metricconverter">
        <w:smartTagPr>
          <w:attr w:name="ProductID" w:val="1,85 км"/>
        </w:smartTagPr>
        <w:r w:rsidRPr="00412444">
          <w:rPr>
            <w:rFonts w:ascii="Times New Roman" w:eastAsia="Times New Roman" w:hAnsi="Times New Roman" w:cs="Times New Roman"/>
            <w:sz w:val="24"/>
            <w:szCs w:val="24"/>
            <w:lang w:eastAsia="ru-RU"/>
          </w:rPr>
          <w:t>1,85 км</w:t>
        </w:r>
      </w:smartTag>
      <w:r w:rsidRPr="00412444">
        <w:rPr>
          <w:rFonts w:ascii="Times New Roman" w:eastAsia="Times New Roman" w:hAnsi="Times New Roman" w:cs="Times New Roman"/>
          <w:sz w:val="24"/>
          <w:szCs w:val="24"/>
          <w:lang w:eastAsia="ru-RU"/>
        </w:rPr>
        <w:t>. до с. Мілова.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та споруди на площі 0,7 га, обнесеній парканом загальним периметром 417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17. УКПГ №20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64253, Харківська обл.., Балаклійський р-н, Міловська с/р., Шебелинське ГКР. </w:t>
      </w:r>
      <w:smartTag w:uri="urn:schemas-microsoft-com:office:smarttags" w:element="metricconverter">
        <w:smartTagPr>
          <w:attr w:name="ProductID" w:val="1,29 км"/>
        </w:smartTagPr>
        <w:r w:rsidRPr="00412444">
          <w:rPr>
            <w:rFonts w:ascii="Times New Roman" w:eastAsia="Times New Roman" w:hAnsi="Times New Roman" w:cs="Times New Roman"/>
            <w:sz w:val="24"/>
            <w:szCs w:val="24"/>
            <w:lang w:eastAsia="ru-RU"/>
          </w:rPr>
          <w:t>1,29 км</w:t>
        </w:r>
      </w:smartTag>
      <w:r w:rsidRPr="00412444">
        <w:rPr>
          <w:rFonts w:ascii="Times New Roman" w:eastAsia="Times New Roman" w:hAnsi="Times New Roman" w:cs="Times New Roman"/>
          <w:sz w:val="24"/>
          <w:szCs w:val="24"/>
          <w:lang w:eastAsia="ru-RU"/>
        </w:rPr>
        <w:t>. до с. Мілова.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0,59 га, обнесеній парканом загальним периметром 318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18. УКПГ №21 ШебелинськийЦВНГК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 Шебелинське ГКР. </w:t>
      </w:r>
      <w:smartTag w:uri="urn:schemas-microsoft-com:office:smarttags" w:element="metricconverter">
        <w:smartTagPr>
          <w:attr w:name="ProductID" w:val="0,55 км"/>
        </w:smartTagPr>
        <w:r w:rsidRPr="00412444">
          <w:rPr>
            <w:rFonts w:ascii="Times New Roman" w:eastAsia="Times New Roman" w:hAnsi="Times New Roman" w:cs="Times New Roman"/>
            <w:sz w:val="24"/>
            <w:szCs w:val="24"/>
            <w:lang w:eastAsia="ru-RU"/>
          </w:rPr>
          <w:t>0,55 км</w:t>
        </w:r>
      </w:smartTag>
      <w:r w:rsidRPr="00412444">
        <w:rPr>
          <w:rFonts w:ascii="Times New Roman" w:eastAsia="Times New Roman" w:hAnsi="Times New Roman" w:cs="Times New Roman"/>
          <w:sz w:val="24"/>
          <w:szCs w:val="24"/>
          <w:lang w:eastAsia="ru-RU"/>
        </w:rPr>
        <w:t>. до с.Шебелинка.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0,99 га, обнесеній парканом загальним периметром 397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19. УКПГ №22 ШебелинськийЦВНГК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64253, Харківська обл.., Балаклійський р-н, Міловська с/р. Шебелинське ГКР. </w:t>
      </w:r>
      <w:smartTag w:uri="urn:schemas-microsoft-com:office:smarttags" w:element="metricconverter">
        <w:smartTagPr>
          <w:attr w:name="ProductID" w:val="1 км"/>
        </w:smartTagPr>
        <w:r w:rsidRPr="00412444">
          <w:rPr>
            <w:rFonts w:ascii="Times New Roman" w:eastAsia="Times New Roman" w:hAnsi="Times New Roman" w:cs="Times New Roman"/>
            <w:sz w:val="24"/>
            <w:szCs w:val="24"/>
            <w:lang w:eastAsia="ru-RU"/>
          </w:rPr>
          <w:t>1 км</w:t>
        </w:r>
      </w:smartTag>
      <w:r w:rsidRPr="00412444">
        <w:rPr>
          <w:rFonts w:ascii="Times New Roman" w:eastAsia="Times New Roman" w:hAnsi="Times New Roman" w:cs="Times New Roman"/>
          <w:sz w:val="24"/>
          <w:szCs w:val="24"/>
          <w:lang w:eastAsia="ru-RU"/>
        </w:rPr>
        <w:t>. до с. Соколівка.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1,03 га, обнесеній парканом загальним периметром 408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20. УКПГ №23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64252, Харківська обл.., Балаклійський р-н, П’ятигірська с/р. Шебелинське ГКР. </w:t>
      </w:r>
      <w:smartTag w:uri="urn:schemas-microsoft-com:office:smarttags" w:element="metricconverter">
        <w:smartTagPr>
          <w:attr w:name="ProductID" w:val="1,6 км"/>
        </w:smartTagPr>
        <w:r w:rsidRPr="00412444">
          <w:rPr>
            <w:rFonts w:ascii="Times New Roman" w:eastAsia="Times New Roman" w:hAnsi="Times New Roman" w:cs="Times New Roman"/>
            <w:sz w:val="24"/>
            <w:szCs w:val="24"/>
            <w:lang w:eastAsia="ru-RU"/>
          </w:rPr>
          <w:t>1,6 км</w:t>
        </w:r>
      </w:smartTag>
      <w:r w:rsidRPr="00412444">
        <w:rPr>
          <w:rFonts w:ascii="Times New Roman" w:eastAsia="Times New Roman" w:hAnsi="Times New Roman" w:cs="Times New Roman"/>
          <w:sz w:val="24"/>
          <w:szCs w:val="24"/>
          <w:lang w:eastAsia="ru-RU"/>
        </w:rPr>
        <w:t>. до с. П’ятигірське.</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0,48 га, обнесеній парканом загальним периметром 292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color w:val="000000"/>
          <w:sz w:val="24"/>
          <w:szCs w:val="24"/>
          <w:lang w:eastAsia="ru-RU"/>
        </w:rPr>
      </w:pPr>
      <w:r w:rsidRPr="00412444">
        <w:rPr>
          <w:rFonts w:ascii="Times New Roman" w:eastAsia="Times New Roman" w:hAnsi="Times New Roman" w:cs="Times New Roman"/>
          <w:b/>
          <w:i/>
          <w:sz w:val="24"/>
          <w:szCs w:val="24"/>
          <w:lang w:eastAsia="ru-RU"/>
        </w:rPr>
        <w:t xml:space="preserve">21. УКПГ №24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64251, Харківська обл.., Балаклійський р-н, Шебелинська с/р. Шебелинське ГКР. </w:t>
      </w:r>
      <w:smartTag w:uri="urn:schemas-microsoft-com:office:smarttags" w:element="metricconverter">
        <w:smartTagPr>
          <w:attr w:name="ProductID" w:val="1,75 км"/>
        </w:smartTagPr>
        <w:r w:rsidRPr="00412444">
          <w:rPr>
            <w:rFonts w:ascii="Times New Roman" w:eastAsia="Times New Roman" w:hAnsi="Times New Roman" w:cs="Times New Roman"/>
            <w:sz w:val="24"/>
            <w:szCs w:val="24"/>
            <w:lang w:eastAsia="ru-RU"/>
          </w:rPr>
          <w:t>1,75 км</w:t>
        </w:r>
      </w:smartTag>
      <w:r w:rsidRPr="00412444">
        <w:rPr>
          <w:rFonts w:ascii="Times New Roman" w:eastAsia="Times New Roman" w:hAnsi="Times New Roman" w:cs="Times New Roman"/>
          <w:sz w:val="24"/>
          <w:szCs w:val="24"/>
          <w:lang w:eastAsia="ru-RU"/>
        </w:rPr>
        <w:t>. до с. Прогрес.</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2,16 га, обнесеній парканом загальним периметром 616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22. УКПГ №25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Місце знаходження:</w:t>
      </w:r>
      <w:r w:rsidRPr="00412444">
        <w:rPr>
          <w:rFonts w:ascii="Times New Roman" w:eastAsia="Times New Roman" w:hAnsi="Times New Roman" w:cs="Times New Roman"/>
          <w:b/>
          <w:sz w:val="24"/>
          <w:szCs w:val="24"/>
          <w:lang w:eastAsia="ru-RU"/>
        </w:rPr>
        <w:t xml:space="preserve"> </w:t>
      </w:r>
      <w:r w:rsidRPr="00412444">
        <w:rPr>
          <w:rFonts w:ascii="Times New Roman" w:eastAsia="Times New Roman" w:hAnsi="Times New Roman" w:cs="Times New Roman"/>
          <w:sz w:val="24"/>
          <w:szCs w:val="24"/>
          <w:lang w:eastAsia="ru-RU"/>
        </w:rPr>
        <w:t>63453, Харківська обл.., Зміївський р-н, Нижньобишкінська с/р. Шебелинське ГКР.3 км. до с. Геївка.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та споруди на площі 0,94 га, обнесеній парканом загальним периметром 460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23. УКПГ №28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64121, Харківська обл.., Первомайський р-н, Киселівська с/р. Шебелинське ГКР. </w:t>
      </w:r>
      <w:smartTag w:uri="urn:schemas-microsoft-com:office:smarttags" w:element="metricconverter">
        <w:smartTagPr>
          <w:attr w:name="ProductID" w:val="2,5 км"/>
        </w:smartTagPr>
        <w:r w:rsidRPr="00412444">
          <w:rPr>
            <w:rFonts w:ascii="Times New Roman" w:eastAsia="Times New Roman" w:hAnsi="Times New Roman" w:cs="Times New Roman"/>
            <w:sz w:val="24"/>
            <w:szCs w:val="24"/>
            <w:lang w:eastAsia="ru-RU"/>
          </w:rPr>
          <w:t>2,5 км</w:t>
        </w:r>
      </w:smartTag>
      <w:r w:rsidRPr="00412444">
        <w:rPr>
          <w:rFonts w:ascii="Times New Roman" w:eastAsia="Times New Roman" w:hAnsi="Times New Roman" w:cs="Times New Roman"/>
          <w:sz w:val="24"/>
          <w:szCs w:val="24"/>
          <w:lang w:eastAsia="ru-RU"/>
        </w:rPr>
        <w:t>. до с. Геївка.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1,29 га, обнесеній парканом загальним периметром 510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24. УКПГ «Південно-Граківська»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63551, Харківська обл.., Чугуївський р-н, с. Іванівка. На відстані </w:t>
      </w:r>
      <w:smartTag w:uri="urn:schemas-microsoft-com:office:smarttags" w:element="metricconverter">
        <w:smartTagPr>
          <w:attr w:name="ProductID" w:val="2 км"/>
        </w:smartTagPr>
        <w:r w:rsidRPr="00412444">
          <w:rPr>
            <w:rFonts w:ascii="Times New Roman" w:eastAsia="Times New Roman" w:hAnsi="Times New Roman" w:cs="Times New Roman"/>
            <w:sz w:val="24"/>
            <w:szCs w:val="24"/>
            <w:lang w:eastAsia="ru-RU"/>
          </w:rPr>
          <w:t>2 км</w:t>
        </w:r>
      </w:smartTag>
      <w:r w:rsidRPr="00412444">
        <w:rPr>
          <w:rFonts w:ascii="Times New Roman" w:eastAsia="Times New Roman" w:hAnsi="Times New Roman" w:cs="Times New Roman"/>
          <w:sz w:val="24"/>
          <w:szCs w:val="24"/>
          <w:lang w:eastAsia="ru-RU"/>
        </w:rPr>
        <w:t>. від с.Іванівка.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0,73 га, обнесеній парканом загальним периметром 344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25. УКПГ «Співаківська»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64350, Харківська обл.., Ізюмський р-н, с. Червоний Шахтар, Заводська с/р.</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0,68 га, обнесеній парканом загальним периметром  334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26. УКПГ «Ртищівська»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63525, Харківська обл.., Чугуївський р-н, с.Малинівка. </w:t>
      </w:r>
      <w:smartTag w:uri="urn:schemas-microsoft-com:office:smarttags" w:element="metricconverter">
        <w:smartTagPr>
          <w:attr w:name="ProductID" w:val="1,76 км"/>
        </w:smartTagPr>
        <w:r w:rsidRPr="00412444">
          <w:rPr>
            <w:rFonts w:ascii="Times New Roman" w:eastAsia="Times New Roman" w:hAnsi="Times New Roman" w:cs="Times New Roman"/>
            <w:sz w:val="24"/>
            <w:szCs w:val="24"/>
            <w:lang w:eastAsia="ru-RU"/>
          </w:rPr>
          <w:t>1,76 км</w:t>
        </w:r>
      </w:smartTag>
      <w:r w:rsidRPr="00412444">
        <w:rPr>
          <w:rFonts w:ascii="Times New Roman" w:eastAsia="Times New Roman" w:hAnsi="Times New Roman" w:cs="Times New Roman"/>
          <w:sz w:val="24"/>
          <w:szCs w:val="24"/>
          <w:lang w:eastAsia="ru-RU"/>
        </w:rPr>
        <w:t>. від с.Малинівка.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0,89 га, обнесеній парканом загальним периметром 444 метри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27. УКПГ «Іскрівська»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63601, Харківська обл.., Шевченківський р-н,  с. Борівське. </w:t>
      </w:r>
      <w:smartTag w:uri="urn:schemas-microsoft-com:office:smarttags" w:element="metricconverter">
        <w:smartTagPr>
          <w:attr w:name="ProductID" w:val="2,4 км"/>
        </w:smartTagPr>
        <w:r w:rsidRPr="00412444">
          <w:rPr>
            <w:rFonts w:ascii="Times New Roman" w:eastAsia="Times New Roman" w:hAnsi="Times New Roman" w:cs="Times New Roman"/>
            <w:sz w:val="24"/>
            <w:szCs w:val="24"/>
            <w:lang w:eastAsia="ru-RU"/>
          </w:rPr>
          <w:t>2,4 км</w:t>
        </w:r>
      </w:smartTag>
      <w:r w:rsidRPr="00412444">
        <w:rPr>
          <w:rFonts w:ascii="Times New Roman" w:eastAsia="Times New Roman" w:hAnsi="Times New Roman" w:cs="Times New Roman"/>
          <w:sz w:val="24"/>
          <w:szCs w:val="24"/>
          <w:lang w:eastAsia="ru-RU"/>
        </w:rPr>
        <w:t>. від с. Борівське.</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0,52 га, обнесеній парканом загальним периметром 280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28. УДС «Гашинівська»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63641, Харківська обл., Шевченківський р-н, с.Семенівка. </w:t>
      </w:r>
      <w:smartTag w:uri="urn:schemas-microsoft-com:office:smarttags" w:element="metricconverter">
        <w:smartTagPr>
          <w:attr w:name="ProductID" w:val="0,5 км"/>
        </w:smartTagPr>
        <w:r w:rsidRPr="00412444">
          <w:rPr>
            <w:rFonts w:ascii="Times New Roman" w:eastAsia="Times New Roman" w:hAnsi="Times New Roman" w:cs="Times New Roman"/>
            <w:sz w:val="24"/>
            <w:szCs w:val="24"/>
            <w:lang w:eastAsia="ru-RU"/>
          </w:rPr>
          <w:t>0,5 км</w:t>
        </w:r>
      </w:smartTag>
      <w:r w:rsidRPr="00412444">
        <w:rPr>
          <w:rFonts w:ascii="Times New Roman" w:eastAsia="Times New Roman" w:hAnsi="Times New Roman" w:cs="Times New Roman"/>
          <w:sz w:val="24"/>
          <w:szCs w:val="24"/>
          <w:lang w:eastAsia="ru-RU"/>
        </w:rPr>
        <w:t>. до с. Худояр.</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обладнання та споруди на площі 0,55 га, обнесеній парканом загальним периметром 359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29. УКПГ «Півн. Волвенківська»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64264, Харківська обл., Балаклійський р-н, с.Гусарівка. </w:t>
      </w:r>
      <w:smartTag w:uri="urn:schemas-microsoft-com:office:smarttags" w:element="metricconverter">
        <w:smartTagPr>
          <w:attr w:name="ProductID" w:val="2,3 км"/>
        </w:smartTagPr>
        <w:r w:rsidRPr="00412444">
          <w:rPr>
            <w:rFonts w:ascii="Times New Roman" w:eastAsia="Times New Roman" w:hAnsi="Times New Roman" w:cs="Times New Roman"/>
            <w:sz w:val="24"/>
            <w:szCs w:val="24"/>
            <w:lang w:eastAsia="ru-RU"/>
          </w:rPr>
          <w:t>2,3 км</w:t>
        </w:r>
      </w:smartTag>
      <w:r w:rsidRPr="00412444">
        <w:rPr>
          <w:rFonts w:ascii="Times New Roman" w:eastAsia="Times New Roman" w:hAnsi="Times New Roman" w:cs="Times New Roman"/>
          <w:sz w:val="24"/>
          <w:szCs w:val="24"/>
          <w:lang w:eastAsia="ru-RU"/>
        </w:rPr>
        <w:t>. до с. Волвенкове.</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0,22 га, обнесеній парканом загальним периметром 190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30. УКПНГ Північно-Коробочкинська Шебелинський ЦВНГК </w:t>
      </w:r>
      <w:r w:rsidRPr="00412444">
        <w:rPr>
          <w:rFonts w:ascii="Times New Roman" w:eastAsia="Times New Roman" w:hAnsi="Times New Roman" w:cs="Times New Roman"/>
          <w:b/>
          <w:i/>
          <w:color w:val="000000"/>
          <w:sz w:val="24"/>
          <w:szCs w:val="24"/>
          <w:lang w:eastAsia="ru-RU"/>
        </w:rPr>
        <w:t xml:space="preserve">(1 пост </w:t>
      </w:r>
      <w:r w:rsidRPr="00412444">
        <w:rPr>
          <w:rFonts w:ascii="Times New Roman" w:eastAsia="Times New Roman" w:hAnsi="Times New Roman" w:cs="Times New Roman"/>
          <w:b/>
          <w:i/>
          <w:sz w:val="24"/>
          <w:szCs w:val="24"/>
          <w:lang w:eastAsia="ru-RU"/>
        </w:rPr>
        <w:t>контролю</w:t>
      </w:r>
      <w:r w:rsidRPr="00412444">
        <w:rPr>
          <w:rFonts w:ascii="Times New Roman" w:eastAsia="Times New Roman" w:hAnsi="Times New Roman" w:cs="Times New Roman"/>
          <w:b/>
          <w:i/>
          <w:color w:val="000000"/>
          <w:sz w:val="24"/>
          <w:szCs w:val="24"/>
          <w:lang w:eastAsia="ru-RU"/>
        </w:rPr>
        <w:t>).</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i/>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63552, Харківська обл., Чугуївський р-н с. Коробочкино.</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0,64 га, обнесеній парканом загальним периметром 336 метрів (сепараційне обладнання, устаткування, та комунікації).</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sz w:val="24"/>
          <w:szCs w:val="24"/>
          <w:lang w:eastAsia="ru-RU"/>
        </w:rPr>
        <w:t>Всього по Шебелинському ЦВНГК - 30 постів контролю.</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p>
    <w:p w:rsidR="00412444" w:rsidRPr="00412444" w:rsidRDefault="00412444" w:rsidP="00412444">
      <w:pPr>
        <w:spacing w:after="0" w:line="240" w:lineRule="auto"/>
        <w:ind w:firstLine="540"/>
        <w:jc w:val="center"/>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color w:val="000000"/>
          <w:sz w:val="24"/>
          <w:szCs w:val="24"/>
          <w:u w:val="single"/>
          <w:lang w:eastAsia="ru-RU"/>
        </w:rPr>
        <w:t>Єфремівський цех з видобутку нафти газу і конденсату.</w:t>
      </w:r>
    </w:p>
    <w:p w:rsidR="00412444" w:rsidRPr="00412444" w:rsidRDefault="00412444" w:rsidP="00412444">
      <w:pPr>
        <w:tabs>
          <w:tab w:val="left" w:pos="5760"/>
        </w:tabs>
        <w:spacing w:after="0" w:line="240" w:lineRule="auto"/>
        <w:rPr>
          <w:rFonts w:ascii="Times New Roman" w:eastAsia="Times New Roman" w:hAnsi="Times New Roman" w:cs="Times New Roman"/>
          <w:b/>
          <w:sz w:val="24"/>
          <w:szCs w:val="24"/>
          <w:lang w:eastAsia="ru-RU"/>
        </w:rPr>
      </w:pP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1. УКПГ «Островерхівська»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tabs>
          <w:tab w:val="left" w:pos="5760"/>
        </w:tabs>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62470, Харківська обл.., Харківський р-н, с.Яковлівка.На відстані </w:t>
      </w:r>
      <w:smartTag w:uri="urn:schemas-microsoft-com:office:smarttags" w:element="metricconverter">
        <w:smartTagPr>
          <w:attr w:name="ProductID" w:val="1,12 км"/>
        </w:smartTagPr>
        <w:r w:rsidRPr="00412444">
          <w:rPr>
            <w:rFonts w:ascii="Times New Roman" w:eastAsia="Times New Roman" w:hAnsi="Times New Roman" w:cs="Times New Roman"/>
            <w:sz w:val="24"/>
            <w:szCs w:val="24"/>
            <w:lang w:eastAsia="ru-RU"/>
          </w:rPr>
          <w:t>1,12 км</w:t>
        </w:r>
      </w:smartTag>
      <w:r w:rsidRPr="00412444">
        <w:rPr>
          <w:rFonts w:ascii="Times New Roman" w:eastAsia="Times New Roman" w:hAnsi="Times New Roman" w:cs="Times New Roman"/>
          <w:sz w:val="24"/>
          <w:szCs w:val="24"/>
          <w:lang w:eastAsia="ru-RU"/>
        </w:rPr>
        <w:t xml:space="preserve"> від с.Олександрівка.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r w:rsidRPr="00412444">
        <w:rPr>
          <w:rFonts w:ascii="Times New Roman" w:eastAsia="Times New Roman" w:hAnsi="Times New Roman" w:cs="Times New Roman"/>
          <w:color w:val="000000"/>
          <w:sz w:val="24"/>
          <w:szCs w:val="24"/>
          <w:lang w:eastAsia="ru-RU"/>
        </w:rPr>
        <w:t>1,34 га,</w:t>
      </w:r>
      <w:r w:rsidRPr="00412444">
        <w:rPr>
          <w:rFonts w:ascii="Times New Roman" w:eastAsia="Times New Roman" w:hAnsi="Times New Roman" w:cs="Times New Roman"/>
          <w:sz w:val="24"/>
          <w:szCs w:val="24"/>
          <w:lang w:eastAsia="ru-RU"/>
        </w:rPr>
        <w:t xml:space="preserve"> обнесеній парканом загальним периметром 440 метрів (сепараційне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i/>
          <w:sz w:val="24"/>
          <w:szCs w:val="24"/>
          <w:lang w:eastAsia="ru-RU"/>
        </w:rPr>
      </w:pPr>
      <w:r w:rsidRPr="00412444">
        <w:rPr>
          <w:rFonts w:ascii="Times New Roman" w:eastAsia="Times New Roman" w:hAnsi="Times New Roman" w:cs="Times New Roman"/>
          <w:b/>
          <w:i/>
          <w:sz w:val="24"/>
          <w:szCs w:val="24"/>
          <w:lang w:eastAsia="ru-RU"/>
        </w:rPr>
        <w:t>2. УКПГ «Соснівська»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Місце знаходження</w:t>
      </w:r>
      <w:r w:rsidRPr="00412444">
        <w:rPr>
          <w:rFonts w:ascii="Times New Roman" w:eastAsia="Times New Roman" w:hAnsi="Times New Roman" w:cs="Times New Roman"/>
          <w:color w:val="000000"/>
          <w:sz w:val="24"/>
          <w:szCs w:val="24"/>
          <w:lang w:eastAsia="ru-RU"/>
        </w:rPr>
        <w:t xml:space="preserve">:  </w:t>
      </w:r>
      <w:r w:rsidRPr="00412444">
        <w:rPr>
          <w:rFonts w:ascii="Times New Roman" w:eastAsia="Times New Roman" w:hAnsi="Times New Roman" w:cs="Times New Roman"/>
          <w:sz w:val="24"/>
          <w:szCs w:val="24"/>
          <w:lang w:eastAsia="ru-RU"/>
        </w:rPr>
        <w:t xml:space="preserve">63340, Харківська обл.., Красноградський р-н, с.Петрівка. На відстані </w:t>
      </w:r>
      <w:smartTag w:uri="urn:schemas-microsoft-com:office:smarttags" w:element="metricconverter">
        <w:smartTagPr>
          <w:attr w:name="ProductID" w:val="2,5 км"/>
        </w:smartTagPr>
        <w:r w:rsidRPr="00412444">
          <w:rPr>
            <w:rFonts w:ascii="Times New Roman" w:eastAsia="Times New Roman" w:hAnsi="Times New Roman" w:cs="Times New Roman"/>
            <w:sz w:val="24"/>
            <w:szCs w:val="24"/>
            <w:lang w:eastAsia="ru-RU"/>
          </w:rPr>
          <w:t>2,5 км</w:t>
        </w:r>
      </w:smartTag>
      <w:r w:rsidRPr="00412444">
        <w:rPr>
          <w:rFonts w:ascii="Times New Roman" w:eastAsia="Times New Roman" w:hAnsi="Times New Roman" w:cs="Times New Roman"/>
          <w:sz w:val="24"/>
          <w:szCs w:val="24"/>
          <w:lang w:eastAsia="ru-RU"/>
        </w:rPr>
        <w:t>. від с.Петрівка.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1,12 га, обнесеній парканом загальним периметром 1000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3. УКПГ № 1 «Хрестищенська»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39520, Полтавська обл.., Карлівський р-н, с.Халтурине, вул.. Перша Хрестищенська, 1. На відстані </w:t>
      </w:r>
      <w:smartTag w:uri="urn:schemas-microsoft-com:office:smarttags" w:element="metricconverter">
        <w:smartTagPr>
          <w:attr w:name="ProductID" w:val="2,9 км"/>
        </w:smartTagPr>
        <w:r w:rsidRPr="00412444">
          <w:rPr>
            <w:rFonts w:ascii="Times New Roman" w:eastAsia="Times New Roman" w:hAnsi="Times New Roman" w:cs="Times New Roman"/>
            <w:sz w:val="24"/>
            <w:szCs w:val="24"/>
            <w:lang w:eastAsia="ru-RU"/>
          </w:rPr>
          <w:t>2,9 км</w:t>
        </w:r>
      </w:smartTag>
      <w:r w:rsidRPr="00412444">
        <w:rPr>
          <w:rFonts w:ascii="Times New Roman" w:eastAsia="Times New Roman" w:hAnsi="Times New Roman" w:cs="Times New Roman"/>
          <w:sz w:val="24"/>
          <w:szCs w:val="24"/>
          <w:lang w:eastAsia="ru-RU"/>
        </w:rPr>
        <w:t>. від с.Дандасівка.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3,32 га, обнесеній парканом загальним периметром 425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4. УКПГ № 2 «Хрестищенська»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color w:val="000000"/>
          <w:sz w:val="24"/>
          <w:szCs w:val="24"/>
          <w:lang w:eastAsia="ru-RU"/>
        </w:rPr>
        <w:lastRenderedPageBreak/>
        <w:t xml:space="preserve">Місце знаходження:  </w:t>
      </w:r>
      <w:r w:rsidRPr="00412444">
        <w:rPr>
          <w:rFonts w:ascii="Times New Roman" w:eastAsia="Times New Roman" w:hAnsi="Times New Roman" w:cs="Times New Roman"/>
          <w:sz w:val="24"/>
          <w:szCs w:val="24"/>
          <w:lang w:eastAsia="ru-RU"/>
        </w:rPr>
        <w:t xml:space="preserve">39520, Полтавська обл.., Карлівський р-н, с.Халтурине, вул.. Перша Хрестищенська, 2. На відстані </w:t>
      </w:r>
      <w:smartTag w:uri="urn:schemas-microsoft-com:office:smarttags" w:element="metricconverter">
        <w:smartTagPr>
          <w:attr w:name="ProductID" w:val="1,01 км"/>
        </w:smartTagPr>
        <w:r w:rsidRPr="00412444">
          <w:rPr>
            <w:rFonts w:ascii="Times New Roman" w:eastAsia="Times New Roman" w:hAnsi="Times New Roman" w:cs="Times New Roman"/>
            <w:sz w:val="24"/>
            <w:szCs w:val="24"/>
            <w:lang w:eastAsia="ru-RU"/>
          </w:rPr>
          <w:t>1,01 км</w:t>
        </w:r>
      </w:smartTag>
      <w:r w:rsidRPr="00412444">
        <w:rPr>
          <w:rFonts w:ascii="Times New Roman" w:eastAsia="Times New Roman" w:hAnsi="Times New Roman" w:cs="Times New Roman"/>
          <w:sz w:val="24"/>
          <w:szCs w:val="24"/>
          <w:lang w:eastAsia="ru-RU"/>
        </w:rPr>
        <w:t>. від с.Дандасівка</w:t>
      </w:r>
      <w:r w:rsidRPr="00412444">
        <w:rPr>
          <w:rFonts w:ascii="Times New Roman" w:eastAsia="Times New Roman" w:hAnsi="Times New Roman" w:cs="Times New Roman"/>
          <w:b/>
          <w:sz w:val="24"/>
          <w:szCs w:val="24"/>
          <w:lang w:eastAsia="ru-RU"/>
        </w:rPr>
        <w:t>.</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4,12 га, обнесеній парканом загальним периметром                   731 метр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5. УКПГ № 3 «Хрестищенська»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63311, Харківська обл.., Красноградський р-н, с. Першотравневе, вул.. Центральна,5. На відстані </w:t>
      </w:r>
      <w:smartTag w:uri="urn:schemas-microsoft-com:office:smarttags" w:element="metricconverter">
        <w:smartTagPr>
          <w:attr w:name="ProductID" w:val="1,3 км"/>
        </w:smartTagPr>
        <w:r w:rsidRPr="00412444">
          <w:rPr>
            <w:rFonts w:ascii="Times New Roman" w:eastAsia="Times New Roman" w:hAnsi="Times New Roman" w:cs="Times New Roman"/>
            <w:sz w:val="24"/>
            <w:szCs w:val="24"/>
            <w:lang w:eastAsia="ru-RU"/>
          </w:rPr>
          <w:t>1,3 км</w:t>
        </w:r>
      </w:smartTag>
      <w:r w:rsidRPr="00412444">
        <w:rPr>
          <w:rFonts w:ascii="Times New Roman" w:eastAsia="Times New Roman" w:hAnsi="Times New Roman" w:cs="Times New Roman"/>
          <w:sz w:val="24"/>
          <w:szCs w:val="24"/>
          <w:lang w:eastAsia="ru-RU"/>
        </w:rPr>
        <w:t>. від с.Першотравневе.</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4,05 га, обнесеній парканом загальним периметром 480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6. УКПГ № 4 «Хрестищенська»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39511, Полтавська обл.., Карлівський р-н, с.Білухівка, вул. Новохрестищенська,1. На відстані  </w:t>
      </w:r>
      <w:smartTag w:uri="urn:schemas-microsoft-com:office:smarttags" w:element="metricconverter">
        <w:smartTagPr>
          <w:attr w:name="ProductID" w:val="3 км"/>
        </w:smartTagPr>
        <w:r w:rsidRPr="00412444">
          <w:rPr>
            <w:rFonts w:ascii="Times New Roman" w:eastAsia="Times New Roman" w:hAnsi="Times New Roman" w:cs="Times New Roman"/>
            <w:sz w:val="24"/>
            <w:szCs w:val="24"/>
            <w:lang w:eastAsia="ru-RU"/>
          </w:rPr>
          <w:t>3 км</w:t>
        </w:r>
      </w:smartTag>
      <w:r w:rsidRPr="00412444">
        <w:rPr>
          <w:rFonts w:ascii="Times New Roman" w:eastAsia="Times New Roman" w:hAnsi="Times New Roman" w:cs="Times New Roman"/>
          <w:sz w:val="24"/>
          <w:szCs w:val="24"/>
          <w:lang w:eastAsia="ru-RU"/>
        </w:rPr>
        <w:t>. від с. Вакулиха Карлівського р-ну.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4,03 га, обнесеній парканом загальним периметром 1019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7. УКПГ № 5 «Хрестищенська»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63311, Харківська обл.., Красноградський р-н, с. Першотравневе, вул.. Центральна, 4. На відстані </w:t>
      </w:r>
      <w:smartTag w:uri="urn:schemas-microsoft-com:office:smarttags" w:element="metricconverter">
        <w:smartTagPr>
          <w:attr w:name="ProductID" w:val="0,7 км"/>
        </w:smartTagPr>
        <w:r w:rsidRPr="00412444">
          <w:rPr>
            <w:rFonts w:ascii="Times New Roman" w:eastAsia="Times New Roman" w:hAnsi="Times New Roman" w:cs="Times New Roman"/>
            <w:sz w:val="24"/>
            <w:szCs w:val="24"/>
            <w:lang w:eastAsia="ru-RU"/>
          </w:rPr>
          <w:t>0,7 км</w:t>
        </w:r>
      </w:smartTag>
      <w:r w:rsidRPr="00412444">
        <w:rPr>
          <w:rFonts w:ascii="Times New Roman" w:eastAsia="Times New Roman" w:hAnsi="Times New Roman" w:cs="Times New Roman"/>
          <w:sz w:val="24"/>
          <w:szCs w:val="24"/>
          <w:lang w:eastAsia="ru-RU"/>
        </w:rPr>
        <w:t>. від с.Першотравневе.</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smartTag w:uri="urn:schemas-microsoft-com:office:smarttags" w:element="metricconverter">
        <w:smartTagPr>
          <w:attr w:name="ProductID" w:val="0,76 га"/>
        </w:smartTagPr>
        <w:r w:rsidRPr="00412444">
          <w:rPr>
            <w:rFonts w:ascii="Times New Roman" w:eastAsia="Times New Roman" w:hAnsi="Times New Roman" w:cs="Times New Roman"/>
            <w:sz w:val="24"/>
            <w:szCs w:val="24"/>
            <w:lang w:eastAsia="ru-RU"/>
          </w:rPr>
          <w:t>0,76 га</w:t>
        </w:r>
      </w:smartTag>
      <w:r w:rsidRPr="00412444">
        <w:rPr>
          <w:rFonts w:ascii="Times New Roman" w:eastAsia="Times New Roman" w:hAnsi="Times New Roman" w:cs="Times New Roman"/>
          <w:sz w:val="24"/>
          <w:szCs w:val="24"/>
          <w:lang w:eastAsia="ru-RU"/>
        </w:rPr>
        <w:t>, обнесеній парканом загальним периметром 443 метри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8. УКПГ № 1\2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64132, Харківська обл.., Первомайський р-н, с.Нова Семенівни, вул., Дачна,120. На відстані </w:t>
      </w:r>
      <w:smartTag w:uri="urn:schemas-microsoft-com:office:smarttags" w:element="metricconverter">
        <w:smartTagPr>
          <w:attr w:name="ProductID" w:val="2,3 км"/>
        </w:smartTagPr>
        <w:r w:rsidRPr="00412444">
          <w:rPr>
            <w:rFonts w:ascii="Times New Roman" w:eastAsia="Times New Roman" w:hAnsi="Times New Roman" w:cs="Times New Roman"/>
            <w:sz w:val="24"/>
            <w:szCs w:val="24"/>
            <w:lang w:eastAsia="ru-RU"/>
          </w:rPr>
          <w:t>2,3 км</w:t>
        </w:r>
      </w:smartTag>
      <w:r w:rsidRPr="00412444">
        <w:rPr>
          <w:rFonts w:ascii="Times New Roman" w:eastAsia="Times New Roman" w:hAnsi="Times New Roman" w:cs="Times New Roman"/>
          <w:sz w:val="24"/>
          <w:szCs w:val="24"/>
          <w:lang w:eastAsia="ru-RU"/>
        </w:rPr>
        <w:t>. від с.Нова Семенівна.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smartTag w:uri="urn:schemas-microsoft-com:office:smarttags" w:element="metricconverter">
        <w:smartTagPr>
          <w:attr w:name="ProductID" w:val="0,56 га"/>
        </w:smartTagPr>
        <w:r w:rsidRPr="00412444">
          <w:rPr>
            <w:rFonts w:ascii="Times New Roman" w:eastAsia="Times New Roman" w:hAnsi="Times New Roman" w:cs="Times New Roman"/>
            <w:sz w:val="24"/>
            <w:szCs w:val="24"/>
            <w:lang w:eastAsia="ru-RU"/>
          </w:rPr>
          <w:t>0,56 га</w:t>
        </w:r>
      </w:smartTag>
      <w:r w:rsidRPr="00412444">
        <w:rPr>
          <w:rFonts w:ascii="Times New Roman" w:eastAsia="Times New Roman" w:hAnsi="Times New Roman" w:cs="Times New Roman"/>
          <w:sz w:val="24"/>
          <w:szCs w:val="24"/>
          <w:lang w:eastAsia="ru-RU"/>
        </w:rPr>
        <w:t>, обнесеній парканом загальним периметром 329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9. УКПГ № 3\4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64132, Харківська обл.., Первомайський р-н, с.Червоне Знамено, вул.. Газовиків, 1. На відстані </w:t>
      </w:r>
      <w:smartTag w:uri="urn:schemas-microsoft-com:office:smarttags" w:element="metricconverter">
        <w:smartTagPr>
          <w:attr w:name="ProductID" w:val="1,8 км"/>
        </w:smartTagPr>
        <w:r w:rsidRPr="00412444">
          <w:rPr>
            <w:rFonts w:ascii="Times New Roman" w:eastAsia="Times New Roman" w:hAnsi="Times New Roman" w:cs="Times New Roman"/>
            <w:sz w:val="24"/>
            <w:szCs w:val="24"/>
            <w:lang w:eastAsia="ru-RU"/>
          </w:rPr>
          <w:t>1,8 км</w:t>
        </w:r>
      </w:smartTag>
      <w:r w:rsidRPr="00412444">
        <w:rPr>
          <w:rFonts w:ascii="Times New Roman" w:eastAsia="Times New Roman" w:hAnsi="Times New Roman" w:cs="Times New Roman"/>
          <w:sz w:val="24"/>
          <w:szCs w:val="24"/>
          <w:lang w:eastAsia="ru-RU"/>
        </w:rPr>
        <w:t>. від с.Нова Семенівна.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збір та підготовка видобутої вуглеводневої сировини (газ, газовий конденсат) для транспортування до місць переробки.</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1,73 га, обнесеній парканом загальним периметром 466 метрів (сепараційне обладнання, устаткування, та комунікації).</w:t>
      </w: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 xml:space="preserve">10. Первомайська ГРС </w:t>
      </w:r>
      <w:r w:rsidRPr="00412444">
        <w:rPr>
          <w:rFonts w:ascii="Times New Roman" w:eastAsia="Times New Roman" w:hAnsi="Times New Roman" w:cs="Times New Roman"/>
          <w:i/>
          <w:sz w:val="24"/>
          <w:szCs w:val="24"/>
          <w:lang w:eastAsia="ru-RU"/>
        </w:rPr>
        <w:t xml:space="preserve"> </w:t>
      </w:r>
      <w:r w:rsidRPr="00412444">
        <w:rPr>
          <w:rFonts w:ascii="Times New Roman" w:eastAsia="Times New Roman" w:hAnsi="Times New Roman" w:cs="Times New Roman"/>
          <w:b/>
          <w:i/>
          <w:sz w:val="24"/>
          <w:szCs w:val="24"/>
          <w:lang w:eastAsia="ru-RU"/>
        </w:rPr>
        <w:t>(1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lastRenderedPageBreak/>
        <w:t xml:space="preserve">Місце знаходження:  </w:t>
      </w:r>
      <w:r w:rsidRPr="00412444">
        <w:rPr>
          <w:rFonts w:ascii="Times New Roman" w:eastAsia="Times New Roman" w:hAnsi="Times New Roman" w:cs="Times New Roman"/>
          <w:sz w:val="24"/>
          <w:szCs w:val="24"/>
          <w:lang w:eastAsia="ru-RU"/>
        </w:rPr>
        <w:t>64132, Харківська обл.., м. Первомайський, вул Дорожна,23</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підготовка та розподілення  видобутого газу.</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0,37 га, обнесеній парканом загальним периметром 246 метрів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sz w:val="24"/>
          <w:szCs w:val="24"/>
          <w:lang w:eastAsia="ru-RU"/>
        </w:rPr>
        <w:t>Всього по Єфремівському ЦВНГК - 10 постів контролю.</w:t>
      </w:r>
    </w:p>
    <w:p w:rsidR="00412444" w:rsidRPr="00412444" w:rsidRDefault="00412444" w:rsidP="00412444">
      <w:pPr>
        <w:tabs>
          <w:tab w:val="left" w:pos="3015"/>
        </w:tabs>
        <w:spacing w:after="0" w:line="240" w:lineRule="auto"/>
        <w:rPr>
          <w:rFonts w:ascii="Times New Roman" w:eastAsia="Times New Roman" w:hAnsi="Times New Roman" w:cs="Times New Roman"/>
          <w:b/>
          <w:sz w:val="24"/>
          <w:szCs w:val="24"/>
          <w:u w:val="single"/>
          <w:lang w:eastAsia="ru-RU"/>
        </w:rPr>
      </w:pPr>
    </w:p>
    <w:p w:rsidR="00412444" w:rsidRPr="00412444" w:rsidRDefault="00412444" w:rsidP="00412444">
      <w:pPr>
        <w:tabs>
          <w:tab w:val="left" w:pos="3015"/>
        </w:tabs>
        <w:spacing w:after="0" w:line="240" w:lineRule="auto"/>
        <w:jc w:val="center"/>
        <w:rPr>
          <w:rFonts w:ascii="Times New Roman" w:eastAsia="Times New Roman" w:hAnsi="Times New Roman" w:cs="Times New Roman"/>
          <w:b/>
          <w:sz w:val="24"/>
          <w:szCs w:val="24"/>
          <w:u w:val="single"/>
          <w:lang w:eastAsia="ru-RU"/>
        </w:rPr>
      </w:pPr>
      <w:r w:rsidRPr="00412444">
        <w:rPr>
          <w:rFonts w:ascii="Times New Roman" w:eastAsia="Times New Roman" w:hAnsi="Times New Roman" w:cs="Times New Roman"/>
          <w:b/>
          <w:sz w:val="24"/>
          <w:szCs w:val="24"/>
          <w:u w:val="single"/>
          <w:lang w:eastAsia="ru-RU"/>
        </w:rPr>
        <w:t>Шебелинська газокомпресорна служба</w:t>
      </w:r>
    </w:p>
    <w:p w:rsidR="00412444" w:rsidRPr="00412444" w:rsidRDefault="00412444" w:rsidP="00412444">
      <w:pPr>
        <w:tabs>
          <w:tab w:val="left" w:pos="3015"/>
        </w:tabs>
        <w:spacing w:after="0" w:line="240" w:lineRule="auto"/>
        <w:rPr>
          <w:rFonts w:ascii="Times New Roman" w:eastAsia="Times New Roman" w:hAnsi="Times New Roman" w:cs="Times New Roman"/>
          <w:b/>
          <w:sz w:val="24"/>
          <w:szCs w:val="24"/>
          <w:lang w:eastAsia="ru-RU"/>
        </w:rPr>
      </w:pPr>
    </w:p>
    <w:p w:rsidR="00412444" w:rsidRPr="00412444" w:rsidRDefault="00412444" w:rsidP="00412444">
      <w:p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1. МДКС Шебелинка – 1 “Київська”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tabs>
          <w:tab w:val="left" w:pos="3015"/>
        </w:tabs>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 xml:space="preserve">Місце знаходження:  </w:t>
      </w:r>
      <w:r w:rsidRPr="00412444">
        <w:rPr>
          <w:rFonts w:ascii="Times New Roman" w:eastAsia="Times New Roman" w:hAnsi="Times New Roman" w:cs="Times New Roman"/>
          <w:sz w:val="24"/>
          <w:szCs w:val="24"/>
          <w:lang w:eastAsia="ru-RU"/>
        </w:rPr>
        <w:t xml:space="preserve">63453, Харківська обл.., Зміївський р-н, Нижньобішкінська с/р. </w:t>
      </w:r>
      <w:smartTag w:uri="urn:schemas-microsoft-com:office:smarttags" w:element="metricconverter">
        <w:smartTagPr>
          <w:attr w:name="ProductID" w:val="4 км"/>
        </w:smartTagPr>
        <w:r w:rsidRPr="00412444">
          <w:rPr>
            <w:rFonts w:ascii="Times New Roman" w:eastAsia="Times New Roman" w:hAnsi="Times New Roman" w:cs="Times New Roman"/>
            <w:sz w:val="24"/>
            <w:szCs w:val="24"/>
            <w:lang w:eastAsia="ru-RU"/>
          </w:rPr>
          <w:t>4 км</w:t>
        </w:r>
      </w:smartTag>
      <w:r w:rsidRPr="00412444">
        <w:rPr>
          <w:rFonts w:ascii="Times New Roman" w:eastAsia="Times New Roman" w:hAnsi="Times New Roman" w:cs="Times New Roman"/>
          <w:sz w:val="24"/>
          <w:szCs w:val="24"/>
          <w:lang w:eastAsia="ru-RU"/>
        </w:rPr>
        <w:t>. до с.Геївка.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b/>
          <w:i/>
          <w:sz w:val="24"/>
          <w:szCs w:val="24"/>
          <w:lang w:eastAsia="ru-RU"/>
        </w:rPr>
        <w:t xml:space="preserve"> </w:t>
      </w:r>
      <w:r w:rsidRPr="00412444">
        <w:rPr>
          <w:rFonts w:ascii="Times New Roman" w:eastAsia="Times New Roman" w:hAnsi="Times New Roman" w:cs="Times New Roman"/>
          <w:sz w:val="24"/>
          <w:szCs w:val="24"/>
          <w:lang w:eastAsia="ru-RU"/>
        </w:rPr>
        <w:t>копримування видобутого газу в магістральний газопровід.</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1,1 га, обнесеній парканом загальним периметром 452 метри (обладнання, устаткування, та комунікації).</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sz w:val="24"/>
          <w:szCs w:val="24"/>
          <w:lang w:eastAsia="ru-RU"/>
        </w:rPr>
        <w:t>Всього по Шебелинській ГКС - 1 пост контролю.</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jc w:val="center"/>
        <w:rPr>
          <w:rFonts w:ascii="Times New Roman" w:eastAsia="Times New Roman" w:hAnsi="Times New Roman" w:cs="Times New Roman"/>
          <w:b/>
          <w:color w:val="000000"/>
          <w:sz w:val="24"/>
          <w:szCs w:val="24"/>
          <w:u w:val="single"/>
          <w:lang w:eastAsia="ru-RU"/>
        </w:rPr>
      </w:pPr>
      <w:r w:rsidRPr="00412444">
        <w:rPr>
          <w:rFonts w:ascii="Times New Roman" w:eastAsia="Times New Roman" w:hAnsi="Times New Roman" w:cs="Times New Roman"/>
          <w:b/>
          <w:sz w:val="24"/>
          <w:szCs w:val="24"/>
          <w:u w:val="single"/>
          <w:lang w:eastAsia="ru-RU"/>
        </w:rPr>
        <w:t xml:space="preserve">Юліївський </w:t>
      </w:r>
      <w:r w:rsidRPr="00412444">
        <w:rPr>
          <w:rFonts w:ascii="Times New Roman" w:eastAsia="Times New Roman" w:hAnsi="Times New Roman" w:cs="Times New Roman"/>
          <w:b/>
          <w:color w:val="000000"/>
          <w:sz w:val="24"/>
          <w:szCs w:val="24"/>
          <w:u w:val="single"/>
          <w:lang w:eastAsia="ru-RU"/>
        </w:rPr>
        <w:t>цех з видобутку нафти газу і конденсату.</w:t>
      </w:r>
    </w:p>
    <w:p w:rsidR="00412444" w:rsidRPr="00412444" w:rsidRDefault="00412444" w:rsidP="00412444">
      <w:pPr>
        <w:spacing w:after="0" w:line="240" w:lineRule="auto"/>
        <w:jc w:val="center"/>
        <w:rPr>
          <w:rFonts w:ascii="Times New Roman" w:eastAsia="Times New Roman" w:hAnsi="Times New Roman" w:cs="Times New Roman"/>
          <w:b/>
          <w:sz w:val="24"/>
          <w:szCs w:val="24"/>
          <w:u w:val="single"/>
          <w:lang w:eastAsia="ru-RU"/>
        </w:rPr>
      </w:pPr>
    </w:p>
    <w:p w:rsidR="00412444" w:rsidRPr="00412444" w:rsidRDefault="00412444" w:rsidP="00412444">
      <w:pPr>
        <w:numPr>
          <w:ilvl w:val="0"/>
          <w:numId w:val="29"/>
        </w:numPr>
        <w:tabs>
          <w:tab w:val="left" w:pos="5760"/>
        </w:tabs>
        <w:spacing w:after="0" w:line="240" w:lineRule="auto"/>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Наливна естакада №2 Юліївського ЦВНГК (1 пост контролю)</w:t>
      </w:r>
    </w:p>
    <w:p w:rsidR="00412444" w:rsidRPr="00412444" w:rsidRDefault="00412444" w:rsidP="00412444">
      <w:pPr>
        <w:spacing w:after="0" w:line="240" w:lineRule="auto"/>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Відомості про об’єкт:</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color w:val="000000"/>
          <w:sz w:val="24"/>
          <w:szCs w:val="24"/>
          <w:lang w:eastAsia="ru-RU"/>
        </w:rPr>
        <w:t>Місце знаходження</w:t>
      </w:r>
      <w:r w:rsidRPr="00412444">
        <w:rPr>
          <w:rFonts w:ascii="Times New Roman" w:eastAsia="Times New Roman" w:hAnsi="Times New Roman" w:cs="Times New Roman"/>
          <w:sz w:val="24"/>
          <w:szCs w:val="24"/>
          <w:lang w:eastAsia="ru-RU"/>
        </w:rPr>
        <w:t>:63013, Харківська обл.., Валківський р-н, с.Привокзальне, вул..Жовтнева, 2-А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xml:space="preserve">Призначення: </w:t>
      </w:r>
      <w:r w:rsidRPr="00412444">
        <w:rPr>
          <w:rFonts w:ascii="Times New Roman" w:eastAsia="Times New Roman" w:hAnsi="Times New Roman" w:cs="Times New Roman"/>
          <w:sz w:val="24"/>
          <w:szCs w:val="24"/>
          <w:lang w:eastAsia="ru-RU"/>
        </w:rPr>
        <w:t>приймання, формування та</w:t>
      </w:r>
      <w:r w:rsidRPr="00412444">
        <w:rPr>
          <w:rFonts w:ascii="Times New Roman" w:eastAsia="Times New Roman" w:hAnsi="Times New Roman" w:cs="Times New Roman"/>
          <w:i/>
          <w:sz w:val="24"/>
          <w:szCs w:val="24"/>
          <w:lang w:eastAsia="ru-RU"/>
        </w:rPr>
        <w:t xml:space="preserve"> </w:t>
      </w:r>
      <w:r w:rsidRPr="00412444">
        <w:rPr>
          <w:rFonts w:ascii="Times New Roman" w:eastAsia="Times New Roman" w:hAnsi="Times New Roman" w:cs="Times New Roman"/>
          <w:sz w:val="24"/>
          <w:szCs w:val="24"/>
          <w:lang w:eastAsia="ru-RU"/>
        </w:rPr>
        <w:t>вивантаження залізничного транспорту.</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обладнання та споруди на площі 1,8 га, обнесеній парканом загальним периметром 680 метрів (залізничні колії, обладнання, устаткування, та комунікації).</w:t>
      </w:r>
    </w:p>
    <w:p w:rsidR="00412444" w:rsidRPr="00412444" w:rsidRDefault="00412444" w:rsidP="00412444">
      <w:pPr>
        <w:spacing w:after="0" w:line="240" w:lineRule="auto"/>
        <w:rPr>
          <w:rFonts w:ascii="Times New Roman" w:eastAsia="Times New Roman" w:hAnsi="Times New Roman" w:cs="Times New Roman"/>
          <w:sz w:val="24"/>
          <w:szCs w:val="24"/>
          <w:lang w:eastAsia="ru-RU"/>
        </w:rPr>
      </w:pPr>
    </w:p>
    <w:p w:rsidR="00412444" w:rsidRPr="00412444" w:rsidRDefault="00412444" w:rsidP="00412444">
      <w:pPr>
        <w:spacing w:after="0" w:line="240" w:lineRule="auto"/>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Всього по Юліївському ЦВНГК - 1 пост контролю.</w:t>
      </w: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Всього по ГПУ ”Шебелинкагазвидобування” 42 поста контролю.</w:t>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ab/>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b/>
          <w:sz w:val="28"/>
          <w:szCs w:val="28"/>
          <w:lang w:eastAsia="ru-RU"/>
        </w:rPr>
      </w:pPr>
      <w:r w:rsidRPr="00412444">
        <w:rPr>
          <w:rFonts w:ascii="Times New Roman" w:eastAsia="Times New Roman" w:hAnsi="Times New Roman" w:cs="Times New Roman"/>
          <w:b/>
          <w:sz w:val="28"/>
          <w:szCs w:val="28"/>
          <w:lang w:eastAsia="ru-RU"/>
        </w:rPr>
        <w:t>Управління з переробки газу та газового конденсату</w:t>
      </w:r>
    </w:p>
    <w:p w:rsidR="00412444" w:rsidRPr="00412444" w:rsidRDefault="00412444" w:rsidP="00412444">
      <w:pPr>
        <w:spacing w:after="0" w:line="240" w:lineRule="auto"/>
        <w:jc w:val="center"/>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jc w:val="center"/>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об’єктів</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 xml:space="preserve">1. Склад ШВПГКН – </w:t>
      </w:r>
      <w:r w:rsidRPr="00412444">
        <w:rPr>
          <w:rFonts w:ascii="Times New Roman" w:eastAsia="Times New Roman" w:hAnsi="Times New Roman" w:cs="Times New Roman"/>
          <w:b/>
          <w:i/>
          <w:sz w:val="24"/>
          <w:szCs w:val="24"/>
          <w:lang w:eastAsia="ru-RU"/>
        </w:rPr>
        <w:t>(1 пост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Харківська обл., Балаклійський р-н, с. Андріївка, вул. Заводська, 4а</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sz w:val="24"/>
          <w:szCs w:val="24"/>
          <w:lang w:eastAsia="ru-RU"/>
        </w:rPr>
        <w:t xml:space="preserve"> зберігання товарно-матеріальних цінностей</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споруди на площі </w:t>
      </w:r>
      <w:smartTag w:uri="urn:schemas-microsoft-com:office:smarttags" w:element="metricconverter">
        <w:smartTagPr>
          <w:attr w:name="ProductID" w:val="1,7 га"/>
        </w:smartTagPr>
        <w:r w:rsidRPr="00412444">
          <w:rPr>
            <w:rFonts w:ascii="Times New Roman" w:eastAsia="Times New Roman" w:hAnsi="Times New Roman" w:cs="Times New Roman"/>
            <w:sz w:val="24"/>
            <w:szCs w:val="24"/>
            <w:lang w:eastAsia="ru-RU"/>
          </w:rPr>
          <w:t>1,7 га</w:t>
        </w:r>
      </w:smartTag>
      <w:r w:rsidRPr="00412444">
        <w:rPr>
          <w:rFonts w:ascii="Times New Roman" w:eastAsia="Times New Roman" w:hAnsi="Times New Roman" w:cs="Times New Roman"/>
          <w:sz w:val="24"/>
          <w:szCs w:val="24"/>
          <w:lang w:eastAsia="ru-RU"/>
        </w:rPr>
        <w:t>, обнесеній парканом загальним периметром 640 метрів (складські приміщення, допоміжні поміщення)</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 xml:space="preserve">2. Насосна станція першого підйому – </w:t>
      </w:r>
      <w:r w:rsidRPr="00412444">
        <w:rPr>
          <w:rFonts w:ascii="Times New Roman" w:eastAsia="Times New Roman" w:hAnsi="Times New Roman" w:cs="Times New Roman"/>
          <w:b/>
          <w:i/>
          <w:sz w:val="24"/>
          <w:szCs w:val="24"/>
          <w:lang w:eastAsia="ru-RU"/>
        </w:rPr>
        <w:t>(2 поста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Харківська обл., Балаклійський р-н, смт. Червоний Донець, вул. Партизанська, 112</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sz w:val="24"/>
          <w:szCs w:val="24"/>
          <w:lang w:eastAsia="ru-RU"/>
        </w:rPr>
        <w:t xml:space="preserve"> подача води до ШВПГКН для виробничих цілей</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smartTag w:uri="urn:schemas-microsoft-com:office:smarttags" w:element="metricconverter">
        <w:smartTagPr>
          <w:attr w:name="ProductID" w:val="1,3 га"/>
        </w:smartTagPr>
        <w:r w:rsidRPr="00412444">
          <w:rPr>
            <w:rFonts w:ascii="Times New Roman" w:eastAsia="Times New Roman" w:hAnsi="Times New Roman" w:cs="Times New Roman"/>
            <w:sz w:val="24"/>
            <w:szCs w:val="24"/>
            <w:lang w:eastAsia="ru-RU"/>
          </w:rPr>
          <w:t>1,3 га</w:t>
        </w:r>
      </w:smartTag>
      <w:r w:rsidRPr="00412444">
        <w:rPr>
          <w:rFonts w:ascii="Times New Roman" w:eastAsia="Times New Roman" w:hAnsi="Times New Roman" w:cs="Times New Roman"/>
          <w:sz w:val="24"/>
          <w:szCs w:val="24"/>
          <w:lang w:eastAsia="ru-RU"/>
        </w:rPr>
        <w:t xml:space="preserve">, обнесеній парканом загальним периметром </w:t>
      </w:r>
      <w:smartTag w:uri="urn:schemas-microsoft-com:office:smarttags" w:element="metricconverter">
        <w:smartTagPr>
          <w:attr w:name="ProductID" w:val="510 метрів"/>
        </w:smartTagPr>
        <w:r w:rsidRPr="00412444">
          <w:rPr>
            <w:rFonts w:ascii="Times New Roman" w:eastAsia="Times New Roman" w:hAnsi="Times New Roman" w:cs="Times New Roman"/>
            <w:sz w:val="24"/>
            <w:szCs w:val="24"/>
            <w:lang w:eastAsia="ru-RU"/>
          </w:rPr>
          <w:t>510 метрів</w:t>
        </w:r>
      </w:smartTag>
      <w:r w:rsidRPr="00412444">
        <w:rPr>
          <w:rFonts w:ascii="Times New Roman" w:eastAsia="Times New Roman" w:hAnsi="Times New Roman" w:cs="Times New Roman"/>
          <w:sz w:val="24"/>
          <w:szCs w:val="24"/>
          <w:lang w:eastAsia="ru-RU"/>
        </w:rPr>
        <w:t xml:space="preserve"> (насосна станція першого підйому, допоміжні приміщення та обладнання)</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lastRenderedPageBreak/>
        <w:t xml:space="preserve">3. Очисні споруди ТЦСК – </w:t>
      </w:r>
      <w:r w:rsidRPr="00412444">
        <w:rPr>
          <w:rFonts w:ascii="Times New Roman" w:eastAsia="Times New Roman" w:hAnsi="Times New Roman" w:cs="Times New Roman"/>
          <w:b/>
          <w:i/>
          <w:sz w:val="24"/>
          <w:szCs w:val="24"/>
          <w:lang w:eastAsia="ru-RU"/>
        </w:rPr>
        <w:t>(1 пост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Полтавська обл., Машівський р-н, с. Базилівщина, вул. Польова, 6</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sz w:val="24"/>
          <w:szCs w:val="24"/>
          <w:lang w:eastAsia="ru-RU"/>
        </w:rPr>
        <w:t xml:space="preserve"> очистка виробничих стічних вод, побутових стічних та стічних пластових вод для закачки в пласт</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smartTag w:uri="urn:schemas-microsoft-com:office:smarttags" w:element="metricconverter">
        <w:smartTagPr>
          <w:attr w:name="ProductID" w:val="1,8 га"/>
        </w:smartTagPr>
        <w:r w:rsidRPr="00412444">
          <w:rPr>
            <w:rFonts w:ascii="Times New Roman" w:eastAsia="Times New Roman" w:hAnsi="Times New Roman" w:cs="Times New Roman"/>
            <w:sz w:val="24"/>
            <w:szCs w:val="24"/>
            <w:lang w:eastAsia="ru-RU"/>
          </w:rPr>
          <w:t>1,8 га</w:t>
        </w:r>
      </w:smartTag>
      <w:r w:rsidRPr="00412444">
        <w:rPr>
          <w:rFonts w:ascii="Times New Roman" w:eastAsia="Times New Roman" w:hAnsi="Times New Roman" w:cs="Times New Roman"/>
          <w:sz w:val="24"/>
          <w:szCs w:val="24"/>
          <w:lang w:eastAsia="ru-RU"/>
        </w:rPr>
        <w:t xml:space="preserve">, обнесеній парканом загальним периметром </w:t>
      </w:r>
      <w:smartTag w:uri="urn:schemas-microsoft-com:office:smarttags" w:element="metricconverter">
        <w:smartTagPr>
          <w:attr w:name="ProductID" w:val="728 метрів"/>
        </w:smartTagPr>
        <w:r w:rsidRPr="00412444">
          <w:rPr>
            <w:rFonts w:ascii="Times New Roman" w:eastAsia="Times New Roman" w:hAnsi="Times New Roman" w:cs="Times New Roman"/>
            <w:sz w:val="24"/>
            <w:szCs w:val="24"/>
            <w:lang w:eastAsia="ru-RU"/>
          </w:rPr>
          <w:t>728 метрів</w:t>
        </w:r>
      </w:smartTag>
      <w:r w:rsidRPr="00412444">
        <w:rPr>
          <w:rFonts w:ascii="Times New Roman" w:eastAsia="Times New Roman" w:hAnsi="Times New Roman" w:cs="Times New Roman"/>
          <w:sz w:val="24"/>
          <w:szCs w:val="24"/>
          <w:lang w:eastAsia="ru-RU"/>
        </w:rPr>
        <w:t xml:space="preserve"> (опитно-промислова установка очистки пластових промислових вод для закачки в пласт, очисні споруди БІО-25, допоміжні будівлі та обладнання)</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 xml:space="preserve">4. Пристанційний склад ЯВПГ – </w:t>
      </w:r>
      <w:r w:rsidRPr="00412444">
        <w:rPr>
          <w:rFonts w:ascii="Times New Roman" w:eastAsia="Times New Roman" w:hAnsi="Times New Roman" w:cs="Times New Roman"/>
          <w:b/>
          <w:i/>
          <w:sz w:val="24"/>
          <w:szCs w:val="24"/>
          <w:lang w:eastAsia="ru-RU"/>
        </w:rPr>
        <w:t>(1 пост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Полтавська обл., Лохвицький р-н, с. Вирішальне, вул. Миру, 3</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xml:space="preserve">Призначення: </w:t>
      </w:r>
      <w:r w:rsidRPr="00412444">
        <w:rPr>
          <w:rFonts w:ascii="Times New Roman" w:eastAsia="Times New Roman" w:hAnsi="Times New Roman" w:cs="Times New Roman"/>
          <w:sz w:val="24"/>
          <w:szCs w:val="24"/>
          <w:lang w:eastAsia="ru-RU"/>
        </w:rPr>
        <w:t>зберігання та відпуск готової продукції</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обладнання та споруди на площі </w:t>
      </w:r>
      <w:smartTag w:uri="urn:schemas-microsoft-com:office:smarttags" w:element="metricconverter">
        <w:smartTagPr>
          <w:attr w:name="ProductID" w:val="14,25 га"/>
        </w:smartTagPr>
        <w:r w:rsidRPr="00412444">
          <w:rPr>
            <w:rFonts w:ascii="Times New Roman" w:eastAsia="Times New Roman" w:hAnsi="Times New Roman" w:cs="Times New Roman"/>
            <w:sz w:val="24"/>
            <w:szCs w:val="24"/>
            <w:lang w:eastAsia="ru-RU"/>
          </w:rPr>
          <w:t>14,25 га</w:t>
        </w:r>
      </w:smartTag>
      <w:r w:rsidRPr="00412444">
        <w:rPr>
          <w:rFonts w:ascii="Times New Roman" w:eastAsia="Times New Roman" w:hAnsi="Times New Roman" w:cs="Times New Roman"/>
          <w:sz w:val="24"/>
          <w:szCs w:val="24"/>
          <w:lang w:eastAsia="ru-RU"/>
        </w:rPr>
        <w:t xml:space="preserve">, обнесеній парканом загальним периметром </w:t>
      </w:r>
      <w:smartTag w:uri="urn:schemas-microsoft-com:office:smarttags" w:element="metricconverter">
        <w:smartTagPr>
          <w:attr w:name="ProductID" w:val="2467 метрів"/>
        </w:smartTagPr>
        <w:r w:rsidRPr="00412444">
          <w:rPr>
            <w:rFonts w:ascii="Times New Roman" w:eastAsia="Times New Roman" w:hAnsi="Times New Roman" w:cs="Times New Roman"/>
            <w:sz w:val="24"/>
            <w:szCs w:val="24"/>
            <w:lang w:eastAsia="ru-RU"/>
          </w:rPr>
          <w:t>2467 метрів</w:t>
        </w:r>
      </w:smartTag>
      <w:r w:rsidRPr="00412444">
        <w:rPr>
          <w:rFonts w:ascii="Times New Roman" w:eastAsia="Times New Roman" w:hAnsi="Times New Roman" w:cs="Times New Roman"/>
          <w:sz w:val="24"/>
          <w:szCs w:val="24"/>
          <w:lang w:eastAsia="ru-RU"/>
        </w:rPr>
        <w:t xml:space="preserve"> (резервуарний парк готової продукції, залізничні цистерни, наливна естакада, газонаповнювальний пункт, виробниче обладнання, склади товарно-матеріальних цінностей, адміністративні будівлі та допоміжне обладнання).</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Всього: 5 постів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 xml:space="preserve">5. Ділянка газоконденсатопроводу ”Хрестище – Ленінка” конденсатопроводу ”ТЦСК Базилівщина – Шебелинка” – </w:t>
      </w:r>
      <w:r w:rsidRPr="00412444">
        <w:rPr>
          <w:rFonts w:ascii="Times New Roman" w:eastAsia="Times New Roman" w:hAnsi="Times New Roman" w:cs="Times New Roman"/>
          <w:b/>
          <w:i/>
          <w:sz w:val="24"/>
          <w:szCs w:val="24"/>
          <w:lang w:eastAsia="ru-RU"/>
        </w:rPr>
        <w:t xml:space="preserve">1 автопатруль </w:t>
      </w:r>
      <w:r w:rsidRPr="00412444">
        <w:rPr>
          <w:rFonts w:ascii="Times New Roman" w:eastAsia="Times New Roman" w:hAnsi="Times New Roman" w:cs="Times New Roman"/>
          <w:i/>
          <w:sz w:val="24"/>
          <w:szCs w:val="24"/>
          <w:lang w:eastAsia="ru-RU"/>
        </w:rPr>
        <w:t>у складі 3 контролерів.</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Харківська обл., Красноградський р-н</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sz w:val="24"/>
          <w:szCs w:val="24"/>
          <w:lang w:eastAsia="ru-RU"/>
        </w:rPr>
        <w:t xml:space="preserve"> транспортування вуглеводневої сировини (стабільного газового конденсату) до місця переробки.</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 конденсатопровід – відвід ДУ 219 ГС Хрестище – Ленінка. Довжиною </w:t>
      </w:r>
      <w:smartTag w:uri="urn:schemas-microsoft-com:office:smarttags" w:element="metricconverter">
        <w:smartTagPr>
          <w:attr w:name="ProductID" w:val="13,2 км"/>
        </w:smartTagPr>
        <w:r w:rsidRPr="00412444">
          <w:rPr>
            <w:rFonts w:ascii="Times New Roman" w:eastAsia="Times New Roman" w:hAnsi="Times New Roman" w:cs="Times New Roman"/>
            <w:sz w:val="24"/>
            <w:szCs w:val="24"/>
            <w:lang w:eastAsia="ru-RU"/>
          </w:rPr>
          <w:t>13,2 км</w:t>
        </w:r>
      </w:smartTag>
      <w:r w:rsidRPr="00412444">
        <w:rPr>
          <w:rFonts w:ascii="Times New Roman" w:eastAsia="Times New Roman" w:hAnsi="Times New Roman" w:cs="Times New Roman"/>
          <w:sz w:val="24"/>
          <w:szCs w:val="24"/>
          <w:lang w:eastAsia="ru-RU"/>
        </w:rPr>
        <w:t>.</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станції катодного захисту, засувки та інше технологічне обладнання.</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p>
    <w:p w:rsidR="00412444" w:rsidRPr="00412444" w:rsidRDefault="00412444" w:rsidP="00412444">
      <w:pPr>
        <w:spacing w:after="0" w:line="240" w:lineRule="auto"/>
        <w:rPr>
          <w:rFonts w:ascii="Times New Roman" w:eastAsia="Times New Roman" w:hAnsi="Times New Roman" w:cs="Times New Roman"/>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b/>
          <w:sz w:val="28"/>
          <w:szCs w:val="28"/>
          <w:lang w:eastAsia="ru-RU"/>
        </w:rPr>
      </w:pPr>
      <w:r w:rsidRPr="00412444">
        <w:rPr>
          <w:rFonts w:ascii="Times New Roman" w:eastAsia="Times New Roman" w:hAnsi="Times New Roman" w:cs="Times New Roman"/>
          <w:b/>
          <w:sz w:val="28"/>
          <w:szCs w:val="28"/>
          <w:lang w:eastAsia="ru-RU"/>
        </w:rPr>
        <w:t>ГПУ ”Полтавагазвидобування”</w:t>
      </w:r>
    </w:p>
    <w:p w:rsidR="00412444" w:rsidRPr="00412444" w:rsidRDefault="00412444" w:rsidP="00412444">
      <w:pPr>
        <w:spacing w:after="0" w:line="240" w:lineRule="auto"/>
        <w:jc w:val="center"/>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jc w:val="center"/>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об’єктів</w:t>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sz w:val="24"/>
          <w:szCs w:val="24"/>
          <w:lang w:eastAsia="ru-RU"/>
        </w:rPr>
      </w:pPr>
    </w:p>
    <w:p w:rsidR="00412444" w:rsidRPr="00412444" w:rsidRDefault="00412444" w:rsidP="00412444">
      <w:pPr>
        <w:spacing w:after="0" w:line="240" w:lineRule="auto"/>
        <w:ind w:firstLine="54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Контроль </w:t>
      </w:r>
      <w:r w:rsidRPr="00412444">
        <w:rPr>
          <w:rFonts w:ascii="Times New Roman" w:eastAsia="Times New Roman" w:hAnsi="Times New Roman" w:cs="Times New Roman"/>
          <w:color w:val="000000"/>
          <w:sz w:val="24"/>
          <w:szCs w:val="24"/>
          <w:lang w:eastAsia="ru-RU"/>
        </w:rPr>
        <w:t>конденсато/газо/нафтопроводів</w:t>
      </w:r>
      <w:r w:rsidRPr="00412444">
        <w:rPr>
          <w:rFonts w:ascii="Times New Roman" w:eastAsia="Times New Roman" w:hAnsi="Times New Roman" w:cs="Times New Roman"/>
          <w:sz w:val="24"/>
          <w:szCs w:val="24"/>
          <w:lang w:eastAsia="ru-RU"/>
        </w:rPr>
        <w:t xml:space="preserve">, станцій катодного захисту та ліній електропередач здійснюється шляхом цілодобового патрулювання ділянок </w:t>
      </w:r>
      <w:r w:rsidRPr="00412444">
        <w:rPr>
          <w:rFonts w:ascii="Times New Roman" w:eastAsia="Times New Roman" w:hAnsi="Times New Roman" w:cs="Times New Roman"/>
          <w:color w:val="000000"/>
          <w:sz w:val="24"/>
          <w:szCs w:val="24"/>
          <w:lang w:eastAsia="ru-RU"/>
        </w:rPr>
        <w:t>конденсато/газо/нафтопроводів</w:t>
      </w:r>
      <w:r w:rsidRPr="00412444">
        <w:rPr>
          <w:rFonts w:ascii="Times New Roman" w:eastAsia="Times New Roman" w:hAnsi="Times New Roman" w:cs="Times New Roman"/>
          <w:sz w:val="24"/>
          <w:szCs w:val="24"/>
          <w:lang w:eastAsia="ru-RU"/>
        </w:rPr>
        <w:t>, та прилеглої до них території автопатрулями.</w:t>
      </w:r>
    </w:p>
    <w:p w:rsidR="00412444" w:rsidRPr="00412444" w:rsidRDefault="00412444" w:rsidP="00412444">
      <w:pPr>
        <w:spacing w:after="0" w:line="240" w:lineRule="auto"/>
        <w:ind w:firstLine="54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Ділянки </w:t>
      </w:r>
      <w:r w:rsidRPr="00412444">
        <w:rPr>
          <w:rFonts w:ascii="Times New Roman" w:eastAsia="Times New Roman" w:hAnsi="Times New Roman" w:cs="Times New Roman"/>
          <w:color w:val="000000"/>
          <w:sz w:val="24"/>
          <w:szCs w:val="24"/>
          <w:lang w:eastAsia="ru-RU"/>
        </w:rPr>
        <w:t>конденсато/газо/нафтопроводів</w:t>
      </w:r>
      <w:r w:rsidRPr="00412444">
        <w:rPr>
          <w:rFonts w:ascii="Times New Roman" w:eastAsia="Times New Roman" w:hAnsi="Times New Roman" w:cs="Times New Roman"/>
          <w:sz w:val="24"/>
          <w:szCs w:val="24"/>
          <w:lang w:eastAsia="ru-RU"/>
        </w:rPr>
        <w:t>, які знаходяться під контролем:</w:t>
      </w:r>
    </w:p>
    <w:p w:rsidR="00412444" w:rsidRPr="00412444" w:rsidRDefault="00412444" w:rsidP="00412444">
      <w:pPr>
        <w:spacing w:after="0" w:line="240" w:lineRule="auto"/>
        <w:ind w:firstLine="540"/>
        <w:jc w:val="both"/>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i/>
          <w:sz w:val="24"/>
          <w:szCs w:val="24"/>
          <w:lang w:eastAsia="ru-RU"/>
        </w:rPr>
        <w:t>Конденсатопровід загальною протяжністю 250,</w:t>
      </w:r>
      <w:r w:rsidRPr="00412444">
        <w:rPr>
          <w:rFonts w:ascii="Times New Roman" w:eastAsia="Times New Roman" w:hAnsi="Times New Roman" w:cs="Times New Roman"/>
          <w:b/>
          <w:i/>
          <w:sz w:val="24"/>
          <w:szCs w:val="24"/>
          <w:lang w:val="ru-RU" w:eastAsia="ru-RU"/>
        </w:rPr>
        <w:t>7</w:t>
      </w:r>
      <w:r w:rsidRPr="00412444">
        <w:rPr>
          <w:rFonts w:ascii="Times New Roman" w:eastAsia="Times New Roman" w:hAnsi="Times New Roman" w:cs="Times New Roman"/>
          <w:b/>
          <w:i/>
          <w:sz w:val="24"/>
          <w:szCs w:val="24"/>
          <w:lang w:eastAsia="ru-RU"/>
        </w:rPr>
        <w:t xml:space="preserve"> км – 3 автопатрулі (44 контролери) по 3 контролера в одному автопатрулі, а саме:</w:t>
      </w:r>
    </w:p>
    <w:p w:rsidR="00412444" w:rsidRPr="00412444" w:rsidRDefault="00412444" w:rsidP="00412444">
      <w:pPr>
        <w:spacing w:after="0" w:line="240" w:lineRule="auto"/>
        <w:ind w:firstLine="540"/>
        <w:jc w:val="both"/>
        <w:rPr>
          <w:rFonts w:ascii="Times New Roman" w:eastAsia="Times New Roman" w:hAnsi="Times New Roman" w:cs="Times New Roman"/>
          <w:b/>
          <w:i/>
          <w:sz w:val="24"/>
          <w:szCs w:val="24"/>
          <w:lang w:eastAsia="ru-RU"/>
        </w:rPr>
      </w:pPr>
      <w:r w:rsidRPr="00412444">
        <w:rPr>
          <w:rFonts w:ascii="Times New Roman" w:eastAsia="Times New Roman" w:hAnsi="Times New Roman" w:cs="Times New Roman"/>
          <w:b/>
          <w:sz w:val="24"/>
          <w:szCs w:val="24"/>
          <w:lang w:eastAsia="ru-RU"/>
        </w:rPr>
        <w:t>Ділянка: Скоробагатьківська УКПГ - Яблунівська УКПГ - Гадяцька УКПГ - Тимофіївська УСП – 1 автопатруль;</w:t>
      </w:r>
    </w:p>
    <w:p w:rsidR="00412444" w:rsidRPr="00412444" w:rsidRDefault="00412444" w:rsidP="00412444">
      <w:pPr>
        <w:spacing w:after="0" w:line="240" w:lineRule="auto"/>
        <w:ind w:firstLine="540"/>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Ділянка: Тимофіївська УСП  – Новотроїцька УКПГ – Більська УКПГ – ГС Солоха – 1 автопатруль;</w:t>
      </w:r>
    </w:p>
    <w:p w:rsidR="00412444" w:rsidRPr="00412444" w:rsidRDefault="00412444" w:rsidP="00412444">
      <w:pPr>
        <w:spacing w:after="0" w:line="240" w:lineRule="auto"/>
        <w:ind w:firstLine="540"/>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Ділянка: Степова УКПГ – Чутівська УКПГ – Машівська УКПГ – 1 автопатруль.</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 знаходження:</w:t>
      </w:r>
      <w:r w:rsidRPr="00412444">
        <w:rPr>
          <w:rFonts w:ascii="Times New Roman" w:eastAsia="Times New Roman" w:hAnsi="Times New Roman" w:cs="Times New Roman"/>
          <w:sz w:val="24"/>
          <w:szCs w:val="24"/>
          <w:lang w:eastAsia="ru-RU"/>
        </w:rPr>
        <w:t xml:space="preserve"> Полтавська область (Лохвицький, Гадяцький, Миргородський, Зіньківський, Чутівський, Машівський райони), Сумська область ( Лебединський та Охтирський райони), Харківська область (Краснокутський район)</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Призначення:</w:t>
      </w:r>
      <w:r w:rsidRPr="00412444">
        <w:rPr>
          <w:rFonts w:ascii="Times New Roman" w:eastAsia="Times New Roman" w:hAnsi="Times New Roman" w:cs="Times New Roman"/>
          <w:sz w:val="24"/>
          <w:szCs w:val="24"/>
          <w:lang w:eastAsia="ru-RU"/>
        </w:rPr>
        <w:t xml:space="preserve"> транспортування видобутої вуглеводневої сировини ( нестабільний газовий конденсат)  до місць переробки.</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numPr>
          <w:ilvl w:val="0"/>
          <w:numId w:val="30"/>
        </w:num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lastRenderedPageBreak/>
        <w:t xml:space="preserve">ділянки: Скоробогатьківська УКПГ - Яблунівська УКПГ - </w:t>
      </w:r>
      <w:r w:rsidRPr="00412444">
        <w:rPr>
          <w:rFonts w:ascii="Times New Roman" w:eastAsia="Times New Roman" w:hAnsi="Times New Roman" w:cs="Times New Roman"/>
          <w:b/>
          <w:sz w:val="24"/>
          <w:szCs w:val="24"/>
          <w:lang w:eastAsia="ru-RU"/>
        </w:rPr>
        <w:t>19,3 км;</w:t>
      </w:r>
      <w:r w:rsidRPr="00412444">
        <w:rPr>
          <w:rFonts w:ascii="Times New Roman" w:eastAsia="Times New Roman" w:hAnsi="Times New Roman" w:cs="Times New Roman"/>
          <w:sz w:val="24"/>
          <w:szCs w:val="24"/>
          <w:lang w:eastAsia="ru-RU"/>
        </w:rPr>
        <w:t xml:space="preserve"> Яблунівська УКПГ - Гадяцька УКПГ - </w:t>
      </w:r>
      <w:smartTag w:uri="urn:schemas-microsoft-com:office:smarttags" w:element="metricconverter">
        <w:smartTagPr>
          <w:attr w:name="ProductID" w:val="56,1 км"/>
        </w:smartTagPr>
        <w:r w:rsidRPr="00412444">
          <w:rPr>
            <w:rFonts w:ascii="Times New Roman" w:eastAsia="Times New Roman" w:hAnsi="Times New Roman" w:cs="Times New Roman"/>
            <w:b/>
            <w:sz w:val="24"/>
            <w:szCs w:val="24"/>
            <w:lang w:eastAsia="ru-RU"/>
          </w:rPr>
          <w:t>56,1 км</w:t>
        </w:r>
      </w:smartTag>
      <w:r w:rsidRPr="00412444">
        <w:rPr>
          <w:rFonts w:ascii="Times New Roman" w:eastAsia="Times New Roman" w:hAnsi="Times New Roman" w:cs="Times New Roman"/>
          <w:sz w:val="24"/>
          <w:szCs w:val="24"/>
          <w:lang w:eastAsia="ru-RU"/>
        </w:rPr>
        <w:t xml:space="preserve">; Гадяцька УКПГ – Тимофіївська УСП - </w:t>
      </w:r>
      <w:r w:rsidRPr="00412444">
        <w:rPr>
          <w:rFonts w:ascii="Times New Roman" w:eastAsia="Times New Roman" w:hAnsi="Times New Roman" w:cs="Times New Roman"/>
          <w:b/>
          <w:sz w:val="24"/>
          <w:szCs w:val="24"/>
          <w:lang w:eastAsia="ru-RU"/>
        </w:rPr>
        <w:t>25 км</w:t>
      </w:r>
      <w:r w:rsidRPr="00412444">
        <w:rPr>
          <w:rFonts w:ascii="Times New Roman" w:eastAsia="Times New Roman" w:hAnsi="Times New Roman" w:cs="Times New Roman"/>
          <w:sz w:val="24"/>
          <w:szCs w:val="24"/>
          <w:lang w:eastAsia="ru-RU"/>
        </w:rPr>
        <w:t xml:space="preserve">; Тимофіївська УСП – ПК №36 – </w:t>
      </w:r>
      <w:r w:rsidRPr="00412444">
        <w:rPr>
          <w:rFonts w:ascii="Times New Roman" w:eastAsia="Times New Roman" w:hAnsi="Times New Roman" w:cs="Times New Roman"/>
          <w:b/>
          <w:sz w:val="24"/>
          <w:szCs w:val="24"/>
          <w:lang w:eastAsia="ru-RU"/>
        </w:rPr>
        <w:t>10 км</w:t>
      </w:r>
      <w:r w:rsidRPr="00412444">
        <w:rPr>
          <w:rFonts w:ascii="Times New Roman" w:eastAsia="Times New Roman" w:hAnsi="Times New Roman" w:cs="Times New Roman"/>
          <w:sz w:val="24"/>
          <w:szCs w:val="24"/>
          <w:lang w:eastAsia="ru-RU"/>
        </w:rPr>
        <w:t xml:space="preserve">; Новотроїцька УКПГ – ПК №36 - Більська УКПГ (ПК №506)- </w:t>
      </w:r>
      <w:smartTag w:uri="urn:schemas-microsoft-com:office:smarttags" w:element="metricconverter">
        <w:smartTagPr>
          <w:attr w:name="ProductID" w:val="50,6 км"/>
        </w:smartTagPr>
        <w:r w:rsidRPr="00412444">
          <w:rPr>
            <w:rFonts w:ascii="Times New Roman" w:eastAsia="Times New Roman" w:hAnsi="Times New Roman" w:cs="Times New Roman"/>
            <w:b/>
            <w:sz w:val="24"/>
            <w:szCs w:val="24"/>
            <w:lang w:eastAsia="ru-RU"/>
          </w:rPr>
          <w:t>50,6 км</w:t>
        </w:r>
      </w:smartTag>
      <w:r w:rsidRPr="00412444">
        <w:rPr>
          <w:rFonts w:ascii="Times New Roman" w:eastAsia="Times New Roman" w:hAnsi="Times New Roman" w:cs="Times New Roman"/>
          <w:sz w:val="24"/>
          <w:szCs w:val="24"/>
          <w:lang w:eastAsia="ru-RU"/>
        </w:rPr>
        <w:t xml:space="preserve">;  Більська УКПГ (ПК № 506) - ГС Солоха - </w:t>
      </w:r>
      <w:smartTag w:uri="urn:schemas-microsoft-com:office:smarttags" w:element="metricconverter">
        <w:smartTagPr>
          <w:attr w:name="ProductID" w:val="23,3 км"/>
        </w:smartTagPr>
        <w:r w:rsidRPr="00412444">
          <w:rPr>
            <w:rFonts w:ascii="Times New Roman" w:eastAsia="Times New Roman" w:hAnsi="Times New Roman" w:cs="Times New Roman"/>
            <w:b/>
            <w:sz w:val="24"/>
            <w:szCs w:val="24"/>
            <w:lang w:eastAsia="ru-RU"/>
          </w:rPr>
          <w:t>23,3 км</w:t>
        </w:r>
      </w:smartTag>
      <w:r w:rsidRPr="00412444">
        <w:rPr>
          <w:rFonts w:ascii="Times New Roman" w:eastAsia="Times New Roman" w:hAnsi="Times New Roman" w:cs="Times New Roman"/>
          <w:sz w:val="24"/>
          <w:szCs w:val="24"/>
          <w:lang w:eastAsia="ru-RU"/>
        </w:rPr>
        <w:t xml:space="preserve">; Більська УКПГ – трійник(ПК №506) – </w:t>
      </w:r>
      <w:r w:rsidRPr="00412444">
        <w:rPr>
          <w:rFonts w:ascii="Times New Roman" w:eastAsia="Times New Roman" w:hAnsi="Times New Roman" w:cs="Times New Roman"/>
          <w:b/>
          <w:sz w:val="24"/>
          <w:szCs w:val="24"/>
          <w:lang w:eastAsia="ru-RU"/>
        </w:rPr>
        <w:t>2,5 км</w:t>
      </w:r>
      <w:r w:rsidRPr="00412444">
        <w:rPr>
          <w:rFonts w:ascii="Times New Roman" w:eastAsia="Times New Roman" w:hAnsi="Times New Roman" w:cs="Times New Roman"/>
          <w:sz w:val="24"/>
          <w:szCs w:val="24"/>
          <w:lang w:eastAsia="ru-RU"/>
        </w:rPr>
        <w:t xml:space="preserve">; Чутівська УКПГ – Машівська УКПГ – </w:t>
      </w:r>
      <w:smartTag w:uri="urn:schemas-microsoft-com:office:smarttags" w:element="metricconverter">
        <w:smartTagPr>
          <w:attr w:name="ProductID" w:val="27 км"/>
        </w:smartTagPr>
        <w:r w:rsidRPr="00412444">
          <w:rPr>
            <w:rFonts w:ascii="Times New Roman" w:eastAsia="Times New Roman" w:hAnsi="Times New Roman" w:cs="Times New Roman"/>
            <w:b/>
            <w:sz w:val="24"/>
            <w:szCs w:val="24"/>
            <w:lang w:eastAsia="ru-RU"/>
          </w:rPr>
          <w:t>27 км</w:t>
        </w:r>
      </w:smartTag>
      <w:r w:rsidRPr="00412444">
        <w:rPr>
          <w:rFonts w:ascii="Times New Roman" w:eastAsia="Times New Roman" w:hAnsi="Times New Roman" w:cs="Times New Roman"/>
          <w:sz w:val="24"/>
          <w:szCs w:val="24"/>
          <w:lang w:eastAsia="ru-RU"/>
        </w:rPr>
        <w:t xml:space="preserve">; Степова УКПГ - засувка № 14 -  </w:t>
      </w:r>
      <w:smartTag w:uri="urn:schemas-microsoft-com:office:smarttags" w:element="metricconverter">
        <w:smartTagPr>
          <w:attr w:name="ProductID" w:val="36,9 км"/>
        </w:smartTagPr>
        <w:r w:rsidRPr="00412444">
          <w:rPr>
            <w:rFonts w:ascii="Times New Roman" w:eastAsia="Times New Roman" w:hAnsi="Times New Roman" w:cs="Times New Roman"/>
            <w:b/>
            <w:sz w:val="24"/>
            <w:szCs w:val="24"/>
            <w:lang w:eastAsia="ru-RU"/>
          </w:rPr>
          <w:t>36,9 км</w:t>
        </w:r>
      </w:smartTag>
      <w:r w:rsidRPr="00412444">
        <w:rPr>
          <w:rFonts w:ascii="Times New Roman" w:eastAsia="Times New Roman" w:hAnsi="Times New Roman" w:cs="Times New Roman"/>
          <w:sz w:val="24"/>
          <w:szCs w:val="24"/>
          <w:lang w:eastAsia="ru-RU"/>
        </w:rPr>
        <w:t>.</w:t>
      </w:r>
    </w:p>
    <w:p w:rsidR="00412444" w:rsidRPr="00412444" w:rsidRDefault="00412444" w:rsidP="00412444">
      <w:pPr>
        <w:numPr>
          <w:ilvl w:val="0"/>
          <w:numId w:val="30"/>
        </w:num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Всього:</w:t>
      </w:r>
      <w:r w:rsidRPr="00412444">
        <w:rPr>
          <w:rFonts w:ascii="Times New Roman" w:eastAsia="Times New Roman" w:hAnsi="Times New Roman" w:cs="Times New Roman"/>
          <w:sz w:val="24"/>
          <w:szCs w:val="24"/>
          <w:lang w:eastAsia="ru-RU"/>
        </w:rPr>
        <w:t xml:space="preserve"> Для контролю ділянок </w:t>
      </w:r>
      <w:r w:rsidRPr="00412444">
        <w:rPr>
          <w:rFonts w:ascii="Times New Roman" w:eastAsia="Times New Roman" w:hAnsi="Times New Roman" w:cs="Times New Roman"/>
          <w:color w:val="000000"/>
          <w:sz w:val="24"/>
          <w:szCs w:val="24"/>
          <w:lang w:eastAsia="ru-RU"/>
        </w:rPr>
        <w:t>конденсато/газо/нафтопроводів</w:t>
      </w:r>
      <w:r w:rsidRPr="00412444">
        <w:rPr>
          <w:rFonts w:ascii="Times New Roman" w:eastAsia="Times New Roman" w:hAnsi="Times New Roman" w:cs="Times New Roman"/>
          <w:sz w:val="24"/>
          <w:szCs w:val="24"/>
          <w:lang w:eastAsia="ru-RU"/>
        </w:rPr>
        <w:t xml:space="preserve">, станцій катодного захисту та ліній електропередач ГПУ ”Полтавагазвидобування” задіяні 3 автопатрулі у складі по 3 контролера у кожному. </w:t>
      </w:r>
    </w:p>
    <w:p w:rsidR="00412444" w:rsidRPr="00412444" w:rsidRDefault="00412444" w:rsidP="00412444">
      <w:pPr>
        <w:spacing w:after="0" w:line="240" w:lineRule="auto"/>
        <w:ind w:firstLine="54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Протяжність маршрутів для патрулювання автомобілями Виконавця визначається з розрахунку </w:t>
      </w:r>
      <w:smartTag w:uri="urn:schemas-microsoft-com:office:smarttags" w:element="metricconverter">
        <w:smartTagPr>
          <w:attr w:name="ProductID" w:val="250 км"/>
        </w:smartTagPr>
        <w:r w:rsidRPr="00412444">
          <w:rPr>
            <w:rFonts w:ascii="Times New Roman" w:eastAsia="Times New Roman" w:hAnsi="Times New Roman" w:cs="Times New Roman"/>
            <w:sz w:val="24"/>
            <w:szCs w:val="24"/>
            <w:lang w:eastAsia="ru-RU"/>
          </w:rPr>
          <w:t>250 км</w:t>
        </w:r>
      </w:smartTag>
      <w:r w:rsidRPr="00412444">
        <w:rPr>
          <w:rFonts w:ascii="Times New Roman" w:eastAsia="Times New Roman" w:hAnsi="Times New Roman" w:cs="Times New Roman"/>
          <w:sz w:val="24"/>
          <w:szCs w:val="24"/>
          <w:lang w:eastAsia="ru-RU"/>
        </w:rPr>
        <w:t xml:space="preserve"> на добу  для кожного автомобіля.</w:t>
      </w: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sz w:val="24"/>
          <w:szCs w:val="24"/>
          <w:lang w:eastAsia="ru-RU"/>
        </w:rPr>
      </w:pPr>
    </w:p>
    <w:p w:rsidR="00412444" w:rsidRPr="00412444" w:rsidRDefault="00412444" w:rsidP="00412444">
      <w:pPr>
        <w:spacing w:after="0" w:line="240" w:lineRule="auto"/>
        <w:jc w:val="center"/>
        <w:rPr>
          <w:rFonts w:ascii="Times New Roman" w:eastAsia="Times New Roman" w:hAnsi="Times New Roman" w:cs="Times New Roman"/>
          <w:b/>
          <w:sz w:val="28"/>
          <w:szCs w:val="28"/>
          <w:lang w:eastAsia="ru-RU"/>
        </w:rPr>
      </w:pPr>
      <w:r w:rsidRPr="00412444">
        <w:rPr>
          <w:rFonts w:ascii="Times New Roman" w:eastAsia="Times New Roman" w:hAnsi="Times New Roman" w:cs="Times New Roman"/>
          <w:b/>
          <w:sz w:val="28"/>
          <w:szCs w:val="28"/>
          <w:lang w:eastAsia="ru-RU"/>
        </w:rPr>
        <w:t>ПАТ ”Укргазвидобування”</w:t>
      </w:r>
    </w:p>
    <w:p w:rsidR="00412444" w:rsidRPr="00412444" w:rsidRDefault="00412444" w:rsidP="00412444">
      <w:pPr>
        <w:spacing w:after="0" w:line="240" w:lineRule="auto"/>
        <w:jc w:val="center"/>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Характеристика об’єкту.</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1.Адміністративне приміщення ПАТ ”Укргазвидобування”(орендоване)–</w:t>
      </w:r>
      <w:r w:rsidRPr="00412444">
        <w:rPr>
          <w:rFonts w:ascii="Times New Roman" w:eastAsia="Times New Roman" w:hAnsi="Times New Roman" w:cs="Times New Roman"/>
          <w:b/>
          <w:i/>
          <w:sz w:val="24"/>
          <w:szCs w:val="24"/>
          <w:lang w:eastAsia="ru-RU"/>
        </w:rPr>
        <w:t>(1 пост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Відомості про об’єкт:</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Місцезнаходження:</w:t>
      </w:r>
      <w:r w:rsidRPr="00412444">
        <w:rPr>
          <w:rFonts w:ascii="Times New Roman" w:eastAsia="Times New Roman" w:hAnsi="Times New Roman" w:cs="Times New Roman"/>
          <w:sz w:val="24"/>
          <w:szCs w:val="24"/>
          <w:lang w:eastAsia="ru-RU"/>
        </w:rPr>
        <w:t xml:space="preserve"> </w:t>
      </w:r>
      <w:r w:rsidRPr="00412444">
        <w:rPr>
          <w:rFonts w:ascii="Times New Roman" w:eastAsia="Times New Roman" w:hAnsi="Times New Roman" w:cs="Times New Roman"/>
          <w:b/>
          <w:sz w:val="24"/>
          <w:szCs w:val="24"/>
          <w:lang w:eastAsia="ru-RU"/>
        </w:rPr>
        <w:t>м</w:t>
      </w:r>
      <w:r w:rsidRPr="00412444">
        <w:rPr>
          <w:rFonts w:ascii="Times New Roman" w:eastAsia="Times New Roman" w:hAnsi="Times New Roman" w:cs="Times New Roman"/>
          <w:sz w:val="24"/>
          <w:szCs w:val="24"/>
          <w:lang w:eastAsia="ru-RU"/>
        </w:rPr>
        <w:t>. Київ, провулок Бехтеревський, 4В</w:t>
      </w:r>
    </w:p>
    <w:p w:rsidR="00412444" w:rsidRPr="00412444" w:rsidRDefault="00412444" w:rsidP="00412444">
      <w:pPr>
        <w:spacing w:after="0" w:line="240" w:lineRule="auto"/>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b/>
          <w:sz w:val="24"/>
          <w:szCs w:val="24"/>
          <w:lang w:eastAsia="ru-RU"/>
        </w:rPr>
        <w:t>Характеристика об’єкту:</w:t>
      </w:r>
      <w:r w:rsidRPr="00412444">
        <w:rPr>
          <w:rFonts w:ascii="Times New Roman" w:eastAsia="Times New Roman" w:hAnsi="Times New Roman" w:cs="Times New Roman"/>
          <w:sz w:val="24"/>
          <w:szCs w:val="24"/>
          <w:lang w:eastAsia="ru-RU"/>
        </w:rPr>
        <w:t xml:space="preserve"> окремі приміщення 3-поверхової споруди на 1-му поверсі (70 кв.м.) та 2-му поверсі (240 кв.м.), вікна виходять на двір з одного боку, на огороджену автомобільну стоянку – з іншого</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r w:rsidRPr="00412444">
        <w:rPr>
          <w:rFonts w:ascii="Times New Roman" w:eastAsia="Times New Roman" w:hAnsi="Times New Roman" w:cs="Times New Roman"/>
          <w:b/>
          <w:sz w:val="24"/>
          <w:szCs w:val="24"/>
          <w:lang w:eastAsia="ru-RU"/>
        </w:rPr>
        <w:t>Всього: 1 пост контролю.</w:t>
      </w:r>
    </w:p>
    <w:p w:rsidR="00412444" w:rsidRPr="00412444" w:rsidRDefault="00412444" w:rsidP="00412444">
      <w:pPr>
        <w:spacing w:after="0" w:line="240" w:lineRule="auto"/>
        <w:jc w:val="both"/>
        <w:rPr>
          <w:rFonts w:ascii="Times New Roman" w:eastAsia="Times New Roman" w:hAnsi="Times New Roman" w:cs="Times New Roman"/>
          <w:b/>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sz w:val="24"/>
          <w:szCs w:val="24"/>
          <w:lang w:eastAsia="ru-RU"/>
        </w:rPr>
      </w:pPr>
    </w:p>
    <w:p w:rsidR="00412444" w:rsidRPr="00412444" w:rsidRDefault="00412444" w:rsidP="00412444">
      <w:pPr>
        <w:widowControl w:val="0"/>
        <w:shd w:val="clear" w:color="auto" w:fill="FFFFFF"/>
        <w:tabs>
          <w:tab w:val="left" w:pos="1306"/>
        </w:tabs>
        <w:autoSpaceDE w:val="0"/>
        <w:autoSpaceDN w:val="0"/>
        <w:adjustRightInd w:val="0"/>
        <w:spacing w:before="5" w:after="0" w:line="240" w:lineRule="atLeast"/>
        <w:jc w:val="center"/>
        <w:rPr>
          <w:rFonts w:ascii="Times New Roman" w:eastAsia="Times New Roman" w:hAnsi="Times New Roman" w:cs="Times New Roman"/>
          <w:b/>
          <w:color w:val="000000"/>
          <w:sz w:val="24"/>
          <w:szCs w:val="24"/>
          <w:lang w:eastAsia="ru-RU"/>
        </w:rPr>
      </w:pPr>
      <w:r w:rsidRPr="00412444">
        <w:rPr>
          <w:rFonts w:ascii="Times New Roman" w:eastAsia="Times New Roman" w:hAnsi="Times New Roman" w:cs="Times New Roman"/>
          <w:b/>
          <w:color w:val="000000"/>
          <w:sz w:val="24"/>
          <w:szCs w:val="24"/>
          <w:lang w:eastAsia="ru-RU"/>
        </w:rPr>
        <w:t>При наданні послуг з систем безпеки Виконавець зобов’язаний :</w:t>
      </w:r>
    </w:p>
    <w:p w:rsidR="00412444" w:rsidRPr="00412444" w:rsidRDefault="00412444" w:rsidP="00412444">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412444">
        <w:rPr>
          <w:rFonts w:ascii="Times New Roman" w:eastAsia="Times New Roman" w:hAnsi="Times New Roman" w:cs="Courier New"/>
          <w:color w:val="000000"/>
          <w:sz w:val="24"/>
          <w:szCs w:val="24"/>
          <w:lang w:eastAsia="ru-RU"/>
        </w:rPr>
        <w:t>1. Забезпечити  надання послуг у строки, встановлені Договором.</w:t>
      </w:r>
    </w:p>
    <w:p w:rsidR="00412444" w:rsidRPr="00412444" w:rsidRDefault="00412444" w:rsidP="00412444">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412444">
        <w:rPr>
          <w:rFonts w:ascii="Times New Roman" w:eastAsia="Times New Roman" w:hAnsi="Times New Roman" w:cs="Courier New"/>
          <w:color w:val="000000"/>
          <w:sz w:val="24"/>
          <w:szCs w:val="24"/>
          <w:lang w:eastAsia="ru-RU"/>
        </w:rPr>
        <w:t>2. Забезпечити надання послуг, якість яких відповідає умовам Договору.</w:t>
      </w:r>
    </w:p>
    <w:p w:rsidR="00412444" w:rsidRPr="00412444" w:rsidRDefault="00412444" w:rsidP="00412444">
      <w:pPr>
        <w:shd w:val="clear" w:color="auto" w:fill="FFFFFF"/>
        <w:tabs>
          <w:tab w:val="left" w:pos="0"/>
          <w:tab w:val="left" w:pos="1426"/>
        </w:tabs>
        <w:spacing w:after="0" w:line="240" w:lineRule="auto"/>
        <w:ind w:firstLine="72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3. Виконавець зобов'язується надавати зазначені в Договорі послуги на високому професійному рівні.</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 xml:space="preserve">4. Вживати всіх необхідних заходів щодо затримання осіб, які посягають на майно Замовника, забезпечити збереження слідів та речових доказів правопорушення. Осіб, затриманих за підозрою у скоєнні правопорушення, транспорт, </w:t>
      </w:r>
      <w:r w:rsidRPr="00412444">
        <w:rPr>
          <w:rFonts w:ascii="Times New Roman" w:eastAsia="Times New Roman" w:hAnsi="Times New Roman" w:cs="Times New Roman"/>
          <w:sz w:val="24"/>
          <w:szCs w:val="24"/>
          <w:lang w:eastAsia="ru-RU"/>
        </w:rPr>
        <w:t>інші</w:t>
      </w:r>
      <w:r w:rsidRPr="00412444">
        <w:rPr>
          <w:rFonts w:ascii="Times New Roman" w:eastAsia="Times New Roman" w:hAnsi="Times New Roman" w:cs="Times New Roman"/>
          <w:color w:val="000000"/>
          <w:sz w:val="24"/>
          <w:szCs w:val="24"/>
          <w:lang w:eastAsia="ru-RU"/>
        </w:rPr>
        <w:t xml:space="preserve"> речі, що можуть бути речовими доказами, передати працівникам органів внутрішніх справ або уповноваженій особі Замовника з оформленням відповідних документів.</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 xml:space="preserve">Щомісячно та на вимогу Замовника </w:t>
      </w:r>
      <w:r w:rsidRPr="00412444">
        <w:rPr>
          <w:rFonts w:ascii="Times New Roman" w:eastAsia="Times New Roman" w:hAnsi="Times New Roman" w:cs="Times New Roman"/>
          <w:sz w:val="24"/>
          <w:szCs w:val="24"/>
          <w:lang w:eastAsia="ru-RU"/>
        </w:rPr>
        <w:t>надавати</w:t>
      </w:r>
      <w:r w:rsidRPr="00412444">
        <w:rPr>
          <w:rFonts w:ascii="Times New Roman" w:eastAsia="Times New Roman" w:hAnsi="Times New Roman" w:cs="Times New Roman"/>
          <w:color w:val="000000"/>
          <w:sz w:val="24"/>
          <w:szCs w:val="24"/>
          <w:lang w:eastAsia="ru-RU"/>
        </w:rPr>
        <w:t xml:space="preserve"> Замовнику у письмовій формі відомості про правопорушення, виявлені під час здійснення контролю за об’єктом та вжиті ним заходи щодо їх припинення, запобігання подібних випадків, здійснення профілактичних заходів. </w:t>
      </w:r>
    </w:p>
    <w:p w:rsidR="00412444" w:rsidRPr="00412444" w:rsidRDefault="00412444" w:rsidP="0041244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sz w:val="24"/>
          <w:szCs w:val="24"/>
          <w:lang w:eastAsia="ru-RU"/>
        </w:rPr>
        <w:t xml:space="preserve">Щоденно, у робочі дні, до 08год.00хв. доповідати у Департамент безпеки ПАТ “Укргазвидобування“ по телефону про стан оперативної та криміногенної обстановки на об’єктах, що знаходяться під контролем, а у випадку надзвичайної ситуації доповідати негайно. У разі виявлення правопорушення доповідати письмово (факсом) до 07год.45хв. Департаменту безпеки ПАТ ”Укргазвидобування”. </w:t>
      </w:r>
    </w:p>
    <w:p w:rsidR="00412444" w:rsidRPr="00412444" w:rsidRDefault="00412444" w:rsidP="00412444">
      <w:pPr>
        <w:shd w:val="clear" w:color="auto" w:fill="FFFFFF"/>
        <w:tabs>
          <w:tab w:val="left" w:pos="1306"/>
        </w:tabs>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5. Забезпечувати збереження об’єктів, на яких надаються послуги від крадіжок, розкрадань, недопущення знищення й ушкодження майна сторонніми особами та забезпечити негайне реагування у випадку несанкціонованого проникнення на об’єкти.</w:t>
      </w:r>
      <w:r w:rsidRPr="00412444">
        <w:rPr>
          <w:rFonts w:ascii="Times New Roman" w:eastAsia="Times New Roman" w:hAnsi="Times New Roman" w:cs="Courier New"/>
          <w:color w:val="000000"/>
          <w:sz w:val="24"/>
          <w:szCs w:val="24"/>
          <w:lang w:eastAsia="ru-RU"/>
        </w:rPr>
        <w:t xml:space="preserve"> Виконавець не має право з будь – яких причин залишати об’єкти.</w:t>
      </w:r>
    </w:p>
    <w:p w:rsidR="00412444" w:rsidRPr="00412444" w:rsidRDefault="00412444" w:rsidP="00412444">
      <w:pPr>
        <w:shd w:val="clear" w:color="auto" w:fill="FFFFFF"/>
        <w:tabs>
          <w:tab w:val="left" w:pos="1286"/>
        </w:tabs>
        <w:spacing w:after="0" w:line="240" w:lineRule="auto"/>
        <w:ind w:firstLine="720"/>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t>6. При виявленні проникнення та/або здійснення інших протиправних дій на будь-якому з об'єктів, що контролюється, повідомляти про це Замовника чи його довірених осіб, органи внутрішніх справ та перешкоджати протиправним діям і вживати заходи по збереженню слідів та речових доказів правопорушення.</w:t>
      </w:r>
    </w:p>
    <w:p w:rsidR="00412444" w:rsidRPr="00412444" w:rsidRDefault="00412444" w:rsidP="00412444">
      <w:pPr>
        <w:shd w:val="clear" w:color="auto" w:fill="FFFFFF"/>
        <w:tabs>
          <w:tab w:val="left" w:pos="1306"/>
        </w:tabs>
        <w:spacing w:after="0" w:line="240" w:lineRule="auto"/>
        <w:ind w:firstLine="682"/>
        <w:jc w:val="both"/>
        <w:rPr>
          <w:rFonts w:ascii="Times New Roman" w:eastAsia="Times New Roman" w:hAnsi="Times New Roman" w:cs="Times New Roman"/>
          <w:color w:val="000000"/>
          <w:sz w:val="24"/>
          <w:szCs w:val="24"/>
          <w:lang w:eastAsia="ru-RU"/>
        </w:rPr>
      </w:pPr>
      <w:r w:rsidRPr="00412444">
        <w:rPr>
          <w:rFonts w:ascii="Times New Roman" w:eastAsia="Times New Roman" w:hAnsi="Times New Roman" w:cs="Times New Roman"/>
          <w:color w:val="000000"/>
          <w:sz w:val="24"/>
          <w:szCs w:val="24"/>
          <w:lang w:eastAsia="ru-RU"/>
        </w:rPr>
        <w:lastRenderedPageBreak/>
        <w:t>7. При прийманні об’єктів під контроль перевіряти, щоб у приміщеннях не залишалися сторонні особи, включені електричні чи газові прилади, інші джерела підвищеної небезпеки (якщо це не передбачено безперервним технологічним процесом).</w:t>
      </w:r>
    </w:p>
    <w:p w:rsidR="00412444" w:rsidRPr="00412444" w:rsidRDefault="00412444" w:rsidP="00412444">
      <w:pPr>
        <w:shd w:val="clear" w:color="auto" w:fill="FFFFFF"/>
        <w:tabs>
          <w:tab w:val="left" w:pos="1306"/>
        </w:tabs>
        <w:spacing w:after="0" w:line="240" w:lineRule="auto"/>
        <w:ind w:left="682"/>
        <w:jc w:val="both"/>
        <w:rPr>
          <w:rFonts w:ascii="Times New Roman" w:eastAsia="Times New Roman" w:hAnsi="Times New Roman" w:cs="Times New Roman"/>
          <w:color w:val="000000"/>
          <w:sz w:val="24"/>
          <w:szCs w:val="24"/>
          <w:u w:val="single"/>
          <w:lang w:eastAsia="ru-RU"/>
        </w:rPr>
      </w:pPr>
      <w:r w:rsidRPr="00412444">
        <w:rPr>
          <w:rFonts w:ascii="Times New Roman" w:eastAsia="Times New Roman" w:hAnsi="Times New Roman" w:cs="Times New Roman"/>
          <w:color w:val="000000"/>
          <w:sz w:val="24"/>
          <w:szCs w:val="24"/>
          <w:lang w:eastAsia="ru-RU"/>
        </w:rPr>
        <w:t>8. Виконавець у денний час:</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а) здійснює контроль входу-виходу людей на об'єкти та з об’єктів, по службових посвідченнях, разових особистих перепустках, інших документах, які визначені Замовником та вживає заходів по недопущенню на територію сторонніх осіб;</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б) здійснює контроль ввозу та вивозу, внесення і виносу товарно-матеріальних цінностей на територію і з території Об'єктів через КПП по разових чи постійних перепустках, дозволах, затверджених Замовником (керівником чи відповідальною особою);</w:t>
      </w:r>
    </w:p>
    <w:p w:rsidR="00412444" w:rsidRPr="00412444" w:rsidRDefault="00412444" w:rsidP="00412444">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 xml:space="preserve">в) приймає від Замовника опечатані чи опломбовані приміщення об'єктів, робить дублююче опечатування своїми печатками (у випадку якщо це передбачено </w:t>
      </w:r>
      <w:r w:rsidRPr="00412444">
        <w:rPr>
          <w:rFonts w:ascii="Times New Roman" w:eastAsia="Times New Roman" w:hAnsi="Times New Roman" w:cs="Times New Roman"/>
          <w:i/>
          <w:color w:val="000000"/>
          <w:sz w:val="24"/>
          <w:szCs w:val="24"/>
          <w:lang w:eastAsia="ru-RU"/>
        </w:rPr>
        <w:t>"Інструкцією з контролю за  об'єктом");</w:t>
      </w:r>
    </w:p>
    <w:p w:rsidR="00412444" w:rsidRPr="00412444" w:rsidRDefault="00412444" w:rsidP="00412444">
      <w:pPr>
        <w:shd w:val="clear" w:color="auto" w:fill="FFFFFF"/>
        <w:tabs>
          <w:tab w:val="left" w:pos="1344"/>
        </w:tabs>
        <w:spacing w:after="0" w:line="240" w:lineRule="auto"/>
        <w:ind w:left="710"/>
        <w:jc w:val="both"/>
        <w:rPr>
          <w:rFonts w:ascii="Times New Roman" w:eastAsia="Times New Roman" w:hAnsi="Times New Roman" w:cs="Times New Roman"/>
          <w:sz w:val="24"/>
          <w:szCs w:val="24"/>
          <w:u w:val="single"/>
          <w:lang w:eastAsia="ru-RU"/>
        </w:rPr>
      </w:pPr>
      <w:r w:rsidRPr="00412444">
        <w:rPr>
          <w:rFonts w:ascii="Times New Roman" w:eastAsia="Times New Roman" w:hAnsi="Times New Roman" w:cs="Times New Roman"/>
          <w:color w:val="000000"/>
          <w:sz w:val="24"/>
          <w:szCs w:val="24"/>
          <w:lang w:eastAsia="ru-RU"/>
        </w:rPr>
        <w:t>9. Виконавець у нічний час:</w:t>
      </w:r>
    </w:p>
    <w:p w:rsidR="00412444" w:rsidRPr="00412444" w:rsidRDefault="00412444" w:rsidP="00412444">
      <w:pPr>
        <w:shd w:val="clear" w:color="auto" w:fill="FFFFFF"/>
        <w:tabs>
          <w:tab w:val="left" w:pos="941"/>
        </w:tabs>
        <w:spacing w:after="0" w:line="240" w:lineRule="auto"/>
        <w:ind w:left="710"/>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а)</w:t>
      </w:r>
      <w:r w:rsidRPr="00412444">
        <w:rPr>
          <w:rFonts w:ascii="Times New Roman" w:eastAsia="Times New Roman" w:hAnsi="Times New Roman" w:cs="Times New Roman"/>
          <w:color w:val="000000"/>
          <w:sz w:val="24"/>
          <w:szCs w:val="24"/>
          <w:lang w:eastAsia="ru-RU"/>
        </w:rPr>
        <w:tab/>
        <w:t>здійснює контроль за майном та приміщеннями Замовника;</w:t>
      </w:r>
    </w:p>
    <w:p w:rsidR="00412444" w:rsidRPr="00412444" w:rsidRDefault="00412444" w:rsidP="00412444">
      <w:pPr>
        <w:shd w:val="clear" w:color="auto" w:fill="FFFFFF"/>
        <w:tabs>
          <w:tab w:val="left" w:pos="941"/>
        </w:tabs>
        <w:spacing w:after="0" w:line="240" w:lineRule="auto"/>
        <w:ind w:left="19" w:firstLine="691"/>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color w:val="000000"/>
          <w:sz w:val="24"/>
          <w:szCs w:val="24"/>
          <w:lang w:eastAsia="ru-RU"/>
        </w:rPr>
        <w:t>б) патрулює по внутрішній стороні периметру об'єктів з метою недопущення</w:t>
      </w:r>
      <w:r w:rsidRPr="00412444">
        <w:rPr>
          <w:rFonts w:ascii="Times New Roman" w:eastAsia="Times New Roman" w:hAnsi="Times New Roman" w:cs="Times New Roman"/>
          <w:b/>
          <w:caps/>
          <w:sz w:val="24"/>
          <w:szCs w:val="24"/>
          <w:lang w:eastAsia="ru-RU"/>
        </w:rPr>
        <w:t xml:space="preserve"> </w:t>
      </w:r>
      <w:r w:rsidRPr="00412444">
        <w:rPr>
          <w:rFonts w:ascii="Times New Roman" w:eastAsia="Times New Roman" w:hAnsi="Times New Roman" w:cs="Times New Roman"/>
          <w:color w:val="000000"/>
          <w:sz w:val="24"/>
          <w:szCs w:val="24"/>
          <w:lang w:eastAsia="ru-RU"/>
        </w:rPr>
        <w:t>проникнення на територію, яка контролюється, сторонніх осіб.</w:t>
      </w:r>
    </w:p>
    <w:p w:rsidR="00412444" w:rsidRPr="00412444" w:rsidRDefault="00412444" w:rsidP="00412444">
      <w:pPr>
        <w:shd w:val="clear" w:color="auto" w:fill="FFFFFF"/>
        <w:tabs>
          <w:tab w:val="left" w:pos="0"/>
        </w:tabs>
        <w:spacing w:after="0" w:line="240" w:lineRule="auto"/>
        <w:ind w:left="5"/>
        <w:jc w:val="both"/>
        <w:rPr>
          <w:rFonts w:ascii="Times New Roman" w:eastAsia="Times New Roman" w:hAnsi="Times New Roman" w:cs="Times New Roman"/>
          <w:sz w:val="24"/>
          <w:szCs w:val="24"/>
          <w:lang w:eastAsia="ru-RU"/>
        </w:rPr>
      </w:pPr>
      <w:r w:rsidRPr="00412444">
        <w:rPr>
          <w:rFonts w:ascii="Times New Roman" w:eastAsia="Times New Roman" w:hAnsi="Times New Roman" w:cs="Times New Roman"/>
          <w:i/>
          <w:sz w:val="24"/>
          <w:szCs w:val="24"/>
          <w:lang w:eastAsia="ru-RU"/>
        </w:rPr>
        <w:tab/>
      </w:r>
      <w:r w:rsidRPr="00412444">
        <w:rPr>
          <w:rFonts w:ascii="Times New Roman" w:eastAsia="Times New Roman" w:hAnsi="Times New Roman" w:cs="Times New Roman"/>
          <w:sz w:val="24"/>
          <w:szCs w:val="24"/>
          <w:lang w:eastAsia="ru-RU"/>
        </w:rPr>
        <w:t>10. Виділяти для здійснення контрольних функцій наряди, згідно із наведеного в Договорі розрахунку, на маршрутах патрулювання, що розроблені Виконавцем та узгоджені з Замовником.</w:t>
      </w:r>
    </w:p>
    <w:p w:rsidR="00412444" w:rsidRPr="00412444" w:rsidRDefault="00412444" w:rsidP="00412444">
      <w:pPr>
        <w:shd w:val="clear" w:color="auto" w:fill="FFFFFF"/>
        <w:tabs>
          <w:tab w:val="left" w:pos="0"/>
        </w:tabs>
        <w:spacing w:after="0" w:line="240" w:lineRule="auto"/>
        <w:ind w:left="5"/>
        <w:jc w:val="both"/>
        <w:rPr>
          <w:rFonts w:ascii="Times New Roman" w:eastAsia="Times New Roman" w:hAnsi="Times New Roman" w:cs="Times New Roman"/>
          <w:color w:val="000000"/>
          <w:sz w:val="24"/>
          <w:szCs w:val="24"/>
          <w:lang w:eastAsia="ru-RU"/>
        </w:rPr>
      </w:pPr>
    </w:p>
    <w:p w:rsidR="00412444" w:rsidRPr="00412444" w:rsidRDefault="00412444" w:rsidP="00412444">
      <w:pPr>
        <w:shd w:val="clear" w:color="auto" w:fill="FFFFFF"/>
        <w:tabs>
          <w:tab w:val="left" w:pos="0"/>
        </w:tabs>
        <w:spacing w:after="0" w:line="240" w:lineRule="auto"/>
        <w:ind w:left="5"/>
        <w:jc w:val="both"/>
        <w:rPr>
          <w:rFonts w:ascii="Times New Roman" w:eastAsia="Times New Roman" w:hAnsi="Times New Roman" w:cs="Times New Roman"/>
          <w:color w:val="000000"/>
          <w:sz w:val="24"/>
          <w:szCs w:val="24"/>
          <w:lang w:eastAsia="ru-RU"/>
        </w:rPr>
      </w:pPr>
    </w:p>
    <w:p w:rsidR="00412444" w:rsidRDefault="00412444"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Default="005D3986" w:rsidP="00412444">
      <w:pPr>
        <w:spacing w:after="0" w:line="240" w:lineRule="auto"/>
        <w:jc w:val="both"/>
        <w:rPr>
          <w:rFonts w:ascii="Times New Roman" w:eastAsia="Times New Roman" w:hAnsi="Times New Roman" w:cs="Times New Roman"/>
          <w:b/>
          <w:sz w:val="24"/>
          <w:szCs w:val="24"/>
          <w:lang w:eastAsia="ru-RU"/>
        </w:rPr>
      </w:pPr>
    </w:p>
    <w:p w:rsidR="005D3986" w:rsidRPr="00412444" w:rsidRDefault="005D3986" w:rsidP="00412444">
      <w:pPr>
        <w:spacing w:after="0" w:line="240" w:lineRule="auto"/>
        <w:jc w:val="both"/>
        <w:rPr>
          <w:rFonts w:ascii="Times New Roman" w:eastAsia="Times New Roman" w:hAnsi="Times New Roman" w:cs="Times New Roman"/>
          <w:b/>
          <w:sz w:val="24"/>
          <w:szCs w:val="24"/>
          <w:lang w:eastAsia="ru-RU"/>
        </w:rPr>
      </w:pPr>
    </w:p>
    <w:p w:rsidR="00412444" w:rsidRPr="00412444" w:rsidRDefault="00412444" w:rsidP="00412444">
      <w:pPr>
        <w:spacing w:after="0" w:line="240" w:lineRule="auto"/>
        <w:jc w:val="center"/>
        <w:rPr>
          <w:rFonts w:ascii="Times New Roman" w:eastAsia="Times New Roman" w:hAnsi="Times New Roman" w:cs="Times New Roman"/>
          <w:b/>
          <w:sz w:val="24"/>
          <w:szCs w:val="24"/>
          <w:u w:val="single"/>
          <w:lang w:eastAsia="ru-RU"/>
        </w:rPr>
      </w:pPr>
    </w:p>
    <w:p w:rsidR="00D659D6" w:rsidRPr="00D659D6" w:rsidRDefault="00D659D6" w:rsidP="00D659D6">
      <w:pPr>
        <w:keepNext/>
        <w:spacing w:after="0" w:line="240" w:lineRule="auto"/>
        <w:ind w:right="-99" w:firstLine="426"/>
        <w:jc w:val="right"/>
        <w:outlineLvl w:val="0"/>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lastRenderedPageBreak/>
        <w:t>Додаток 4</w:t>
      </w:r>
    </w:p>
    <w:p w:rsidR="00D659D6" w:rsidRPr="00D659D6" w:rsidRDefault="00D659D6" w:rsidP="00D659D6">
      <w:pPr>
        <w:keepNext/>
        <w:spacing w:after="0" w:line="240" w:lineRule="auto"/>
        <w:ind w:right="-99" w:firstLine="426"/>
        <w:jc w:val="right"/>
        <w:outlineLvl w:val="0"/>
        <w:rPr>
          <w:rFonts w:ascii="Times New Roman" w:eastAsia="Times New Roman" w:hAnsi="Times New Roman" w:cs="Times New Roman"/>
          <w:b/>
          <w:bCs/>
          <w:sz w:val="24"/>
          <w:szCs w:val="24"/>
          <w:lang w:eastAsia="ru-RU"/>
        </w:rPr>
      </w:pPr>
      <w:r w:rsidRPr="00D659D6">
        <w:rPr>
          <w:rFonts w:ascii="Times New Roman" w:eastAsia="Times New Roman" w:hAnsi="Times New Roman" w:cs="Times New Roman"/>
          <w:b/>
          <w:bCs/>
          <w:sz w:val="24"/>
          <w:szCs w:val="24"/>
          <w:lang w:eastAsia="ru-RU"/>
        </w:rPr>
        <w:t>до документації процедури закупівлі</w:t>
      </w:r>
    </w:p>
    <w:p w:rsidR="00D659D6" w:rsidRPr="00D659D6" w:rsidRDefault="00D659D6" w:rsidP="00D659D6">
      <w:pPr>
        <w:keepNext/>
        <w:spacing w:after="0" w:line="240" w:lineRule="auto"/>
        <w:ind w:right="-99" w:firstLine="426"/>
        <w:jc w:val="right"/>
        <w:outlineLvl w:val="0"/>
        <w:rPr>
          <w:rFonts w:ascii="Times New Roman" w:eastAsia="Times New Roman" w:hAnsi="Times New Roman" w:cs="Times New Roman"/>
          <w:b/>
          <w:bCs/>
          <w:sz w:val="24"/>
          <w:szCs w:val="24"/>
          <w:lang w:eastAsia="ru-RU"/>
        </w:rPr>
      </w:pPr>
    </w:p>
    <w:p w:rsidR="00DC3245" w:rsidRPr="00DC3245" w:rsidRDefault="00DC3245" w:rsidP="00DC3245">
      <w:pPr>
        <w:spacing w:after="0" w:line="240" w:lineRule="auto"/>
        <w:jc w:val="center"/>
        <w:rPr>
          <w:rFonts w:ascii="Times New Roman" w:eastAsia="Times New Roman" w:hAnsi="Times New Roman" w:cs="Times New Roman"/>
          <w:b/>
          <w:sz w:val="24"/>
          <w:szCs w:val="24"/>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ДОГОВІР №</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 xml:space="preserve">про надання послуг </w:t>
      </w: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м._______</w:t>
      </w: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sz w:val="24"/>
          <w:szCs w:val="24"/>
          <w:lang w:val="ru-RU"/>
        </w:rPr>
        <w:tab/>
        <w:t xml:space="preserve"> </w:t>
      </w:r>
      <w:r w:rsidRPr="00DC3245">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Pr="00DC3245">
        <w:rPr>
          <w:rFonts w:ascii="Times New Roman" w:eastAsia="Times New Roman" w:hAnsi="Times New Roman" w:cs="Times New Roman"/>
          <w:sz w:val="24"/>
          <w:szCs w:val="24"/>
          <w:lang w:val="ru-RU"/>
        </w:rPr>
        <w:t>”___” ___________ 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 року</w:t>
      </w: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708"/>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bCs/>
          <w:color w:val="000000"/>
          <w:sz w:val="24"/>
          <w:szCs w:val="24"/>
          <w:lang w:val="ru-RU"/>
        </w:rPr>
        <w:t xml:space="preserve">Публічне акціонерне товариство „Укргазвидобування”, </w:t>
      </w:r>
      <w:r w:rsidRPr="00DC3245">
        <w:rPr>
          <w:rFonts w:ascii="Times New Roman" w:eastAsia="Times New Roman" w:hAnsi="Times New Roman" w:cs="Times New Roman"/>
          <w:sz w:val="24"/>
          <w:szCs w:val="24"/>
          <w:lang w:val="ru-RU"/>
        </w:rPr>
        <w:t>що має статус платника податку на прибуток</w:t>
      </w:r>
      <w:r w:rsidRPr="00DC3245">
        <w:rPr>
          <w:rFonts w:ascii="Times New Roman" w:eastAsia="Times New Roman" w:hAnsi="Times New Roman" w:cs="Times New Roman"/>
          <w:color w:val="000000"/>
          <w:sz w:val="24"/>
          <w:szCs w:val="24"/>
          <w:lang w:val="ru-RU"/>
        </w:rPr>
        <w:t xml:space="preserve"> на загальних підставах, передбачених Податковим </w:t>
      </w:r>
      <w:r w:rsidRPr="00DC3245">
        <w:rPr>
          <w:rFonts w:ascii="Times New Roman" w:eastAsia="Times New Roman" w:hAnsi="Times New Roman" w:cs="Times New Roman"/>
          <w:color w:val="000000"/>
          <w:sz w:val="24"/>
          <w:szCs w:val="24"/>
        </w:rPr>
        <w:t>к</w:t>
      </w:r>
      <w:r w:rsidRPr="00DC3245">
        <w:rPr>
          <w:rFonts w:ascii="Times New Roman" w:eastAsia="Times New Roman" w:hAnsi="Times New Roman" w:cs="Times New Roman"/>
          <w:color w:val="000000"/>
          <w:sz w:val="24"/>
          <w:szCs w:val="24"/>
          <w:lang w:val="ru-RU"/>
        </w:rPr>
        <w:t xml:space="preserve">одексом України, і іменується в подальшому </w:t>
      </w:r>
      <w:r w:rsidRPr="00DC3245">
        <w:rPr>
          <w:rFonts w:ascii="Times New Roman" w:eastAsia="Times New Roman" w:hAnsi="Times New Roman" w:cs="Times New Roman"/>
          <w:b/>
          <w:bCs/>
          <w:i/>
          <w:iCs/>
          <w:color w:val="000000"/>
          <w:sz w:val="24"/>
          <w:szCs w:val="24"/>
          <w:lang w:val="ru-RU"/>
        </w:rPr>
        <w:t>Замовник</w:t>
      </w:r>
      <w:r w:rsidRPr="00DC3245">
        <w:rPr>
          <w:rFonts w:ascii="Times New Roman" w:eastAsia="Times New Roman" w:hAnsi="Times New Roman" w:cs="Times New Roman"/>
          <w:color w:val="000000"/>
          <w:sz w:val="24"/>
          <w:szCs w:val="24"/>
          <w:lang w:val="ru-RU"/>
        </w:rPr>
        <w:t>, в особі</w:t>
      </w:r>
      <w:r w:rsidRPr="00DC3245">
        <w:rPr>
          <w:rFonts w:ascii="Times New Roman" w:eastAsia="Times New Roman" w:hAnsi="Times New Roman" w:cs="Times New Roman"/>
          <w:b/>
          <w:bCs/>
          <w:color w:val="000000"/>
          <w:sz w:val="24"/>
          <w:szCs w:val="24"/>
          <w:lang w:val="ru-RU"/>
        </w:rPr>
        <w:t xml:space="preserve">  </w:t>
      </w:r>
      <w:r w:rsidRPr="00DC3245">
        <w:rPr>
          <w:rFonts w:ascii="Times New Roman" w:eastAsia="Times New Roman" w:hAnsi="Times New Roman" w:cs="Times New Roman"/>
          <w:color w:val="000000"/>
          <w:spacing w:val="-2"/>
          <w:sz w:val="24"/>
          <w:szCs w:val="24"/>
          <w:lang w:val="ru-RU"/>
        </w:rPr>
        <w:t>___________</w:t>
      </w:r>
      <w:r w:rsidRPr="00DC3245">
        <w:rPr>
          <w:rFonts w:ascii="Times New Roman" w:eastAsia="Times New Roman" w:hAnsi="Times New Roman" w:cs="Times New Roman"/>
          <w:color w:val="000000"/>
          <w:sz w:val="24"/>
          <w:szCs w:val="24"/>
          <w:lang w:val="ru-RU"/>
        </w:rPr>
        <w:t>, який діє на підставі довіреності №___ від ___р. з однієї сторони, та</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b/>
          <w:bCs/>
          <w:sz w:val="24"/>
          <w:szCs w:val="24"/>
          <w:lang w:val="ru-RU"/>
        </w:rPr>
        <w:t>______________</w:t>
      </w:r>
      <w:r w:rsidRPr="00DC3245">
        <w:rPr>
          <w:rFonts w:ascii="Times New Roman" w:eastAsia="Times New Roman" w:hAnsi="Times New Roman" w:cs="Times New Roman"/>
          <w:sz w:val="24"/>
          <w:szCs w:val="24"/>
          <w:lang w:val="ru-RU"/>
        </w:rPr>
        <w:t xml:space="preserve">, що має статус платника податку на прибуток на _________ підставах, передбачених Податковим </w:t>
      </w:r>
      <w:r w:rsidRPr="00DC3245">
        <w:rPr>
          <w:rFonts w:ascii="Times New Roman" w:eastAsia="Times New Roman" w:hAnsi="Times New Roman" w:cs="Times New Roman"/>
          <w:sz w:val="24"/>
          <w:szCs w:val="24"/>
        </w:rPr>
        <w:t>к</w:t>
      </w:r>
      <w:r w:rsidRPr="00DC3245">
        <w:rPr>
          <w:rFonts w:ascii="Times New Roman" w:eastAsia="Times New Roman" w:hAnsi="Times New Roman" w:cs="Times New Roman"/>
          <w:sz w:val="24"/>
          <w:szCs w:val="24"/>
          <w:lang w:val="ru-RU"/>
        </w:rPr>
        <w:t xml:space="preserve">одексом України, і іменується в подальшому </w:t>
      </w:r>
      <w:r w:rsidRPr="00DC3245">
        <w:rPr>
          <w:rFonts w:ascii="Times New Roman" w:eastAsia="Times New Roman" w:hAnsi="Times New Roman" w:cs="Times New Roman"/>
          <w:b/>
          <w:bCs/>
          <w:i/>
          <w:iCs/>
          <w:sz w:val="24"/>
          <w:szCs w:val="24"/>
          <w:lang w:val="ru-RU"/>
        </w:rPr>
        <w:t>Виконавець</w:t>
      </w:r>
      <w:r w:rsidRPr="00DC3245">
        <w:rPr>
          <w:rFonts w:ascii="Times New Roman" w:eastAsia="Times New Roman" w:hAnsi="Times New Roman" w:cs="Times New Roman"/>
          <w:sz w:val="24"/>
          <w:szCs w:val="24"/>
          <w:lang w:val="ru-RU"/>
        </w:rPr>
        <w:t xml:space="preserve">, в особі </w:t>
      </w:r>
      <w:r w:rsidRPr="00DC3245">
        <w:rPr>
          <w:rFonts w:ascii="Times New Roman" w:eastAsia="Times New Roman" w:hAnsi="Times New Roman" w:cs="Times New Roman"/>
          <w:color w:val="000000"/>
          <w:sz w:val="24"/>
          <w:szCs w:val="24"/>
          <w:lang w:val="ru-RU"/>
        </w:rPr>
        <w:t>__________</w:t>
      </w:r>
      <w:r w:rsidRPr="00DC3245">
        <w:rPr>
          <w:rFonts w:ascii="Times New Roman" w:eastAsia="Times New Roman" w:hAnsi="Times New Roman" w:cs="Times New Roman"/>
          <w:sz w:val="24"/>
          <w:szCs w:val="24"/>
          <w:lang w:val="ru-RU"/>
        </w:rPr>
        <w:t>, що діє на підставі ________, з другої сторони,</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в подальшому Сторони, уклали цей </w:t>
      </w:r>
      <w:r w:rsidRPr="00DC3245">
        <w:rPr>
          <w:rFonts w:ascii="Times New Roman" w:eastAsia="Times New Roman" w:hAnsi="Times New Roman" w:cs="Times New Roman"/>
          <w:sz w:val="24"/>
          <w:szCs w:val="24"/>
        </w:rPr>
        <w:t>д</w:t>
      </w:r>
      <w:r w:rsidRPr="00DC3245">
        <w:rPr>
          <w:rFonts w:ascii="Times New Roman" w:eastAsia="Times New Roman" w:hAnsi="Times New Roman" w:cs="Times New Roman"/>
          <w:sz w:val="24"/>
          <w:szCs w:val="24"/>
          <w:lang w:val="ru-RU"/>
        </w:rPr>
        <w:t>оговір, в подальшому Договір, про наступне:</w:t>
      </w:r>
    </w:p>
    <w:p w:rsidR="00DC3245" w:rsidRPr="00DC3245" w:rsidRDefault="00DC3245" w:rsidP="00DC3245">
      <w:pPr>
        <w:spacing w:after="0" w:line="240" w:lineRule="auto"/>
        <w:ind w:firstLine="567"/>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ind w:firstLine="567"/>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І. ПРЕДМЕТ ДОГОВОРУ</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1.1. Виконавець зобов’язується у 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 році на свій ризик, своїми силами, а також необхідними засобами надати послуги з систем безпеки на об’єктах Замовника, відповідно до п. 1.2 цього Договору, а Замовник зобов'язується прийняти й оплатити такі послуги.</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1.2. Виконавець надає наступні послуги з:</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контрольно-пропускного режиму;</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профілактики та виявленню несанкціонованих втручань, технічних пошкоджень, комплектності обладнання;</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контролю за цілісністю огорожі об’єктів.</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1.2.1. Надання послуг здійснюється на наступних стаціонарних об’єктах Замовника:</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567"/>
        <w:jc w:val="both"/>
        <w:rPr>
          <w:rFonts w:ascii="Times New Roman" w:eastAsia="Times New Roman" w:hAnsi="Times New Roman" w:cs="Times New Roman"/>
          <w:b/>
          <w:sz w:val="28"/>
          <w:szCs w:val="28"/>
          <w:lang w:val="ru-RU"/>
        </w:rPr>
      </w:pP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sz w:val="24"/>
          <w:szCs w:val="24"/>
          <w:lang w:val="ru-RU"/>
        </w:rPr>
        <w:tab/>
      </w:r>
      <w:r w:rsidRPr="00DC3245">
        <w:rPr>
          <w:rFonts w:ascii="Times New Roman" w:eastAsia="Times New Roman" w:hAnsi="Times New Roman" w:cs="Times New Roman"/>
          <w:b/>
          <w:sz w:val="28"/>
          <w:szCs w:val="28"/>
          <w:lang w:val="ru-RU"/>
        </w:rPr>
        <w:t>Характеристика об’єктів</w:t>
      </w:r>
    </w:p>
    <w:p w:rsidR="00DC3245" w:rsidRPr="00DC3245" w:rsidRDefault="00DC3245" w:rsidP="00DC3245">
      <w:pPr>
        <w:widowControl w:val="0"/>
        <w:shd w:val="clear" w:color="auto" w:fill="FFFFFF"/>
        <w:autoSpaceDE w:val="0"/>
        <w:autoSpaceDN w:val="0"/>
        <w:adjustRightInd w:val="0"/>
        <w:spacing w:after="0" w:line="240" w:lineRule="auto"/>
        <w:ind w:left="851"/>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u w:val="single"/>
          <w:lang w:val="ru-RU"/>
        </w:rPr>
        <w:t>______</w:t>
      </w:r>
      <w:r w:rsidRPr="00DC3245">
        <w:rPr>
          <w:rFonts w:ascii="Times New Roman" w:eastAsia="Times New Roman" w:hAnsi="Times New Roman" w:cs="Times New Roman"/>
          <w:color w:val="000000"/>
          <w:sz w:val="24"/>
          <w:szCs w:val="24"/>
          <w:u w:val="single"/>
          <w:lang w:val="ru-RU"/>
        </w:rPr>
        <w:tab/>
      </w:r>
      <w:r w:rsidRPr="00DC3245">
        <w:rPr>
          <w:rFonts w:ascii="Times New Roman" w:eastAsia="Times New Roman" w:hAnsi="Times New Roman" w:cs="Times New Roman"/>
          <w:color w:val="000000"/>
          <w:sz w:val="24"/>
          <w:szCs w:val="24"/>
          <w:u w:val="single"/>
          <w:lang w:val="ru-RU"/>
        </w:rPr>
        <w:tab/>
      </w:r>
      <w:r w:rsidRPr="00DC3245">
        <w:rPr>
          <w:rFonts w:ascii="Times New Roman" w:eastAsia="Times New Roman" w:hAnsi="Times New Roman" w:cs="Times New Roman"/>
          <w:color w:val="000000"/>
          <w:sz w:val="24"/>
          <w:szCs w:val="24"/>
          <w:u w:val="single"/>
          <w:lang w:val="ru-RU"/>
        </w:rPr>
        <w:tab/>
        <w:t>___________</w:t>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u w:val="single"/>
          <w:lang w:val="ru-RU"/>
        </w:rPr>
        <w:t>_____________</w:t>
      </w:r>
    </w:p>
    <w:p w:rsidR="00DC3245" w:rsidRPr="00DC3245" w:rsidRDefault="00DC3245" w:rsidP="00DC3245">
      <w:pPr>
        <w:shd w:val="clear" w:color="auto" w:fill="FFFFFF"/>
        <w:spacing w:after="0" w:line="240" w:lineRule="auto"/>
        <w:ind w:left="851"/>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t>( назва об’єкту )</w:t>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t>(кількість постів)</w:t>
      </w:r>
    </w:p>
    <w:p w:rsidR="00DC3245" w:rsidRPr="00DC3245" w:rsidRDefault="00DC3245" w:rsidP="00DC3245">
      <w:pPr>
        <w:shd w:val="clear" w:color="auto" w:fill="FFFFFF"/>
        <w:spacing w:after="0" w:line="240" w:lineRule="auto"/>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Відомості про об’єкт:</w:t>
      </w:r>
    </w:p>
    <w:p w:rsidR="00DC3245" w:rsidRPr="00DC3245" w:rsidRDefault="00DC3245" w:rsidP="00DC3245">
      <w:pPr>
        <w:shd w:val="clear" w:color="auto" w:fill="FFFFFF"/>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Місце знаходження:</w:t>
      </w:r>
      <w:r w:rsidRPr="00DC3245">
        <w:rPr>
          <w:rFonts w:ascii="Times New Roman" w:eastAsia="Times New Roman" w:hAnsi="Times New Roman" w:cs="Times New Roman"/>
          <w:color w:val="000000"/>
          <w:sz w:val="24"/>
          <w:szCs w:val="24"/>
          <w:lang w:val="ru-RU"/>
        </w:rPr>
        <w:t>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Призначення:</w:t>
      </w:r>
      <w:r w:rsidRPr="00DC3245">
        <w:rPr>
          <w:rFonts w:ascii="Times New Roman" w:eastAsia="Times New Roman" w:hAnsi="Times New Roman" w:cs="Times New Roman"/>
          <w:color w:val="000000"/>
          <w:sz w:val="24"/>
          <w:szCs w:val="24"/>
          <w:lang w:val="ru-RU"/>
        </w:rPr>
        <w:t>______________________________________________________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___________________________________________________________________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Характеристика об’єкту:</w:t>
      </w:r>
    </w:p>
    <w:p w:rsidR="00DC3245" w:rsidRPr="00DC3245" w:rsidRDefault="00DC3245" w:rsidP="00DC324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__________________________________________________________________</w:t>
      </w:r>
    </w:p>
    <w:p w:rsidR="00DC3245" w:rsidRPr="00DC3245" w:rsidRDefault="00DC3245" w:rsidP="00DC3245">
      <w:pPr>
        <w:shd w:val="clear" w:color="auto" w:fill="FFFFFF"/>
        <w:spacing w:after="0" w:line="240" w:lineRule="auto"/>
        <w:jc w:val="both"/>
        <w:outlineLvl w:val="0"/>
        <w:rPr>
          <w:rFonts w:ascii="Times New Roman" w:eastAsia="Times New Roman" w:hAnsi="Times New Roman" w:cs="Times New Roman"/>
          <w:b/>
          <w:color w:val="000000"/>
          <w:sz w:val="28"/>
          <w:szCs w:val="28"/>
          <w:lang w:val="ru-RU"/>
        </w:rPr>
      </w:pP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8"/>
          <w:szCs w:val="28"/>
          <w:lang w:val="ru-RU"/>
        </w:rPr>
        <w:t>Окремі об’єкти</w:t>
      </w:r>
    </w:p>
    <w:p w:rsidR="00DC3245" w:rsidRPr="00DC3245" w:rsidRDefault="00DC3245" w:rsidP="00DC3245">
      <w:pPr>
        <w:shd w:val="clear" w:color="auto" w:fill="FFFFFF"/>
        <w:spacing w:after="0" w:line="240" w:lineRule="auto"/>
        <w:jc w:val="both"/>
        <w:outlineLvl w:val="0"/>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__________________________________________________     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t>(назва стаціонарного об’єкту )</w:t>
      </w:r>
      <w:r w:rsidRPr="00DC3245">
        <w:rPr>
          <w:rFonts w:ascii="Times New Roman" w:eastAsia="Times New Roman" w:hAnsi="Times New Roman" w:cs="Times New Roman"/>
          <w:b/>
          <w:color w:val="000000"/>
          <w:sz w:val="24"/>
          <w:szCs w:val="24"/>
          <w:lang w:val="ru-RU"/>
        </w:rPr>
        <w:tab/>
      </w:r>
      <w:r w:rsidRPr="00DC3245">
        <w:rPr>
          <w:rFonts w:ascii="Times New Roman" w:eastAsia="Times New Roman" w:hAnsi="Times New Roman" w:cs="Times New Roman"/>
          <w:b/>
          <w:color w:val="000000"/>
          <w:sz w:val="24"/>
          <w:szCs w:val="24"/>
          <w:lang w:val="ru-RU"/>
        </w:rPr>
        <w:tab/>
        <w:t xml:space="preserve"> </w:t>
      </w:r>
      <w:r w:rsidRPr="00DC3245">
        <w:rPr>
          <w:rFonts w:ascii="Times New Roman" w:eastAsia="Times New Roman" w:hAnsi="Times New Roman" w:cs="Times New Roman"/>
          <w:color w:val="000000"/>
          <w:sz w:val="24"/>
          <w:szCs w:val="24"/>
          <w:lang w:val="ru-RU"/>
        </w:rPr>
        <w:t>(кількість постів)</w:t>
      </w:r>
    </w:p>
    <w:p w:rsidR="00DC3245" w:rsidRPr="00DC3245" w:rsidRDefault="00DC3245" w:rsidP="00DC3245">
      <w:pPr>
        <w:shd w:val="clear" w:color="auto" w:fill="FFFFFF"/>
        <w:spacing w:after="0" w:line="240" w:lineRule="auto"/>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b/>
          <w:color w:val="000000"/>
          <w:sz w:val="24"/>
          <w:szCs w:val="24"/>
          <w:lang w:val="ru-RU"/>
        </w:rPr>
        <w:t>Відомості про об’єкт:</w:t>
      </w:r>
    </w:p>
    <w:p w:rsidR="00DC3245" w:rsidRPr="00DC3245" w:rsidRDefault="00DC3245" w:rsidP="00DC3245">
      <w:pPr>
        <w:shd w:val="clear" w:color="auto" w:fill="FFFFFF"/>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Місце знаходження:</w:t>
      </w:r>
      <w:r w:rsidRPr="00DC3245">
        <w:rPr>
          <w:rFonts w:ascii="Times New Roman" w:eastAsia="Times New Roman" w:hAnsi="Times New Roman" w:cs="Times New Roman"/>
          <w:color w:val="000000"/>
          <w:sz w:val="24"/>
          <w:szCs w:val="24"/>
          <w:lang w:val="ru-RU"/>
        </w:rPr>
        <w:t>____________________________________________________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color w:val="000000"/>
          <w:sz w:val="24"/>
          <w:szCs w:val="24"/>
          <w:lang w:val="ru-RU"/>
        </w:rPr>
        <w:tab/>
      </w:r>
      <w:r w:rsidRPr="00DC3245">
        <w:rPr>
          <w:rFonts w:ascii="Times New Roman" w:eastAsia="Times New Roman" w:hAnsi="Times New Roman" w:cs="Times New Roman"/>
          <w:b/>
          <w:color w:val="000000"/>
          <w:sz w:val="24"/>
          <w:szCs w:val="24"/>
          <w:lang w:val="ru-RU"/>
        </w:rPr>
        <w:t>Характеристика об’єкту:</w:t>
      </w:r>
    </w:p>
    <w:p w:rsidR="00DC3245" w:rsidRPr="00DC3245" w:rsidRDefault="00DC3245" w:rsidP="00DC324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__________________________________________________________________</w:t>
      </w:r>
    </w:p>
    <w:p w:rsidR="00DC3245" w:rsidRPr="00DC3245" w:rsidRDefault="00DC3245" w:rsidP="00DC3245">
      <w:pPr>
        <w:shd w:val="clear" w:color="auto" w:fill="FFFFFF"/>
        <w:spacing w:after="0" w:line="240" w:lineRule="auto"/>
        <w:jc w:val="both"/>
        <w:rPr>
          <w:rFonts w:ascii="Times New Roman" w:eastAsia="Times New Roman" w:hAnsi="Times New Roman" w:cs="Times New Roman"/>
          <w:sz w:val="24"/>
          <w:szCs w:val="24"/>
          <w:lang w:val="ru-RU"/>
        </w:rPr>
      </w:pPr>
    </w:p>
    <w:p w:rsidR="00DC3245" w:rsidRPr="00DC3245" w:rsidRDefault="00DC3245" w:rsidP="00DC3245">
      <w:pPr>
        <w:shd w:val="clear" w:color="auto" w:fill="FFFFFF"/>
        <w:spacing w:after="0" w:line="240" w:lineRule="auto"/>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sz w:val="24"/>
          <w:szCs w:val="24"/>
          <w:lang w:val="ru-RU"/>
        </w:rPr>
        <w:t xml:space="preserve">Всього для </w:t>
      </w:r>
      <w:r w:rsidRPr="00DC3245">
        <w:rPr>
          <w:rFonts w:ascii="Times New Roman" w:eastAsia="Times New Roman" w:hAnsi="Times New Roman" w:cs="Times New Roman"/>
          <w:color w:val="000000"/>
          <w:sz w:val="24"/>
          <w:szCs w:val="24"/>
          <w:lang w:val="ru-RU"/>
        </w:rPr>
        <w:t>контролю</w:t>
      </w:r>
      <w:r w:rsidRPr="00DC3245">
        <w:rPr>
          <w:rFonts w:ascii="Times New Roman" w:eastAsia="Times New Roman" w:hAnsi="Times New Roman" w:cs="Times New Roman"/>
          <w:sz w:val="24"/>
          <w:szCs w:val="24"/>
          <w:lang w:val="ru-RU"/>
        </w:rPr>
        <w:t xml:space="preserve"> ____ стаціонарних об’єктів цілодобово виставляється ____ постів (_____</w:t>
      </w:r>
      <w:r w:rsidRPr="00DC3245">
        <w:rPr>
          <w:rFonts w:ascii="Times New Roman" w:eastAsia="Times New Roman" w:hAnsi="Times New Roman" w:cs="Times New Roman"/>
          <w:color w:val="000000"/>
          <w:sz w:val="24"/>
          <w:szCs w:val="24"/>
          <w:lang w:val="ru-RU"/>
        </w:rPr>
        <w:t>контролерів)</w:t>
      </w:r>
      <w:r w:rsidRPr="00DC3245">
        <w:rPr>
          <w:rFonts w:ascii="Times New Roman" w:eastAsia="Times New Roman" w:hAnsi="Times New Roman" w:cs="Times New Roman"/>
          <w:sz w:val="24"/>
          <w:szCs w:val="24"/>
          <w:lang w:val="ru-RU"/>
        </w:rPr>
        <w:t xml:space="preserve"> та ___ постів для здійснення контрольно-пропускного режиму до адміністративного будинку _________________(___</w:t>
      </w:r>
      <w:r w:rsidRPr="00DC3245">
        <w:rPr>
          <w:rFonts w:ascii="Times New Roman" w:eastAsia="Times New Roman" w:hAnsi="Times New Roman" w:cs="Times New Roman"/>
          <w:color w:val="000000"/>
          <w:sz w:val="24"/>
          <w:szCs w:val="24"/>
          <w:lang w:val="ru-RU"/>
        </w:rPr>
        <w:t>контролерів</w:t>
      </w:r>
      <w:r w:rsidRPr="00DC3245">
        <w:rPr>
          <w:rFonts w:ascii="Times New Roman" w:eastAsia="Times New Roman" w:hAnsi="Times New Roman" w:cs="Times New Roman"/>
          <w:sz w:val="24"/>
          <w:szCs w:val="24"/>
          <w:lang w:val="ru-RU"/>
        </w:rPr>
        <w:t>).</w:t>
      </w:r>
    </w:p>
    <w:p w:rsidR="00DC3245" w:rsidRPr="00DC3245" w:rsidRDefault="00DC3245" w:rsidP="00DC3245">
      <w:pPr>
        <w:shd w:val="clear" w:color="auto" w:fill="FFFFFF"/>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ab/>
        <w:t>1.2.2.Контроль к</w:t>
      </w:r>
      <w:r w:rsidRPr="00DC3245">
        <w:rPr>
          <w:rFonts w:ascii="Times New Roman" w:eastAsia="Times New Roman" w:hAnsi="Times New Roman" w:cs="Times New Roman"/>
          <w:sz w:val="24"/>
          <w:szCs w:val="24"/>
          <w:lang w:val="ru-RU"/>
        </w:rPr>
        <w:t>омплектності обладнання</w:t>
      </w:r>
      <w:r w:rsidRPr="00DC3245">
        <w:rPr>
          <w:rFonts w:ascii="Times New Roman" w:eastAsia="Times New Roman" w:hAnsi="Times New Roman" w:cs="Times New Roman"/>
          <w:color w:val="000000"/>
          <w:sz w:val="24"/>
          <w:szCs w:val="24"/>
          <w:lang w:val="ru-RU"/>
        </w:rPr>
        <w:t xml:space="preserve"> свердловин, станцій катодного захисту та ліній електропередач здійснюється шляхом цілодобового патрулювання ділянок </w:t>
      </w:r>
      <w:r w:rsidRPr="00DC3245">
        <w:rPr>
          <w:rFonts w:ascii="Times New Roman" w:eastAsia="Times New Roman" w:hAnsi="Times New Roman" w:cs="Times New Roman"/>
          <w:color w:val="000000"/>
          <w:sz w:val="24"/>
          <w:szCs w:val="24"/>
          <w:lang w:val="ru-RU"/>
        </w:rPr>
        <w:lastRenderedPageBreak/>
        <w:t>розташування свердловин автопатрулями та контролерами пересувних постів, мобільних постів.</w:t>
      </w:r>
    </w:p>
    <w:p w:rsidR="00DC3245" w:rsidRPr="00DC3245" w:rsidRDefault="00DC3245" w:rsidP="00DC3245">
      <w:pPr>
        <w:shd w:val="clear" w:color="auto" w:fill="FFFFFF"/>
        <w:spacing w:after="0" w:line="240" w:lineRule="auto"/>
        <w:jc w:val="center"/>
        <w:outlineLvl w:val="0"/>
        <w:rPr>
          <w:rFonts w:ascii="Times New Roman" w:eastAsia="Times New Roman" w:hAnsi="Times New Roman" w:cs="Times New Roman"/>
          <w:b/>
          <w:color w:val="000000"/>
          <w:sz w:val="24"/>
          <w:szCs w:val="24"/>
          <w:u w:val="single"/>
          <w:lang w:val="ru-RU"/>
        </w:rPr>
      </w:pPr>
      <w:r w:rsidRPr="00DC3245">
        <w:rPr>
          <w:rFonts w:ascii="Times New Roman" w:eastAsia="Times New Roman" w:hAnsi="Times New Roman" w:cs="Times New Roman"/>
          <w:b/>
          <w:color w:val="000000"/>
          <w:sz w:val="24"/>
          <w:szCs w:val="24"/>
          <w:u w:val="single"/>
          <w:lang w:val="ru-RU"/>
        </w:rPr>
        <w:t>________________________________________________________________</w:t>
      </w:r>
    </w:p>
    <w:p w:rsidR="00DC3245" w:rsidRPr="00DC3245" w:rsidRDefault="00DC3245" w:rsidP="00DC3245">
      <w:pPr>
        <w:shd w:val="clear" w:color="auto" w:fill="FFFFFF"/>
        <w:spacing w:after="0" w:line="240" w:lineRule="auto"/>
        <w:jc w:val="center"/>
        <w:outlineLvl w:val="0"/>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(назва цеху з видобутку нафти, газу і конденсату)</w:t>
      </w:r>
    </w:p>
    <w:p w:rsidR="00DC3245" w:rsidRPr="00DC3245" w:rsidRDefault="00DC3245" w:rsidP="00DC3245">
      <w:pPr>
        <w:shd w:val="clear" w:color="auto" w:fill="FFFFFF"/>
        <w:spacing w:after="0" w:line="240" w:lineRule="auto"/>
        <w:rPr>
          <w:rFonts w:ascii="Times New Roman" w:eastAsia="Times New Roman" w:hAnsi="Times New Roman" w:cs="Times New Roman"/>
          <w:sz w:val="24"/>
          <w:szCs w:val="24"/>
          <w:lang w:eastAsia="ru-RU"/>
        </w:rPr>
      </w:pPr>
      <w:r w:rsidRPr="00DC3245">
        <w:rPr>
          <w:rFonts w:ascii="Times New Roman" w:eastAsia="Times New Roman" w:hAnsi="Times New Roman" w:cs="Times New Roman"/>
          <w:b/>
          <w:sz w:val="24"/>
          <w:szCs w:val="24"/>
          <w:lang w:eastAsia="ru-RU"/>
        </w:rPr>
        <w:t>Свердловини і шлейфи</w:t>
      </w:r>
      <w:r w:rsidRPr="00DC3245">
        <w:rPr>
          <w:rFonts w:ascii="Times New Roman" w:eastAsia="Times New Roman" w:hAnsi="Times New Roman" w:cs="Times New Roman"/>
          <w:sz w:val="24"/>
          <w:szCs w:val="24"/>
          <w:lang w:eastAsia="ru-RU"/>
        </w:rPr>
        <w:t>______________( назва УКПГ/УКПНГ/УСП/УППГ )-___ автопатрулів, __ пересувних/мобільних/стаціонарних постів.</w:t>
      </w:r>
    </w:p>
    <w:p w:rsidR="00DC3245" w:rsidRPr="00DC3245" w:rsidRDefault="00DC3245" w:rsidP="00DC3245">
      <w:pPr>
        <w:shd w:val="clear" w:color="auto" w:fill="FFFFFF"/>
        <w:spacing w:after="0" w:line="240" w:lineRule="auto"/>
        <w:rPr>
          <w:rFonts w:ascii="Times New Roman" w:eastAsia="Times New Roman" w:hAnsi="Times New Roman" w:cs="Times New Roman"/>
          <w:b/>
          <w:sz w:val="24"/>
          <w:szCs w:val="24"/>
          <w:lang w:eastAsia="ru-RU"/>
        </w:rPr>
      </w:pPr>
      <w:r w:rsidRPr="00DC3245">
        <w:rPr>
          <w:rFonts w:ascii="Times New Roman" w:eastAsia="Times New Roman" w:hAnsi="Times New Roman" w:cs="Times New Roman"/>
          <w:b/>
          <w:sz w:val="24"/>
          <w:szCs w:val="24"/>
          <w:lang w:eastAsia="ru-RU"/>
        </w:rPr>
        <w:tab/>
      </w:r>
      <w:r w:rsidRPr="00DC3245">
        <w:rPr>
          <w:rFonts w:ascii="Times New Roman" w:eastAsia="Times New Roman" w:hAnsi="Times New Roman" w:cs="Times New Roman"/>
          <w:b/>
          <w:sz w:val="24"/>
          <w:szCs w:val="24"/>
          <w:lang w:eastAsia="ru-RU"/>
        </w:rPr>
        <w:tab/>
      </w:r>
      <w:r w:rsidRPr="00DC3245">
        <w:rPr>
          <w:rFonts w:ascii="Times New Roman" w:eastAsia="Times New Roman" w:hAnsi="Times New Roman" w:cs="Times New Roman"/>
          <w:b/>
          <w:sz w:val="24"/>
          <w:szCs w:val="24"/>
          <w:lang w:eastAsia="ru-RU"/>
        </w:rPr>
        <w:tab/>
      </w:r>
      <w:r w:rsidRPr="00DC3245">
        <w:rPr>
          <w:rFonts w:ascii="Times New Roman" w:eastAsia="Times New Roman" w:hAnsi="Times New Roman" w:cs="Times New Roman"/>
          <w:b/>
          <w:sz w:val="24"/>
          <w:szCs w:val="24"/>
          <w:lang w:eastAsia="ru-RU"/>
        </w:rPr>
        <w:tab/>
        <w:t>Відомості про об’єкт:</w:t>
      </w:r>
    </w:p>
    <w:p w:rsidR="00DC3245" w:rsidRPr="00DC3245" w:rsidRDefault="00DC3245" w:rsidP="00DC3245">
      <w:pPr>
        <w:shd w:val="clear" w:color="auto" w:fill="FFFFFF"/>
        <w:spacing w:after="0" w:line="240" w:lineRule="auto"/>
        <w:rPr>
          <w:rFonts w:ascii="Times New Roman" w:eastAsia="Times New Roman" w:hAnsi="Times New Roman" w:cs="Times New Roman"/>
          <w:b/>
          <w:sz w:val="24"/>
          <w:szCs w:val="24"/>
          <w:lang w:eastAsia="ru-RU"/>
        </w:rPr>
      </w:pPr>
      <w:r w:rsidRPr="00DC3245">
        <w:rPr>
          <w:rFonts w:ascii="Times New Roman" w:eastAsia="Times New Roman" w:hAnsi="Times New Roman" w:cs="Times New Roman"/>
          <w:b/>
          <w:sz w:val="24"/>
          <w:szCs w:val="24"/>
          <w:lang w:eastAsia="ru-RU"/>
        </w:rPr>
        <w:t>Місце знаходження:_____________________________________________________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sz w:val="24"/>
          <w:szCs w:val="24"/>
          <w:lang w:eastAsia="ru-RU"/>
        </w:rPr>
      </w:pPr>
      <w:r w:rsidRPr="00DC3245">
        <w:rPr>
          <w:rFonts w:ascii="Times New Roman" w:eastAsia="Times New Roman" w:hAnsi="Times New Roman" w:cs="Times New Roman"/>
          <w:b/>
          <w:sz w:val="24"/>
          <w:szCs w:val="24"/>
          <w:lang w:eastAsia="ru-RU"/>
        </w:rPr>
        <w:t>Категорія:______________________________________________________________</w:t>
      </w:r>
    </w:p>
    <w:p w:rsidR="00DC3245" w:rsidRPr="00DC3245" w:rsidRDefault="00DC3245" w:rsidP="00DC3245">
      <w:pPr>
        <w:shd w:val="clear" w:color="auto" w:fill="FFFFFF"/>
        <w:spacing w:after="0" w:line="240" w:lineRule="auto"/>
        <w:rPr>
          <w:rFonts w:ascii="Times New Roman" w:eastAsia="Times New Roman" w:hAnsi="Times New Roman" w:cs="Times New Roman"/>
          <w:b/>
          <w:sz w:val="24"/>
          <w:szCs w:val="24"/>
          <w:lang w:eastAsia="ru-RU"/>
        </w:rPr>
      </w:pPr>
      <w:r w:rsidRPr="00DC3245">
        <w:rPr>
          <w:rFonts w:ascii="Times New Roman" w:eastAsia="Times New Roman" w:hAnsi="Times New Roman" w:cs="Times New Roman"/>
          <w:b/>
          <w:sz w:val="24"/>
          <w:szCs w:val="24"/>
          <w:lang w:eastAsia="ru-RU"/>
        </w:rPr>
        <w:t>Характеристика об’єкту:</w:t>
      </w:r>
    </w:p>
    <w:p w:rsidR="00DC3245" w:rsidRPr="00DC3245" w:rsidRDefault="00DC3245" w:rsidP="00DC3245">
      <w:pPr>
        <w:shd w:val="clear" w:color="auto" w:fill="FFFFFF"/>
        <w:spacing w:after="0" w:line="240" w:lineRule="auto"/>
        <w:rPr>
          <w:rFonts w:ascii="Times New Roman" w:eastAsia="Times New Roman" w:hAnsi="Times New Roman" w:cs="Times New Roman"/>
          <w:sz w:val="24"/>
          <w:szCs w:val="24"/>
          <w:lang w:eastAsia="ru-RU"/>
        </w:rPr>
      </w:pPr>
      <w:r w:rsidRPr="00DC3245">
        <w:rPr>
          <w:rFonts w:ascii="Times New Roman" w:eastAsia="Times New Roman" w:hAnsi="Times New Roman" w:cs="Times New Roman"/>
          <w:b/>
          <w:sz w:val="24"/>
          <w:szCs w:val="24"/>
          <w:lang w:eastAsia="ru-RU"/>
        </w:rPr>
        <w:t xml:space="preserve">Свердловини - </w:t>
      </w:r>
      <w:r w:rsidRPr="00DC3245">
        <w:rPr>
          <w:rFonts w:ascii="Times New Roman" w:eastAsia="Times New Roman" w:hAnsi="Times New Roman" w:cs="Times New Roman"/>
          <w:sz w:val="24"/>
          <w:szCs w:val="24"/>
          <w:lang w:eastAsia="ru-RU"/>
        </w:rPr>
        <w:t>___(кількість) ____________________(перелік номерів свердловин)</w:t>
      </w:r>
    </w:p>
    <w:p w:rsidR="00DC3245" w:rsidRPr="00DC3245" w:rsidRDefault="00DC3245" w:rsidP="00DC3245">
      <w:pPr>
        <w:shd w:val="clear" w:color="auto" w:fill="FFFFFF"/>
        <w:spacing w:after="0" w:line="240" w:lineRule="auto"/>
        <w:rPr>
          <w:rFonts w:ascii="Times New Roman" w:eastAsia="Times New Roman" w:hAnsi="Times New Roman" w:cs="Times New Roman"/>
          <w:b/>
          <w:sz w:val="24"/>
          <w:szCs w:val="24"/>
          <w:lang w:eastAsia="ru-RU"/>
        </w:rPr>
      </w:pPr>
      <w:r w:rsidRPr="00DC3245">
        <w:rPr>
          <w:rFonts w:ascii="Times New Roman" w:eastAsia="Times New Roman" w:hAnsi="Times New Roman" w:cs="Times New Roman"/>
          <w:b/>
          <w:sz w:val="24"/>
          <w:szCs w:val="24"/>
          <w:lang w:eastAsia="ru-RU"/>
        </w:rPr>
        <w:t>(Інші об’єкти)</w:t>
      </w:r>
    </w:p>
    <w:p w:rsidR="00DC3245" w:rsidRPr="00DC3245" w:rsidRDefault="00DC3245" w:rsidP="00DC324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C3245" w:rsidRPr="00DC3245" w:rsidRDefault="00DC3245" w:rsidP="00DC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3245">
        <w:rPr>
          <w:rFonts w:ascii="Times New Roman" w:eastAsia="Times New Roman" w:hAnsi="Times New Roman" w:cs="Times New Roman"/>
          <w:color w:val="000000"/>
          <w:sz w:val="24"/>
          <w:szCs w:val="24"/>
          <w:lang w:eastAsia="ru-RU"/>
        </w:rPr>
        <w:t xml:space="preserve">Всього для контролю </w:t>
      </w:r>
      <w:r w:rsidRPr="00DC3245">
        <w:rPr>
          <w:rFonts w:ascii="Times New Roman" w:eastAsia="Times New Roman" w:hAnsi="Times New Roman" w:cs="Times New Roman"/>
          <w:sz w:val="24"/>
          <w:szCs w:val="24"/>
          <w:lang w:eastAsia="ru-RU"/>
        </w:rPr>
        <w:t>комплектності обладнання</w:t>
      </w:r>
      <w:r w:rsidRPr="00DC3245">
        <w:rPr>
          <w:rFonts w:ascii="Times New Roman" w:eastAsia="Times New Roman" w:hAnsi="Times New Roman" w:cs="Times New Roman"/>
          <w:color w:val="000000"/>
          <w:sz w:val="24"/>
          <w:szCs w:val="24"/>
          <w:lang w:eastAsia="ru-RU"/>
        </w:rPr>
        <w:t xml:space="preserve"> </w:t>
      </w:r>
      <w:r w:rsidRPr="00DC3245">
        <w:rPr>
          <w:rFonts w:ascii="Times New Roman" w:eastAsia="Times New Roman" w:hAnsi="Times New Roman" w:cs="Times New Roman"/>
          <w:color w:val="000000"/>
          <w:sz w:val="24"/>
          <w:szCs w:val="24"/>
          <w:lang w:val="ru-RU" w:eastAsia="ru-RU"/>
        </w:rPr>
        <w:t>_____</w:t>
      </w:r>
      <w:r w:rsidRPr="00DC3245">
        <w:rPr>
          <w:rFonts w:ascii="Times New Roman" w:eastAsia="Times New Roman" w:hAnsi="Times New Roman" w:cs="Times New Roman"/>
          <w:color w:val="000000"/>
          <w:sz w:val="24"/>
          <w:szCs w:val="24"/>
          <w:lang w:eastAsia="ru-RU"/>
        </w:rPr>
        <w:t xml:space="preserve"> свердловин задіяні ______автопатрулів в кількості ____ контролерів по ___чоловік у кожному автопатрулі</w:t>
      </w:r>
      <w:r w:rsidRPr="00DC3245">
        <w:rPr>
          <w:rFonts w:ascii="Times New Roman" w:eastAsia="Times New Roman" w:hAnsi="Times New Roman" w:cs="Times New Roman"/>
          <w:i/>
          <w:color w:val="000000"/>
          <w:sz w:val="24"/>
          <w:szCs w:val="24"/>
          <w:lang w:eastAsia="ru-RU"/>
        </w:rPr>
        <w:t>.</w:t>
      </w:r>
    </w:p>
    <w:p w:rsidR="00DC3245" w:rsidRPr="00DC3245" w:rsidRDefault="00DC3245" w:rsidP="00DC3245">
      <w:pPr>
        <w:shd w:val="clear" w:color="auto" w:fill="FFFFFF"/>
        <w:tabs>
          <w:tab w:val="left" w:pos="2794"/>
        </w:tabs>
        <w:spacing w:after="0" w:line="240" w:lineRule="auto"/>
        <w:jc w:val="both"/>
        <w:rPr>
          <w:rFonts w:ascii="Times New Roman" w:eastAsia="Times New Roman" w:hAnsi="Times New Roman" w:cs="Times New Roman"/>
          <w:b/>
          <w:i/>
          <w:color w:val="000000"/>
          <w:sz w:val="24"/>
          <w:szCs w:val="24"/>
          <w:lang w:val="ru-RU"/>
        </w:rPr>
      </w:pPr>
      <w:r w:rsidRPr="00DC3245">
        <w:rPr>
          <w:rFonts w:ascii="Times New Roman" w:eastAsia="Times New Roman" w:hAnsi="Times New Roman" w:cs="Times New Roman"/>
          <w:color w:val="000000"/>
          <w:sz w:val="24"/>
          <w:szCs w:val="24"/>
          <w:lang w:val="ru-RU"/>
        </w:rPr>
        <w:t xml:space="preserve">            1.2.3.Профілактика </w:t>
      </w:r>
      <w:r w:rsidRPr="00DC3245">
        <w:rPr>
          <w:rFonts w:ascii="Times New Roman" w:eastAsia="Times New Roman" w:hAnsi="Times New Roman" w:cs="Times New Roman"/>
          <w:sz w:val="24"/>
          <w:szCs w:val="24"/>
          <w:lang w:val="ru-RU"/>
        </w:rPr>
        <w:t xml:space="preserve">та виявлення несанкціонованих втручань, технічних пошкоджень, </w:t>
      </w:r>
      <w:r w:rsidRPr="00DC3245">
        <w:rPr>
          <w:rFonts w:ascii="Times New Roman" w:eastAsia="Times New Roman" w:hAnsi="Times New Roman" w:cs="Times New Roman"/>
          <w:color w:val="000000"/>
          <w:sz w:val="24"/>
          <w:szCs w:val="24"/>
          <w:lang w:val="ru-RU"/>
        </w:rPr>
        <w:t>конденсатопроводу, нафтопроводу, газопроводу, станцій катодного захисту та ліній електропередач здійснюється шляхом цілодобового патрулювання ділянок конденсатопроводу, нафтопроводу, газопроводу, та прилеглої до них території автопатрулями.</w:t>
      </w:r>
    </w:p>
    <w:p w:rsidR="00DC3245" w:rsidRPr="00DC3245" w:rsidRDefault="00DC3245" w:rsidP="00DC3245">
      <w:pPr>
        <w:shd w:val="clear" w:color="auto" w:fill="FFFFFF"/>
        <w:tabs>
          <w:tab w:val="left" w:pos="2794"/>
        </w:tabs>
        <w:spacing w:after="0" w:line="240" w:lineRule="auto"/>
        <w:jc w:val="center"/>
        <w:rPr>
          <w:rFonts w:ascii="Times New Roman" w:eastAsia="Times New Roman" w:hAnsi="Times New Roman" w:cs="Times New Roman"/>
          <w:b/>
          <w:color w:val="000000"/>
          <w:sz w:val="24"/>
          <w:szCs w:val="24"/>
          <w:lang w:val="ru-RU"/>
        </w:rPr>
      </w:pPr>
    </w:p>
    <w:p w:rsidR="00DC3245" w:rsidRPr="00DC3245" w:rsidRDefault="00DC3245" w:rsidP="00DC3245">
      <w:pPr>
        <w:shd w:val="clear" w:color="auto" w:fill="FFFFFF"/>
        <w:tabs>
          <w:tab w:val="left" w:pos="2794"/>
        </w:tabs>
        <w:spacing w:after="0" w:line="240" w:lineRule="auto"/>
        <w:jc w:val="center"/>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Ділянки конденсатопроводу</w:t>
      </w:r>
      <w:r w:rsidRPr="00DC3245">
        <w:rPr>
          <w:rFonts w:ascii="Times New Roman" w:eastAsia="Times New Roman" w:hAnsi="Times New Roman" w:cs="Times New Roman"/>
          <w:b/>
          <w:color w:val="000000"/>
          <w:sz w:val="24"/>
          <w:szCs w:val="24"/>
        </w:rPr>
        <w:t xml:space="preserve">, </w:t>
      </w:r>
      <w:r w:rsidRPr="00DC3245">
        <w:rPr>
          <w:rFonts w:ascii="Times New Roman" w:eastAsia="Times New Roman" w:hAnsi="Times New Roman" w:cs="Times New Roman"/>
          <w:b/>
          <w:color w:val="000000"/>
          <w:sz w:val="24"/>
          <w:szCs w:val="24"/>
          <w:lang w:val="ru-RU"/>
        </w:rPr>
        <w:t>нафтопроводу, газопроводу, які підлягають контролю:</w:t>
      </w:r>
    </w:p>
    <w:p w:rsidR="00DC3245" w:rsidRPr="00DC3245" w:rsidRDefault="00DC3245" w:rsidP="00DC3245">
      <w:pPr>
        <w:shd w:val="clear" w:color="auto" w:fill="FFFFFF"/>
        <w:tabs>
          <w:tab w:val="left" w:pos="2794"/>
        </w:tabs>
        <w:spacing w:after="0" w:line="240" w:lineRule="auto"/>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Конденсатопровід</w:t>
      </w:r>
      <w:r w:rsidRPr="00DC3245">
        <w:rPr>
          <w:rFonts w:ascii="Times New Roman" w:eastAsia="Times New Roman" w:hAnsi="Times New Roman" w:cs="Times New Roman"/>
          <w:b/>
          <w:color w:val="000000"/>
          <w:sz w:val="24"/>
          <w:szCs w:val="24"/>
        </w:rPr>
        <w:t xml:space="preserve"> (</w:t>
      </w:r>
      <w:r w:rsidRPr="00DC3245">
        <w:rPr>
          <w:rFonts w:ascii="Times New Roman" w:eastAsia="Times New Roman" w:hAnsi="Times New Roman" w:cs="Times New Roman"/>
          <w:b/>
          <w:color w:val="000000"/>
          <w:sz w:val="24"/>
          <w:szCs w:val="24"/>
          <w:lang w:val="ru-RU"/>
        </w:rPr>
        <w:t>нафтопров</w:t>
      </w:r>
      <w:r w:rsidRPr="00DC3245">
        <w:rPr>
          <w:rFonts w:ascii="Times New Roman" w:eastAsia="Times New Roman" w:hAnsi="Times New Roman" w:cs="Times New Roman"/>
          <w:b/>
          <w:color w:val="000000"/>
          <w:sz w:val="24"/>
          <w:szCs w:val="24"/>
        </w:rPr>
        <w:t>і</w:t>
      </w:r>
      <w:r w:rsidRPr="00DC3245">
        <w:rPr>
          <w:rFonts w:ascii="Times New Roman" w:eastAsia="Times New Roman" w:hAnsi="Times New Roman" w:cs="Times New Roman"/>
          <w:b/>
          <w:color w:val="000000"/>
          <w:sz w:val="24"/>
          <w:szCs w:val="24"/>
          <w:lang w:val="ru-RU"/>
        </w:rPr>
        <w:t>д, газопров</w:t>
      </w:r>
      <w:r w:rsidRPr="00DC3245">
        <w:rPr>
          <w:rFonts w:ascii="Times New Roman" w:eastAsia="Times New Roman" w:hAnsi="Times New Roman" w:cs="Times New Roman"/>
          <w:b/>
          <w:color w:val="000000"/>
          <w:sz w:val="24"/>
          <w:szCs w:val="24"/>
        </w:rPr>
        <w:t>і</w:t>
      </w:r>
      <w:r w:rsidRPr="00DC3245">
        <w:rPr>
          <w:rFonts w:ascii="Times New Roman" w:eastAsia="Times New Roman" w:hAnsi="Times New Roman" w:cs="Times New Roman"/>
          <w:b/>
          <w:color w:val="000000"/>
          <w:sz w:val="24"/>
          <w:szCs w:val="24"/>
          <w:lang w:val="ru-RU"/>
        </w:rPr>
        <w:t>д) (назва) загальною протяжністю_____км. - ___автопатрулів, ___ контролерів по ___ контролерів в одному автопатрулі.</w:t>
      </w:r>
    </w:p>
    <w:p w:rsidR="00DC3245" w:rsidRPr="00DC3245" w:rsidRDefault="00DC3245" w:rsidP="00DC3245">
      <w:pPr>
        <w:shd w:val="clear" w:color="auto" w:fill="FFFFFF"/>
        <w:tabs>
          <w:tab w:val="left" w:pos="2794"/>
        </w:tabs>
        <w:spacing w:after="0" w:line="240" w:lineRule="auto"/>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ab/>
        <w:t>Відомості про об’єкт:</w:t>
      </w:r>
      <w:r w:rsidRPr="00DC3245">
        <w:rPr>
          <w:rFonts w:ascii="Times New Roman" w:eastAsia="Times New Roman" w:hAnsi="Times New Roman" w:cs="Times New Roman"/>
          <w:color w:val="000000"/>
          <w:sz w:val="24"/>
          <w:szCs w:val="24"/>
          <w:lang w:val="ru-RU"/>
        </w:rPr>
        <w:t xml:space="preserve"> </w:t>
      </w:r>
    </w:p>
    <w:p w:rsidR="00DC3245" w:rsidRPr="00DC3245" w:rsidRDefault="00DC3245" w:rsidP="00DC3245">
      <w:pPr>
        <w:shd w:val="clear" w:color="auto" w:fill="FFFFFF"/>
        <w:tabs>
          <w:tab w:val="left" w:pos="2794"/>
        </w:tabs>
        <w:spacing w:after="0" w:line="240" w:lineRule="auto"/>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Місце знаходження:</w:t>
      </w:r>
    </w:p>
    <w:p w:rsidR="00DC3245" w:rsidRPr="00DC3245" w:rsidRDefault="00DC3245" w:rsidP="00DC3245">
      <w:pPr>
        <w:shd w:val="clear" w:color="auto" w:fill="FFFFFF"/>
        <w:tabs>
          <w:tab w:val="left" w:pos="2794"/>
        </w:tabs>
        <w:spacing w:after="0" w:line="240" w:lineRule="auto"/>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Характеристика об’єкту:</w:t>
      </w:r>
    </w:p>
    <w:p w:rsidR="00DC3245" w:rsidRPr="00DC3245" w:rsidRDefault="00DC3245" w:rsidP="00DC3245">
      <w:pPr>
        <w:numPr>
          <w:ilvl w:val="0"/>
          <w:numId w:val="31"/>
        </w:numPr>
        <w:shd w:val="clear" w:color="auto" w:fill="FFFFFF"/>
        <w:tabs>
          <w:tab w:val="left" w:pos="2794"/>
        </w:tabs>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ділянки</w:t>
      </w:r>
      <w:r w:rsidRPr="00DC3245">
        <w:rPr>
          <w:rFonts w:ascii="Times New Roman" w:eastAsia="Times New Roman" w:hAnsi="Times New Roman" w:cs="Times New Roman"/>
          <w:color w:val="000000"/>
          <w:sz w:val="24"/>
          <w:szCs w:val="24"/>
          <w:lang w:val="ru-RU"/>
        </w:rPr>
        <w:t xml:space="preserve"> (назва-довжина км.)</w:t>
      </w:r>
    </w:p>
    <w:p w:rsidR="00DC3245" w:rsidRPr="00DC3245" w:rsidRDefault="00DC3245" w:rsidP="00DC3245">
      <w:pPr>
        <w:numPr>
          <w:ilvl w:val="0"/>
          <w:numId w:val="31"/>
        </w:numPr>
        <w:shd w:val="clear" w:color="auto" w:fill="FFFFFF"/>
        <w:tabs>
          <w:tab w:val="left" w:pos="2794"/>
        </w:tabs>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b/>
          <w:color w:val="000000"/>
          <w:sz w:val="24"/>
          <w:szCs w:val="24"/>
          <w:lang w:val="ru-RU"/>
        </w:rPr>
        <w:t xml:space="preserve">вузли обліку вуглеводної суміші на ділянках </w:t>
      </w:r>
      <w:r w:rsidRPr="00DC3245">
        <w:rPr>
          <w:rFonts w:ascii="Times New Roman" w:eastAsia="Times New Roman" w:hAnsi="Times New Roman" w:cs="Times New Roman"/>
          <w:b/>
          <w:color w:val="000000"/>
          <w:sz w:val="24"/>
          <w:szCs w:val="24"/>
        </w:rPr>
        <w:t>к</w:t>
      </w:r>
      <w:r w:rsidRPr="00DC3245">
        <w:rPr>
          <w:rFonts w:ascii="Times New Roman" w:eastAsia="Times New Roman" w:hAnsi="Times New Roman" w:cs="Times New Roman"/>
          <w:b/>
          <w:color w:val="000000"/>
          <w:sz w:val="24"/>
          <w:szCs w:val="24"/>
          <w:lang w:val="ru-RU"/>
        </w:rPr>
        <w:t xml:space="preserve">онденсатопроводів (нафтопроводу, газопроводу) </w:t>
      </w:r>
      <w:r w:rsidRPr="00DC3245">
        <w:rPr>
          <w:rFonts w:ascii="Times New Roman" w:eastAsia="Times New Roman" w:hAnsi="Times New Roman" w:cs="Times New Roman"/>
          <w:color w:val="000000"/>
          <w:sz w:val="24"/>
          <w:szCs w:val="24"/>
          <w:lang w:val="ru-RU"/>
        </w:rPr>
        <w:t>(назва/ № засувки/УКПГ)____(кількість).</w:t>
      </w:r>
    </w:p>
    <w:p w:rsidR="00DC3245" w:rsidRPr="00DC3245" w:rsidRDefault="00DC3245" w:rsidP="00DC3245">
      <w:pPr>
        <w:shd w:val="clear" w:color="auto" w:fill="FFFFFF"/>
        <w:spacing w:after="0" w:line="240" w:lineRule="auto"/>
        <w:ind w:firstLine="682"/>
        <w:jc w:val="both"/>
        <w:rPr>
          <w:rFonts w:ascii="Times New Roman" w:eastAsia="Times New Roman" w:hAnsi="Times New Roman" w:cs="Times New Roman"/>
          <w:b/>
          <w:color w:val="000000"/>
          <w:sz w:val="24"/>
          <w:szCs w:val="24"/>
          <w:lang w:val="ru-RU"/>
        </w:rPr>
      </w:pPr>
    </w:p>
    <w:p w:rsidR="00DC3245" w:rsidRPr="00DC3245" w:rsidRDefault="00DC3245" w:rsidP="00DC3245">
      <w:pPr>
        <w:shd w:val="clear" w:color="auto" w:fill="FFFFFF"/>
        <w:spacing w:after="0" w:line="240" w:lineRule="auto"/>
        <w:ind w:firstLine="682"/>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 xml:space="preserve">Всього: </w:t>
      </w:r>
    </w:p>
    <w:p w:rsidR="00DC3245" w:rsidRPr="00DC3245" w:rsidRDefault="00DC3245" w:rsidP="00DC32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загальна довжина ділянки конденсатопроводу — _________ км</w:t>
      </w:r>
    </w:p>
    <w:p w:rsidR="00DC3245" w:rsidRPr="00DC3245" w:rsidRDefault="00DC3245" w:rsidP="00DC32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загальна довжина нафтопроводу – _________ км.</w:t>
      </w:r>
    </w:p>
    <w:p w:rsidR="00DC3245" w:rsidRPr="00DC3245" w:rsidRDefault="00DC3245" w:rsidP="00DC3245">
      <w:pPr>
        <w:shd w:val="clear" w:color="auto" w:fill="FFFFFF"/>
        <w:spacing w:after="0" w:line="240" w:lineRule="auto"/>
        <w:ind w:left="709" w:hanging="709"/>
        <w:jc w:val="both"/>
        <w:rPr>
          <w:rFonts w:ascii="Times New Roman" w:eastAsia="Times New Roman" w:hAnsi="Times New Roman" w:cs="Times New Roman"/>
          <w:color w:val="000000"/>
          <w:sz w:val="24"/>
          <w:szCs w:val="24"/>
          <w:lang w:eastAsia="ru-RU"/>
        </w:rPr>
      </w:pPr>
      <w:r w:rsidRPr="00DC3245">
        <w:rPr>
          <w:rFonts w:ascii="Times New Roman" w:eastAsia="Times New Roman" w:hAnsi="Times New Roman" w:cs="Times New Roman"/>
          <w:color w:val="000000"/>
          <w:sz w:val="24"/>
          <w:szCs w:val="24"/>
          <w:lang w:eastAsia="ru-RU"/>
        </w:rPr>
        <w:t>- загальна довжина газопроводу – _________км.</w:t>
      </w:r>
    </w:p>
    <w:p w:rsidR="00DC3245" w:rsidRPr="00DC3245" w:rsidRDefault="00DC3245" w:rsidP="00DC3245">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DC3245" w:rsidRPr="00DC3245" w:rsidRDefault="00DC3245" w:rsidP="00DC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3245">
        <w:rPr>
          <w:rFonts w:ascii="Times New Roman" w:eastAsia="Times New Roman" w:hAnsi="Times New Roman" w:cs="Times New Roman"/>
          <w:b/>
          <w:color w:val="000000"/>
          <w:sz w:val="24"/>
          <w:szCs w:val="24"/>
          <w:lang w:eastAsia="ru-RU"/>
        </w:rPr>
        <w:t>Всього</w:t>
      </w:r>
      <w:r w:rsidRPr="00DC3245">
        <w:rPr>
          <w:rFonts w:ascii="Times New Roman" w:eastAsia="Times New Roman" w:hAnsi="Times New Roman" w:cs="Times New Roman"/>
          <w:color w:val="000000"/>
          <w:sz w:val="24"/>
          <w:szCs w:val="24"/>
          <w:lang w:eastAsia="ru-RU"/>
        </w:rPr>
        <w:t xml:space="preserve"> для контролю </w:t>
      </w:r>
      <w:r w:rsidRPr="00DC3245">
        <w:rPr>
          <w:rFonts w:ascii="Times New Roman" w:eastAsia="Times New Roman" w:hAnsi="Times New Roman" w:cs="Times New Roman"/>
          <w:sz w:val="24"/>
          <w:szCs w:val="24"/>
          <w:lang w:eastAsia="ru-RU"/>
        </w:rPr>
        <w:t xml:space="preserve">по виявленню несанкціонованих втручань, технічних пошкоджень, </w:t>
      </w:r>
      <w:r w:rsidRPr="00DC3245">
        <w:rPr>
          <w:rFonts w:ascii="Times New Roman" w:eastAsia="Times New Roman" w:hAnsi="Times New Roman" w:cs="Times New Roman"/>
          <w:color w:val="000000"/>
          <w:sz w:val="24"/>
          <w:szCs w:val="24"/>
          <w:lang w:eastAsia="ru-RU"/>
        </w:rPr>
        <w:t>конденсато/газо/нафтопроводів задіяно ______ автопатрулів в кількості ____ контролерів по ___чоловік у кожному автопатрулі</w:t>
      </w:r>
      <w:r w:rsidRPr="00DC3245">
        <w:rPr>
          <w:rFonts w:ascii="Times New Roman" w:eastAsia="Times New Roman" w:hAnsi="Times New Roman" w:cs="Times New Roman"/>
          <w:i/>
          <w:color w:val="000000"/>
          <w:sz w:val="24"/>
          <w:szCs w:val="24"/>
          <w:lang w:eastAsia="ru-RU"/>
        </w:rPr>
        <w:t>.</w:t>
      </w:r>
    </w:p>
    <w:p w:rsidR="00DC3245" w:rsidRPr="00DC3245" w:rsidRDefault="00DC3245" w:rsidP="00DC32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val="ru-RU"/>
        </w:rPr>
      </w:pPr>
    </w:p>
    <w:p w:rsidR="00DC3245" w:rsidRPr="00DC3245" w:rsidRDefault="00DC3245" w:rsidP="00DC3245">
      <w:pPr>
        <w:spacing w:after="0" w:line="240" w:lineRule="auto"/>
        <w:ind w:firstLine="567"/>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II. ЯКІСТЬ ПОСЛУГ</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2.1. Виконавець повинен надати Замовнику послуги, якість яких відповідає вимогам, які ставляться до даного виду послуг.</w:t>
      </w:r>
    </w:p>
    <w:p w:rsidR="00DC3245" w:rsidRPr="00DC3245" w:rsidRDefault="00DC3245" w:rsidP="00DC3245">
      <w:pPr>
        <w:spacing w:after="0" w:line="240" w:lineRule="auto"/>
        <w:ind w:firstLine="567"/>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ind w:firstLine="567"/>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III. ЦІНА ДОГОВОРУ</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3.1. Ціна цього Договору </w:t>
      </w:r>
      <w:r w:rsidRPr="00DC3245">
        <w:rPr>
          <w:rFonts w:ascii="Times New Roman" w:eastAsia="Times New Roman" w:hAnsi="Times New Roman" w:cs="Times New Roman"/>
          <w:sz w:val="24"/>
          <w:szCs w:val="24"/>
        </w:rPr>
        <w:t>вказана у</w:t>
      </w:r>
      <w:r w:rsidRPr="00DC3245">
        <w:rPr>
          <w:rFonts w:ascii="Times New Roman" w:eastAsia="Times New Roman" w:hAnsi="Times New Roman" w:cs="Times New Roman"/>
          <w:sz w:val="24"/>
          <w:szCs w:val="24"/>
          <w:lang w:val="ru-RU"/>
        </w:rPr>
        <w:t xml:space="preserve"> розрахунк</w:t>
      </w:r>
      <w:r w:rsidRPr="00DC3245">
        <w:rPr>
          <w:rFonts w:ascii="Times New Roman" w:eastAsia="Times New Roman" w:hAnsi="Times New Roman" w:cs="Times New Roman"/>
          <w:sz w:val="24"/>
          <w:szCs w:val="24"/>
        </w:rPr>
        <w:t>у</w:t>
      </w:r>
      <w:r w:rsidRPr="00DC3245">
        <w:rPr>
          <w:rFonts w:ascii="Times New Roman" w:eastAsia="Times New Roman" w:hAnsi="Times New Roman" w:cs="Times New Roman"/>
          <w:sz w:val="24"/>
          <w:szCs w:val="24"/>
          <w:lang w:val="ru-RU"/>
        </w:rPr>
        <w:t xml:space="preserve"> вартості послуг, наведених у Додатках №1,2,3,4 до цього Договору, які є його невід’ємною частиною, і складає за  період з 01.0</w:t>
      </w:r>
      <w:r w:rsidRPr="00DC3245">
        <w:rPr>
          <w:rFonts w:ascii="Times New Roman" w:eastAsia="Times New Roman" w:hAnsi="Times New Roman" w:cs="Times New Roman"/>
          <w:sz w:val="24"/>
          <w:szCs w:val="24"/>
        </w:rPr>
        <w:t>4</w:t>
      </w:r>
      <w:r w:rsidRPr="00DC3245">
        <w:rPr>
          <w:rFonts w:ascii="Times New Roman" w:eastAsia="Times New Roman" w:hAnsi="Times New Roman" w:cs="Times New Roman"/>
          <w:sz w:val="24"/>
          <w:szCs w:val="24"/>
          <w:lang w:val="ru-RU"/>
        </w:rPr>
        <w:t>.201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р. по 31.12.201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р. _______ </w:t>
      </w:r>
      <w:r w:rsidRPr="00DC3245">
        <w:rPr>
          <w:rFonts w:ascii="Times New Roman" w:eastAsia="Times New Roman" w:hAnsi="Times New Roman" w:cs="Times New Roman"/>
          <w:sz w:val="24"/>
          <w:szCs w:val="24"/>
          <w:u w:val="single"/>
          <w:lang w:val="ru-RU"/>
        </w:rPr>
        <w:t>(</w:t>
      </w:r>
      <w:r w:rsidRPr="00DC3245">
        <w:rPr>
          <w:rFonts w:ascii="Times New Roman" w:eastAsia="Times New Roman" w:hAnsi="Times New Roman" w:cs="Times New Roman"/>
          <w:i/>
          <w:iCs/>
          <w:sz w:val="24"/>
          <w:szCs w:val="24"/>
          <w:u w:val="single"/>
          <w:lang w:val="ru-RU"/>
        </w:rPr>
        <w:t>__сума прописом</w:t>
      </w:r>
      <w:r w:rsidRPr="00DC3245">
        <w:rPr>
          <w:rFonts w:ascii="Times New Roman" w:eastAsia="Times New Roman" w:hAnsi="Times New Roman" w:cs="Times New Roman"/>
          <w:sz w:val="24"/>
          <w:szCs w:val="24"/>
          <w:lang w:val="ru-RU"/>
        </w:rPr>
        <w:t>__ грн. ___ коп.) гривень, у тому числі ПДВ _______ (</w:t>
      </w:r>
      <w:r w:rsidRPr="00DC3245">
        <w:rPr>
          <w:rFonts w:ascii="Times New Roman" w:eastAsia="Times New Roman" w:hAnsi="Times New Roman" w:cs="Times New Roman"/>
          <w:i/>
          <w:iCs/>
          <w:sz w:val="24"/>
          <w:szCs w:val="24"/>
          <w:u w:val="single"/>
          <w:lang w:val="ru-RU"/>
        </w:rPr>
        <w:t>сума прописом</w:t>
      </w:r>
      <w:r w:rsidRPr="00DC3245">
        <w:rPr>
          <w:rFonts w:ascii="Times New Roman" w:eastAsia="Times New Roman" w:hAnsi="Times New Roman" w:cs="Times New Roman"/>
          <w:sz w:val="24"/>
          <w:szCs w:val="24"/>
          <w:lang w:val="ru-RU"/>
        </w:rPr>
        <w:t>__ грн. ___ коп.) гривень.</w:t>
      </w:r>
    </w:p>
    <w:p w:rsidR="00DC3245" w:rsidRPr="00DC3245" w:rsidRDefault="00DC3245" w:rsidP="00DC3245">
      <w:pPr>
        <w:spacing w:after="0" w:line="240" w:lineRule="auto"/>
        <w:ind w:firstLine="567"/>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3.2. Ціна цього Договору може бути зменшена за взаємною згодою Сторін.</w:t>
      </w:r>
    </w:p>
    <w:p w:rsid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lastRenderedPageBreak/>
        <w:t>IV. ПОРЯДОК ЗДІЙСНЕННЯ ОПЛАТИ</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4.1. Розрахунки проводяться шляхом оплати Замовником після пред'явлення  Виконавцем рахунку на оплату та підписаного Сторонами акту приймання – передачі наданих послуг у порядку встановленому в п. 4.2.-4.4.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4.2. Фактичне надання Виконавцем послуг за Договором оформляється шляхом підписання та скріплення печатками Сторін акту приймання–передачі наданих послуг, який складається Виконавцем не пізніше третього числа місяця, що слідує за звітним, та у випадку відсутності заперечень (зауважень) підписується Замовником  протягом 7-ми календарних днів після його отримання.</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4.2.1. У випадку наявності у Замовника заперечень (зауважень), вони оформляються Актом узгодження де визначається сума, яка підлягає сплаті Виконавцю та протягом 7 календарних днів надається Виконавцю. Виконавець протягом п’яти календарних днів після отримання  розглядає та підписує Акт узгодження.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У разі відмови Виконавця від підписання Акту узгодження, Виконавець зобов’язаний надати обґрунтовані заперечення. Якщо Виконавець протягом 5 календарних днів не надав обґрунтовані письмові заперечення, Акт узгодження вважається прийнятим Виконавцем.</w:t>
      </w:r>
    </w:p>
    <w:p w:rsidR="00DC3245" w:rsidRPr="00DC3245" w:rsidRDefault="00DC3245" w:rsidP="00DC3245">
      <w:p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У випадку відмови Виконавця від підписання Акту узгодження, Замовник має право не проводити оплату послуг або проводить оплату на суму фактично наданих послуг</w:t>
      </w:r>
      <w:r w:rsidRPr="00DC3245">
        <w:rPr>
          <w:rFonts w:ascii="Times New Roman" w:eastAsia="Times New Roman" w:hAnsi="Times New Roman" w:cs="Times New Roman"/>
          <w:sz w:val="24"/>
          <w:szCs w:val="24"/>
        </w:rPr>
        <w:t>, по яких підписано акти прийому-передачи наданих послуг.</w:t>
      </w:r>
      <w:r w:rsidRPr="00DC3245">
        <w:rPr>
          <w:rFonts w:ascii="Times New Roman" w:eastAsia="Times New Roman" w:hAnsi="Times New Roman" w:cs="Times New Roman"/>
          <w:sz w:val="24"/>
          <w:szCs w:val="24"/>
          <w:lang w:val="ru-RU"/>
        </w:rPr>
        <w:t xml:space="preserve">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4.3. У разі виявлення випадків завдання збитків Замовнику з вини Виконавця вони оформляються Актом узгодження завданих збитків, який протягом 7 календарних днів надається Виконавцю. Виконавець протягом п’яти календарних днів повинен розглянути та підписати Акт узгодження завданих збитків.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У разі відмови Виконавця від підписання Акту узгодження завданих збитків, Виконавець зобов’язаний надати обґрунтовані заперечення. Якщо Виконавець протягом 5-ти календарних днів не надав обґрунтовані письмові заперечення, Акт узгодження завданих збитків вважається прийнятим та підписаним Виконавцем.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Сума, що зазначена у Акті узгодження завданих збитків, підлягає поверненню Виконавцем Замовнику протягом 5-ти календарних днів з дати підписання такого Акту узгодження завданих збитків або враховується при розрахунках Замовника з Виконавцем або Замовник має право звернутися до суду про стягнення з Виконавця завданих збитків та заподіяну шкоду.</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4.4.Оплата за надані послуги здійснюється Замовником шляхом перерахування грошових коштів на поточний рахунок Виконавця протягом 15-ти календарних днів після підписання Сторонами акту приймання-передачі наданих послуг.</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V. НАДАННЯ ПОСЛУГ</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5.1. Строк надання послуг</w:t>
      </w:r>
      <w:r w:rsidRPr="00DC3245">
        <w:rPr>
          <w:rFonts w:ascii="Times New Roman" w:eastAsia="Times New Roman" w:hAnsi="Times New Roman" w:cs="Times New Roman"/>
          <w:sz w:val="24"/>
          <w:szCs w:val="24"/>
        </w:rPr>
        <w:t>:</w:t>
      </w:r>
      <w:r w:rsidRPr="00DC3245">
        <w:rPr>
          <w:rFonts w:ascii="Times New Roman" w:eastAsia="Times New Roman" w:hAnsi="Times New Roman" w:cs="Times New Roman"/>
          <w:sz w:val="24"/>
          <w:szCs w:val="24"/>
          <w:lang w:val="ru-RU"/>
        </w:rPr>
        <w:t xml:space="preserve"> з 01 </w:t>
      </w:r>
      <w:r w:rsidRPr="00DC3245">
        <w:rPr>
          <w:rFonts w:ascii="Times New Roman" w:eastAsia="Times New Roman" w:hAnsi="Times New Roman" w:cs="Times New Roman"/>
          <w:sz w:val="24"/>
          <w:szCs w:val="24"/>
        </w:rPr>
        <w:t>квятня</w:t>
      </w:r>
      <w:r w:rsidRPr="00DC3245">
        <w:rPr>
          <w:rFonts w:ascii="Times New Roman" w:eastAsia="Times New Roman" w:hAnsi="Times New Roman" w:cs="Times New Roman"/>
          <w:sz w:val="24"/>
          <w:szCs w:val="24"/>
          <w:lang w:val="ru-RU"/>
        </w:rPr>
        <w:t xml:space="preserve"> 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 року по 31 грудня 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 року.</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5.2. Місце надання послуг</w:t>
      </w:r>
      <w:r w:rsidRPr="00DC3245">
        <w:rPr>
          <w:rFonts w:ascii="Times New Roman" w:eastAsia="Times New Roman" w:hAnsi="Times New Roman" w:cs="Times New Roman"/>
          <w:sz w:val="24"/>
          <w:szCs w:val="24"/>
        </w:rPr>
        <w:t>:</w:t>
      </w:r>
      <w:r w:rsidRPr="00DC3245">
        <w:rPr>
          <w:rFonts w:ascii="Times New Roman" w:eastAsia="Times New Roman" w:hAnsi="Times New Roman" w:cs="Times New Roman"/>
          <w:sz w:val="24"/>
          <w:szCs w:val="24"/>
          <w:lang w:val="ru-RU"/>
        </w:rPr>
        <w:t xml:space="preserve"> відповідно до пункту 1.2. цього Договору.</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5.3. Виконавець надає послуги відповідно до умов даного Договору</w:t>
      </w:r>
      <w:r w:rsidRPr="00DC3245">
        <w:rPr>
          <w:rFonts w:ascii="Times New Roman" w:eastAsia="Times New Roman" w:hAnsi="Times New Roman" w:cs="Times New Roman"/>
          <w:sz w:val="24"/>
          <w:szCs w:val="24"/>
        </w:rPr>
        <w:t xml:space="preserve">, </w:t>
      </w:r>
      <w:r w:rsidRPr="00DC3245">
        <w:rPr>
          <w:rFonts w:ascii="Times New Roman" w:eastAsia="Times New Roman" w:hAnsi="Times New Roman" w:cs="Times New Roman"/>
          <w:sz w:val="24"/>
          <w:szCs w:val="24"/>
          <w:lang w:val="ru-RU"/>
        </w:rPr>
        <w:t xml:space="preserve">чинного законодавства </w:t>
      </w:r>
      <w:r w:rsidRPr="00DC3245">
        <w:rPr>
          <w:rFonts w:ascii="Times New Roman" w:eastAsia="Times New Roman" w:hAnsi="Times New Roman" w:cs="Times New Roman"/>
          <w:sz w:val="24"/>
          <w:szCs w:val="24"/>
        </w:rPr>
        <w:t>в тому числі</w:t>
      </w:r>
      <w:r w:rsidRPr="00DC3245">
        <w:rPr>
          <w:rFonts w:ascii="Times New Roman" w:eastAsia="Times New Roman" w:hAnsi="Times New Roman" w:cs="Times New Roman"/>
          <w:sz w:val="24"/>
          <w:szCs w:val="24"/>
          <w:lang w:val="ru-RU"/>
        </w:rPr>
        <w:t xml:space="preserve"> нормативно-правових актів України.</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5.4. Послуги, зазначені в п.1.2. Договору, Виконавець надає в наступному порядку:</w:t>
      </w:r>
    </w:p>
    <w:p w:rsidR="00DC3245" w:rsidRPr="00DC3245" w:rsidRDefault="00DC3245" w:rsidP="00DC3245">
      <w:p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Види, способи і час надання послуг , дислокації об’єктів і маршрутів контролю встановлюються Виконавцем за узгодженням із Замовником.</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VI. ПРАВА ТА ОБОВ'ЯЗКИ СТОРІН</w:t>
      </w:r>
    </w:p>
    <w:p w:rsidR="00DC3245" w:rsidRPr="00DC3245" w:rsidRDefault="00DC3245" w:rsidP="00DC3245">
      <w:pPr>
        <w:shd w:val="clear" w:color="auto" w:fill="FFFFFF"/>
        <w:spacing w:after="0" w:line="240" w:lineRule="auto"/>
        <w:ind w:firstLine="540"/>
        <w:jc w:val="both"/>
        <w:outlineLvl w:val="0"/>
        <w:rPr>
          <w:rFonts w:ascii="Times New Roman" w:eastAsia="Times New Roman" w:hAnsi="Times New Roman" w:cs="Times New Roman"/>
          <w:color w:val="000000"/>
          <w:sz w:val="24"/>
          <w:szCs w:val="24"/>
          <w:lang w:val="ru-RU"/>
        </w:rPr>
      </w:pPr>
    </w:p>
    <w:p w:rsidR="00DC3245" w:rsidRPr="00DC3245" w:rsidRDefault="00DC3245" w:rsidP="00DC3245">
      <w:pPr>
        <w:shd w:val="clear" w:color="auto" w:fill="FFFFFF"/>
        <w:spacing w:after="0" w:line="240" w:lineRule="auto"/>
        <w:ind w:firstLine="540"/>
        <w:jc w:val="both"/>
        <w:outlineLvl w:val="0"/>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xml:space="preserve">6.1. </w:t>
      </w:r>
      <w:r w:rsidRPr="00DC3245">
        <w:rPr>
          <w:rFonts w:ascii="Times New Roman" w:eastAsia="Times New Roman" w:hAnsi="Times New Roman" w:cs="Times New Roman"/>
          <w:b/>
          <w:color w:val="000000"/>
          <w:sz w:val="24"/>
          <w:szCs w:val="24"/>
          <w:lang w:val="ru-RU"/>
        </w:rPr>
        <w:t>Замовник зобов'язаний</w:t>
      </w:r>
      <w:r w:rsidRPr="00DC3245">
        <w:rPr>
          <w:rFonts w:ascii="Times New Roman" w:eastAsia="Times New Roman" w:hAnsi="Times New Roman" w:cs="Times New Roman"/>
          <w:color w:val="000000"/>
          <w:sz w:val="24"/>
          <w:szCs w:val="24"/>
          <w:lang w:val="ru-RU"/>
        </w:rPr>
        <w:t>:</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6.1.1. Своєчасно та в повному обсязі сплачувати за надані послуги у разі відсутності зауважень.</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6.1.2. Приймати надані послуги згідно з актом приймання-передач у разі відсутності зауважень.</w:t>
      </w:r>
    </w:p>
    <w:p w:rsidR="00DC3245" w:rsidRPr="00DC3245" w:rsidRDefault="00DC3245" w:rsidP="00DC3245">
      <w:pPr>
        <w:tabs>
          <w:tab w:val="left" w:pos="0"/>
        </w:tabs>
        <w:spacing w:after="120" w:line="276"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lastRenderedPageBreak/>
        <w:t>6.1.3. Своєчасно сповіщати Виконавця про проведення планово-попереджувальних та аварійних робіт в місцях розташування об'єктів Замовника.</w:t>
      </w:r>
    </w:p>
    <w:p w:rsidR="00DC3245" w:rsidRPr="00DC3245" w:rsidRDefault="00DC3245" w:rsidP="00DC3245">
      <w:pPr>
        <w:shd w:val="clear" w:color="auto" w:fill="FFFFFF"/>
        <w:tabs>
          <w:tab w:val="left" w:pos="0"/>
        </w:tabs>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6.1.4. Доводити до відома керівництва Виконавця про всі недоліки, порушення обов’язків працівниками Виконавця, які задіяні в наданні послуг, для прийняття необхідних організаційних заходів.</w:t>
      </w:r>
    </w:p>
    <w:p w:rsidR="00DC3245" w:rsidRPr="00DC3245" w:rsidRDefault="00DC3245" w:rsidP="00DC3245">
      <w:pPr>
        <w:shd w:val="clear" w:color="auto" w:fill="FFFFFF"/>
        <w:tabs>
          <w:tab w:val="left" w:pos="0"/>
        </w:tabs>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6.1.5. Надавати Виконавцеві необхідну йому інформацію для здійснення контролю за об’єктами.</w:t>
      </w:r>
    </w:p>
    <w:p w:rsidR="00DC3245" w:rsidRPr="00DC3245" w:rsidRDefault="00DC3245" w:rsidP="00DC3245">
      <w:pPr>
        <w:shd w:val="clear" w:color="auto" w:fill="FFFFFF"/>
        <w:spacing w:after="0" w:line="240" w:lineRule="auto"/>
        <w:ind w:firstLine="708"/>
        <w:jc w:val="both"/>
        <w:outlineLvl w:val="0"/>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xml:space="preserve">6.2. </w:t>
      </w:r>
      <w:r w:rsidRPr="00DC3245">
        <w:rPr>
          <w:rFonts w:ascii="Times New Roman" w:eastAsia="Times New Roman" w:hAnsi="Times New Roman" w:cs="Times New Roman"/>
          <w:b/>
          <w:color w:val="000000"/>
          <w:sz w:val="24"/>
          <w:szCs w:val="24"/>
          <w:lang w:val="ru-RU"/>
        </w:rPr>
        <w:t>Замовник має право:</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6.2.1. Достроково розірвати цей Договір у разі невиконання чи неналежного виконання зобов'язань Виконавцем, повідомивши про це його за 15 днів до дати розірвання Договору.</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C3245">
        <w:rPr>
          <w:rFonts w:ascii="Times New Roman" w:eastAsia="Times New Roman" w:hAnsi="Times New Roman" w:cs="Courier New"/>
          <w:color w:val="000000"/>
          <w:sz w:val="24"/>
          <w:szCs w:val="24"/>
          <w:lang w:eastAsia="ru-RU"/>
        </w:rPr>
        <w:t xml:space="preserve">6.2.2. </w:t>
      </w:r>
      <w:r w:rsidRPr="00DC3245">
        <w:rPr>
          <w:rFonts w:ascii="Times New Roman" w:eastAsia="Times New Roman" w:hAnsi="Times New Roman" w:cs="Times New Roman"/>
          <w:color w:val="000000"/>
          <w:sz w:val="24"/>
          <w:szCs w:val="24"/>
          <w:lang w:eastAsia="ru-RU"/>
        </w:rPr>
        <w:t>Контролювати надання послуг Виконавцем із відповідними записами про перевірки у спеціальному журналі Виконавця та складати відповідні акти про недоліки, у разі їх виявлення.</w:t>
      </w:r>
    </w:p>
    <w:p w:rsidR="00DC3245" w:rsidRPr="00DC3245" w:rsidRDefault="00DC3245" w:rsidP="00DC3245">
      <w:pPr>
        <w:shd w:val="clear" w:color="auto" w:fill="FFFFFF"/>
        <w:tabs>
          <w:tab w:val="left" w:pos="0"/>
        </w:tabs>
        <w:spacing w:after="0" w:line="240" w:lineRule="auto"/>
        <w:ind w:firstLine="72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lang w:val="ru-RU"/>
        </w:rPr>
        <w:t>6.2.3. Достроково розірвати договір у разі відсутності потреби у подальших послугах з контролю, попередивши Виконавця за 15 днів до дати розірвання Договору та виплативши йому плату за надані послуги.</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 xml:space="preserve">6.2.4. Зменшувати обсяг закупівлі  послуг  та загальну вартість цього Договору залежно від </w:t>
      </w:r>
      <w:r w:rsidRPr="00DC3245">
        <w:rPr>
          <w:rFonts w:ascii="Times New Roman" w:eastAsia="Times New Roman" w:hAnsi="Times New Roman" w:cs="Times New Roman"/>
          <w:sz w:val="24"/>
          <w:szCs w:val="24"/>
          <w:lang w:eastAsia="ru-RU"/>
        </w:rPr>
        <w:t>реального фінансування видатків</w:t>
      </w:r>
      <w:r w:rsidRPr="00DC3245">
        <w:rPr>
          <w:rFonts w:ascii="Times New Roman" w:eastAsia="Times New Roman" w:hAnsi="Times New Roman" w:cs="Courier New"/>
          <w:color w:val="000000"/>
          <w:sz w:val="24"/>
          <w:szCs w:val="24"/>
          <w:lang w:eastAsia="ru-RU"/>
        </w:rPr>
        <w:t xml:space="preserve"> та виробничої необхідності. У такому разі Сторони вносять відповідні зміни до цього Договору.</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Times New Roman"/>
          <w:color w:val="000000"/>
          <w:sz w:val="24"/>
          <w:szCs w:val="24"/>
          <w:lang w:eastAsia="ru-RU"/>
        </w:rPr>
        <w:t xml:space="preserve">6.2.5. </w:t>
      </w:r>
      <w:r w:rsidRPr="00DC3245">
        <w:rPr>
          <w:rFonts w:ascii="Times New Roman" w:eastAsia="Times New Roman" w:hAnsi="Times New Roman" w:cs="Courier New"/>
          <w:color w:val="000000"/>
          <w:sz w:val="24"/>
          <w:szCs w:val="24"/>
          <w:lang w:eastAsia="ru-RU"/>
        </w:rPr>
        <w:t>Повернути рахунок Виконавцю  без  здійснення  оплати  в разі  неналежного  оформлення документів, необхідних для проведення оплати  (відсутність печатки, підписів тощо).</w:t>
      </w:r>
    </w:p>
    <w:p w:rsidR="00DC3245" w:rsidRPr="00DC3245" w:rsidRDefault="00DC3245" w:rsidP="00DC3245">
      <w:pPr>
        <w:shd w:val="clear" w:color="auto" w:fill="FFFFFF"/>
        <w:tabs>
          <w:tab w:val="left" w:pos="1325"/>
        </w:tabs>
        <w:spacing w:after="0" w:line="240" w:lineRule="auto"/>
        <w:ind w:firstLine="70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w:t>
      </w:r>
      <w:r w:rsidRPr="00DC3245">
        <w:rPr>
          <w:rFonts w:ascii="Times New Roman" w:eastAsia="Times New Roman" w:hAnsi="Times New Roman" w:cs="Times New Roman"/>
          <w:color w:val="000000"/>
          <w:sz w:val="24"/>
          <w:szCs w:val="24"/>
        </w:rPr>
        <w:t>2</w:t>
      </w:r>
      <w:r w:rsidRPr="00DC3245">
        <w:rPr>
          <w:rFonts w:ascii="Times New Roman" w:eastAsia="Times New Roman" w:hAnsi="Times New Roman" w:cs="Times New Roman"/>
          <w:color w:val="000000"/>
          <w:sz w:val="24"/>
          <w:szCs w:val="24"/>
          <w:lang w:val="ru-RU"/>
        </w:rPr>
        <w:t>.6. Виступати з ініціативою щодо внесення змін до „Інструкції з контролю", змін у режимі та (або) порядку надання послуг.</w:t>
      </w:r>
    </w:p>
    <w:p w:rsidR="00DC3245" w:rsidRPr="00DC3245" w:rsidRDefault="00DC3245" w:rsidP="00DC3245">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color w:val="000000"/>
          <w:sz w:val="24"/>
          <w:szCs w:val="24"/>
          <w:lang w:val="ru-RU"/>
        </w:rPr>
        <w:t xml:space="preserve">6.3. </w:t>
      </w:r>
      <w:r w:rsidRPr="00DC3245">
        <w:rPr>
          <w:rFonts w:ascii="Times New Roman" w:eastAsia="Times New Roman" w:hAnsi="Times New Roman" w:cs="Times New Roman"/>
          <w:b/>
          <w:color w:val="000000"/>
          <w:sz w:val="24"/>
          <w:szCs w:val="24"/>
          <w:lang w:val="ru-RU"/>
        </w:rPr>
        <w:t>Виконавець зобов'язаний:</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6.3.1. Забезпечити  надання послуг у строки, встановлені цим Договором.</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6.3.2. Забезпечити надання послуг, якість яких відповідає умовам цього Договору.</w:t>
      </w:r>
    </w:p>
    <w:p w:rsidR="00DC3245" w:rsidRPr="00DC3245" w:rsidRDefault="00DC3245" w:rsidP="00DC3245">
      <w:pPr>
        <w:shd w:val="clear" w:color="auto" w:fill="FFFFFF"/>
        <w:tabs>
          <w:tab w:val="left" w:pos="0"/>
          <w:tab w:val="left" w:pos="1426"/>
        </w:tabs>
        <w:spacing w:after="0" w:line="240" w:lineRule="auto"/>
        <w:ind w:firstLine="72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lang w:val="ru-RU"/>
        </w:rPr>
        <w:t>6.3.3. Виконавець зобов'язується надавати зазначені в Договорі послуги на високому професійному рівні.</w:t>
      </w:r>
    </w:p>
    <w:p w:rsidR="00DC3245" w:rsidRPr="00DC3245" w:rsidRDefault="00DC3245" w:rsidP="00DC3245">
      <w:pPr>
        <w:shd w:val="clear" w:color="auto" w:fill="FFFFFF"/>
        <w:tabs>
          <w:tab w:val="left" w:pos="0"/>
          <w:tab w:val="left" w:pos="1426"/>
        </w:tabs>
        <w:spacing w:after="0" w:line="240" w:lineRule="auto"/>
        <w:ind w:firstLine="72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rPr>
        <w:t>6.3.4.</w:t>
      </w:r>
      <w:r w:rsidRPr="00DC3245">
        <w:rPr>
          <w:rFonts w:ascii="Times New Roman" w:eastAsia="Times New Roman" w:hAnsi="Times New Roman" w:cs="Times New Roman"/>
          <w:color w:val="000000"/>
          <w:sz w:val="24"/>
          <w:szCs w:val="24"/>
          <w:lang w:val="ru-RU"/>
        </w:rPr>
        <w:t xml:space="preserve"> </w:t>
      </w:r>
      <w:r w:rsidRPr="00DC3245">
        <w:rPr>
          <w:rFonts w:ascii="Times New Roman" w:eastAsia="Times New Roman" w:hAnsi="Times New Roman" w:cs="Courier New"/>
          <w:color w:val="000000"/>
        </w:rPr>
        <w:t>Забезпечити надання послуг</w:t>
      </w:r>
      <w:r w:rsidRPr="00DC3245">
        <w:rPr>
          <w:rFonts w:ascii="Times New Roman" w:eastAsia="Times New Roman" w:hAnsi="Times New Roman" w:cs="Times New Roman"/>
          <w:color w:val="000000"/>
          <w:sz w:val="24"/>
          <w:szCs w:val="24"/>
        </w:rPr>
        <w:t xml:space="preserve"> власними силами та не</w:t>
      </w:r>
      <w:r w:rsidRPr="00DC3245">
        <w:rPr>
          <w:rFonts w:ascii="Times New Roman" w:eastAsia="Times New Roman" w:hAnsi="Times New Roman" w:cs="Times New Roman"/>
          <w:color w:val="000000"/>
          <w:sz w:val="24"/>
          <w:szCs w:val="24"/>
          <w:lang w:val="ru-RU"/>
        </w:rPr>
        <w:t xml:space="preserve"> залучати до надання послуг третіх осіб</w:t>
      </w:r>
      <w:r w:rsidRPr="00DC3245">
        <w:rPr>
          <w:rFonts w:ascii="Times New Roman" w:eastAsia="Times New Roman" w:hAnsi="Times New Roman" w:cs="Times New Roman"/>
          <w:color w:val="000000"/>
          <w:sz w:val="24"/>
          <w:szCs w:val="24"/>
        </w:rPr>
        <w:t>.</w:t>
      </w:r>
    </w:p>
    <w:p w:rsidR="00DC3245" w:rsidRPr="00DC3245" w:rsidRDefault="00DC3245" w:rsidP="00DC3245">
      <w:pPr>
        <w:shd w:val="clear" w:color="auto" w:fill="FFFFFF"/>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6.3.</w:t>
      </w:r>
      <w:r w:rsidRPr="00DC3245">
        <w:rPr>
          <w:rFonts w:ascii="Times New Roman" w:eastAsia="Times New Roman" w:hAnsi="Times New Roman" w:cs="Times New Roman"/>
          <w:color w:val="000000"/>
          <w:sz w:val="24"/>
          <w:szCs w:val="24"/>
        </w:rPr>
        <w:t>5</w:t>
      </w:r>
      <w:r w:rsidRPr="00DC3245">
        <w:rPr>
          <w:rFonts w:ascii="Times New Roman" w:eastAsia="Times New Roman" w:hAnsi="Times New Roman" w:cs="Times New Roman"/>
          <w:color w:val="000000"/>
          <w:sz w:val="24"/>
          <w:szCs w:val="24"/>
          <w:lang w:val="ru-RU"/>
        </w:rPr>
        <w:t xml:space="preserve">.Вживати всіх необхідних заходів щодо затримання осіб, які посягають на майно Замовника, забезпечити збереження слідів та речових доказів правопорушення. Осіб, затриманих за підозрою у скоєнні правопорушення, транспорт, </w:t>
      </w:r>
      <w:r w:rsidRPr="00DC3245">
        <w:rPr>
          <w:rFonts w:ascii="Times New Roman" w:eastAsia="Times New Roman" w:hAnsi="Times New Roman" w:cs="Times New Roman"/>
          <w:sz w:val="24"/>
          <w:szCs w:val="24"/>
          <w:lang w:val="ru-RU"/>
        </w:rPr>
        <w:t>інші</w:t>
      </w:r>
      <w:r w:rsidRPr="00DC3245">
        <w:rPr>
          <w:rFonts w:ascii="Times New Roman" w:eastAsia="Times New Roman" w:hAnsi="Times New Roman" w:cs="Times New Roman"/>
          <w:color w:val="000000"/>
          <w:sz w:val="24"/>
          <w:szCs w:val="24"/>
          <w:lang w:val="ru-RU"/>
        </w:rPr>
        <w:t xml:space="preserve"> речі, що можуть бути речовими доказами, передати працівникам органів внутрішніх справ або уповноваженій особі Замовника з оформленням відповідних документів.</w:t>
      </w:r>
    </w:p>
    <w:p w:rsidR="00DC3245" w:rsidRPr="00DC3245" w:rsidRDefault="00DC3245" w:rsidP="00DC3245">
      <w:pPr>
        <w:shd w:val="clear" w:color="auto" w:fill="FFFFFF"/>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 xml:space="preserve">Щомісячно та на вимогу Замовника </w:t>
      </w:r>
      <w:r w:rsidRPr="00DC3245">
        <w:rPr>
          <w:rFonts w:ascii="Times New Roman" w:eastAsia="Times New Roman" w:hAnsi="Times New Roman" w:cs="Times New Roman"/>
          <w:sz w:val="24"/>
          <w:szCs w:val="24"/>
          <w:lang w:val="ru-RU"/>
        </w:rPr>
        <w:t>надавати</w:t>
      </w:r>
      <w:r w:rsidRPr="00DC3245">
        <w:rPr>
          <w:rFonts w:ascii="Times New Roman" w:eastAsia="Times New Roman" w:hAnsi="Times New Roman" w:cs="Times New Roman"/>
          <w:color w:val="000000"/>
          <w:sz w:val="24"/>
          <w:szCs w:val="24"/>
          <w:lang w:val="ru-RU"/>
        </w:rPr>
        <w:t xml:space="preserve"> Замовнику у письмовій формі відомості про правопорушення, виявлені під час здійснення контролю за об’єктом та вжиті ним заходи щодо їх припинення, запобігання подібних випадків, здійснення профілактичних заходів. </w:t>
      </w:r>
    </w:p>
    <w:p w:rsidR="00DC3245" w:rsidRPr="00DC3245" w:rsidRDefault="00DC3245" w:rsidP="00DC3245">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Щоденно, у робочі дні, до 08год.00хв. доповідати у Департамент безпеки ПАТ “Укргазвидобування“ по телефону про стан оперативної та криміногенної обстановки на об’єктах, що знаходяться під контролем, а у випадку надзвичайної ситуації доповідати негайно. У разі виявлення правопорушення доповідати письмово (факсом) до 07год.45хв. Департаменту безпеки ПАТ ”Укргазвидобування”. </w:t>
      </w:r>
    </w:p>
    <w:p w:rsidR="00DC3245" w:rsidRPr="00DC3245" w:rsidRDefault="00DC3245" w:rsidP="00DC3245">
      <w:pPr>
        <w:shd w:val="clear" w:color="auto" w:fill="FFFFFF"/>
        <w:tabs>
          <w:tab w:val="left" w:pos="1306"/>
        </w:tabs>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6.3.</w:t>
      </w:r>
      <w:r w:rsidRPr="00DC3245">
        <w:rPr>
          <w:rFonts w:ascii="Times New Roman" w:eastAsia="Times New Roman" w:hAnsi="Times New Roman" w:cs="Times New Roman"/>
          <w:color w:val="000000"/>
          <w:sz w:val="24"/>
          <w:szCs w:val="24"/>
        </w:rPr>
        <w:t>6</w:t>
      </w:r>
      <w:r w:rsidRPr="00DC3245">
        <w:rPr>
          <w:rFonts w:ascii="Times New Roman" w:eastAsia="Times New Roman" w:hAnsi="Times New Roman" w:cs="Times New Roman"/>
          <w:color w:val="000000"/>
          <w:sz w:val="24"/>
          <w:szCs w:val="24"/>
          <w:lang w:val="ru-RU"/>
        </w:rPr>
        <w:t>. Забезпечувати збереження об’єктів, на яких надаються послуги від крадіжок, розкрадань, недопущення знищення й ушкодження майна сторонніми особами та забезпечити негайне реагування у випадку несанкціонованого проникнення на об’єкти. Виконавець не має право з будь – яких причин залишати об’єкти.</w:t>
      </w:r>
    </w:p>
    <w:p w:rsidR="00DC3245" w:rsidRPr="00DC3245" w:rsidRDefault="00DC3245" w:rsidP="00DC3245">
      <w:pPr>
        <w:shd w:val="clear" w:color="auto" w:fill="FFFFFF"/>
        <w:tabs>
          <w:tab w:val="left" w:pos="1286"/>
        </w:tabs>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6.3.</w:t>
      </w:r>
      <w:r w:rsidRPr="00DC3245">
        <w:rPr>
          <w:rFonts w:ascii="Times New Roman" w:eastAsia="Times New Roman" w:hAnsi="Times New Roman" w:cs="Times New Roman"/>
          <w:color w:val="000000"/>
          <w:sz w:val="24"/>
          <w:szCs w:val="24"/>
        </w:rPr>
        <w:t>7</w:t>
      </w:r>
      <w:r w:rsidRPr="00DC3245">
        <w:rPr>
          <w:rFonts w:ascii="Times New Roman" w:eastAsia="Times New Roman" w:hAnsi="Times New Roman" w:cs="Times New Roman"/>
          <w:color w:val="000000"/>
          <w:sz w:val="24"/>
          <w:szCs w:val="24"/>
          <w:lang w:val="ru-RU"/>
        </w:rPr>
        <w:t>. При виявленні проникнення та/або здійснення інших протиправних дій на будь-якому з об'єктів, що контролюється, повідомляти про це Замовника чи його довірених осіб, органи внутрішніх справ та перешкоджати протиправним діям і вживати заходи по збереженню слідів та речових доказів правопорушення.</w:t>
      </w:r>
    </w:p>
    <w:p w:rsidR="00DC3245" w:rsidRPr="00DC3245" w:rsidRDefault="00DC3245" w:rsidP="00DC3245">
      <w:pPr>
        <w:shd w:val="clear" w:color="auto" w:fill="FFFFFF"/>
        <w:tabs>
          <w:tab w:val="left" w:pos="1306"/>
        </w:tabs>
        <w:spacing w:after="0" w:line="240" w:lineRule="auto"/>
        <w:ind w:firstLine="682"/>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lastRenderedPageBreak/>
        <w:t>6.3.</w:t>
      </w:r>
      <w:r w:rsidRPr="00DC3245">
        <w:rPr>
          <w:rFonts w:ascii="Times New Roman" w:eastAsia="Times New Roman" w:hAnsi="Times New Roman" w:cs="Times New Roman"/>
          <w:color w:val="000000"/>
          <w:sz w:val="24"/>
          <w:szCs w:val="24"/>
        </w:rPr>
        <w:t>8</w:t>
      </w:r>
      <w:r w:rsidRPr="00DC3245">
        <w:rPr>
          <w:rFonts w:ascii="Times New Roman" w:eastAsia="Times New Roman" w:hAnsi="Times New Roman" w:cs="Times New Roman"/>
          <w:color w:val="000000"/>
          <w:sz w:val="24"/>
          <w:szCs w:val="24"/>
          <w:lang w:val="ru-RU"/>
        </w:rPr>
        <w:t xml:space="preserve">. При прийманні </w:t>
      </w:r>
      <w:r w:rsidRPr="00DC3245">
        <w:rPr>
          <w:rFonts w:ascii="Times New Roman" w:eastAsia="Times New Roman" w:hAnsi="Times New Roman" w:cs="Times New Roman"/>
          <w:color w:val="000000"/>
          <w:sz w:val="24"/>
          <w:szCs w:val="24"/>
        </w:rPr>
        <w:t xml:space="preserve">стаціонарних </w:t>
      </w:r>
      <w:r w:rsidRPr="00DC3245">
        <w:rPr>
          <w:rFonts w:ascii="Times New Roman" w:eastAsia="Times New Roman" w:hAnsi="Times New Roman" w:cs="Times New Roman"/>
          <w:color w:val="000000"/>
          <w:sz w:val="24"/>
          <w:szCs w:val="24"/>
          <w:lang w:val="ru-RU"/>
        </w:rPr>
        <w:t>об’єктів під контроль перевіряти, щоб у приміщеннях не залишалися сторонні особи, включені електричні чи газові прилади, інші джерела підвищеної небезпеки (якщо це не передбачено безперервним технологічним процесом).</w:t>
      </w:r>
    </w:p>
    <w:p w:rsidR="00DC3245" w:rsidRPr="00DC3245" w:rsidRDefault="00DC3245" w:rsidP="00DC3245">
      <w:pPr>
        <w:shd w:val="clear" w:color="auto" w:fill="FFFFFF"/>
        <w:tabs>
          <w:tab w:val="left" w:pos="1306"/>
        </w:tabs>
        <w:spacing w:after="0" w:line="240" w:lineRule="auto"/>
        <w:ind w:left="682"/>
        <w:jc w:val="both"/>
        <w:rPr>
          <w:rFonts w:ascii="Times New Roman" w:eastAsia="Times New Roman" w:hAnsi="Times New Roman" w:cs="Times New Roman"/>
          <w:color w:val="000000"/>
          <w:sz w:val="24"/>
          <w:szCs w:val="24"/>
          <w:u w:val="single"/>
          <w:lang w:val="ru-RU"/>
        </w:rPr>
      </w:pPr>
      <w:r w:rsidRPr="00DC3245">
        <w:rPr>
          <w:rFonts w:ascii="Times New Roman" w:eastAsia="Times New Roman" w:hAnsi="Times New Roman" w:cs="Times New Roman"/>
          <w:color w:val="000000"/>
          <w:sz w:val="24"/>
          <w:szCs w:val="24"/>
          <w:lang w:val="ru-RU"/>
        </w:rPr>
        <w:t>6.3.</w:t>
      </w:r>
      <w:r w:rsidRPr="00DC3245">
        <w:rPr>
          <w:rFonts w:ascii="Times New Roman" w:eastAsia="Times New Roman" w:hAnsi="Times New Roman" w:cs="Times New Roman"/>
          <w:color w:val="000000"/>
          <w:sz w:val="24"/>
          <w:szCs w:val="24"/>
        </w:rPr>
        <w:t>9</w:t>
      </w:r>
      <w:r w:rsidRPr="00DC3245">
        <w:rPr>
          <w:rFonts w:ascii="Times New Roman" w:eastAsia="Times New Roman" w:hAnsi="Times New Roman" w:cs="Times New Roman"/>
          <w:color w:val="000000"/>
          <w:sz w:val="24"/>
          <w:szCs w:val="24"/>
          <w:lang w:val="ru-RU"/>
        </w:rPr>
        <w:t>. Виконавець у денний час:</w:t>
      </w:r>
    </w:p>
    <w:p w:rsidR="00DC3245" w:rsidRPr="00DC3245" w:rsidRDefault="00DC3245" w:rsidP="00DC3245">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а) здійснює контроль входу-виходу людей на </w:t>
      </w:r>
      <w:r w:rsidRPr="00DC3245">
        <w:rPr>
          <w:rFonts w:ascii="Times New Roman" w:eastAsia="Times New Roman" w:hAnsi="Times New Roman" w:cs="Times New Roman"/>
          <w:color w:val="000000"/>
          <w:sz w:val="24"/>
          <w:szCs w:val="24"/>
        </w:rPr>
        <w:t xml:space="preserve">стаціонарні </w:t>
      </w:r>
      <w:r w:rsidRPr="00DC3245">
        <w:rPr>
          <w:rFonts w:ascii="Times New Roman" w:eastAsia="Times New Roman" w:hAnsi="Times New Roman" w:cs="Times New Roman"/>
          <w:color w:val="000000"/>
          <w:sz w:val="24"/>
          <w:szCs w:val="24"/>
          <w:lang w:val="ru-RU"/>
        </w:rPr>
        <w:t xml:space="preserve">об'єкти та з </w:t>
      </w:r>
      <w:r w:rsidRPr="00DC3245">
        <w:rPr>
          <w:rFonts w:ascii="Times New Roman" w:eastAsia="Times New Roman" w:hAnsi="Times New Roman" w:cs="Times New Roman"/>
          <w:color w:val="000000"/>
          <w:sz w:val="24"/>
          <w:szCs w:val="24"/>
        </w:rPr>
        <w:t xml:space="preserve">стаціонарних </w:t>
      </w:r>
      <w:r w:rsidRPr="00DC3245">
        <w:rPr>
          <w:rFonts w:ascii="Times New Roman" w:eastAsia="Times New Roman" w:hAnsi="Times New Roman" w:cs="Times New Roman"/>
          <w:color w:val="000000"/>
          <w:sz w:val="24"/>
          <w:szCs w:val="24"/>
          <w:lang w:val="ru-RU"/>
        </w:rPr>
        <w:t>об’єктів, по службових посвідченнях, разових особистих перепустках, інших документах, які визначені Замовником та вживає заходів по недопущенню на територію сторонніх осіб;</w:t>
      </w:r>
    </w:p>
    <w:p w:rsidR="00DC3245" w:rsidRPr="00DC3245" w:rsidRDefault="00DC3245" w:rsidP="00DC3245">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б) здійснює контроль ввозу та вивозу, внесення і виносу товарно-матеріальних цінностей на територію і з території </w:t>
      </w:r>
      <w:r w:rsidRPr="00DC3245">
        <w:rPr>
          <w:rFonts w:ascii="Times New Roman" w:eastAsia="Times New Roman" w:hAnsi="Times New Roman" w:cs="Times New Roman"/>
          <w:color w:val="000000"/>
          <w:sz w:val="24"/>
          <w:szCs w:val="24"/>
        </w:rPr>
        <w:t>стаціонарних о</w:t>
      </w:r>
      <w:r w:rsidRPr="00DC3245">
        <w:rPr>
          <w:rFonts w:ascii="Times New Roman" w:eastAsia="Times New Roman" w:hAnsi="Times New Roman" w:cs="Times New Roman"/>
          <w:color w:val="000000"/>
          <w:sz w:val="24"/>
          <w:szCs w:val="24"/>
          <w:lang w:val="ru-RU"/>
        </w:rPr>
        <w:t>б'єктів через КПП по разових чи постійних перепустках, дозволах, затверджених Замовником (керівником чи відповідальною особою);</w:t>
      </w:r>
    </w:p>
    <w:p w:rsidR="00DC3245" w:rsidRPr="00DC3245" w:rsidRDefault="00DC3245" w:rsidP="00DC3245">
      <w:pPr>
        <w:shd w:val="clear" w:color="auto" w:fill="FFFFFF"/>
        <w:tabs>
          <w:tab w:val="left" w:pos="994"/>
        </w:tabs>
        <w:spacing w:after="0" w:line="240" w:lineRule="auto"/>
        <w:ind w:left="14" w:firstLine="701"/>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в) приймає від Замовника опечатані чи опломбовані приміщення </w:t>
      </w:r>
      <w:r w:rsidRPr="00DC3245">
        <w:rPr>
          <w:rFonts w:ascii="Times New Roman" w:eastAsia="Times New Roman" w:hAnsi="Times New Roman" w:cs="Times New Roman"/>
          <w:color w:val="000000"/>
          <w:sz w:val="24"/>
          <w:szCs w:val="24"/>
        </w:rPr>
        <w:t xml:space="preserve">стаціонарних </w:t>
      </w:r>
      <w:r w:rsidRPr="00DC3245">
        <w:rPr>
          <w:rFonts w:ascii="Times New Roman" w:eastAsia="Times New Roman" w:hAnsi="Times New Roman" w:cs="Times New Roman"/>
          <w:color w:val="000000"/>
          <w:sz w:val="24"/>
          <w:szCs w:val="24"/>
          <w:lang w:val="ru-RU"/>
        </w:rPr>
        <w:t xml:space="preserve">об'єктів, робить дублююче опечатування своїми печатками (у випадку якщо це передбачено </w:t>
      </w:r>
      <w:r w:rsidRPr="00DC3245">
        <w:rPr>
          <w:rFonts w:ascii="Times New Roman" w:eastAsia="Times New Roman" w:hAnsi="Times New Roman" w:cs="Times New Roman"/>
          <w:i/>
          <w:color w:val="000000"/>
          <w:sz w:val="24"/>
          <w:szCs w:val="24"/>
          <w:lang w:val="ru-RU"/>
        </w:rPr>
        <w:t>"Інструкцією з контролю за  об'єктом");</w:t>
      </w:r>
    </w:p>
    <w:p w:rsidR="00DC3245" w:rsidRPr="00DC3245" w:rsidRDefault="00DC3245" w:rsidP="00DC3245">
      <w:pPr>
        <w:shd w:val="clear" w:color="auto" w:fill="FFFFFF"/>
        <w:tabs>
          <w:tab w:val="left" w:pos="1344"/>
        </w:tabs>
        <w:spacing w:after="0" w:line="240" w:lineRule="auto"/>
        <w:ind w:left="710"/>
        <w:jc w:val="both"/>
        <w:rPr>
          <w:rFonts w:ascii="Times New Roman" w:eastAsia="Times New Roman" w:hAnsi="Times New Roman" w:cs="Times New Roman"/>
          <w:sz w:val="24"/>
          <w:szCs w:val="24"/>
          <w:u w:val="single"/>
          <w:lang w:val="ru-RU"/>
        </w:rPr>
      </w:pPr>
      <w:r w:rsidRPr="00DC3245">
        <w:rPr>
          <w:rFonts w:ascii="Times New Roman" w:eastAsia="Times New Roman" w:hAnsi="Times New Roman" w:cs="Times New Roman"/>
          <w:color w:val="000000"/>
          <w:sz w:val="24"/>
          <w:szCs w:val="24"/>
          <w:lang w:val="ru-RU"/>
        </w:rPr>
        <w:t>6.3.</w:t>
      </w:r>
      <w:r w:rsidRPr="00DC3245">
        <w:rPr>
          <w:rFonts w:ascii="Times New Roman" w:eastAsia="Times New Roman" w:hAnsi="Times New Roman" w:cs="Times New Roman"/>
          <w:color w:val="000000"/>
          <w:sz w:val="24"/>
          <w:szCs w:val="24"/>
        </w:rPr>
        <w:t>10</w:t>
      </w:r>
      <w:r w:rsidRPr="00DC3245">
        <w:rPr>
          <w:rFonts w:ascii="Times New Roman" w:eastAsia="Times New Roman" w:hAnsi="Times New Roman" w:cs="Times New Roman"/>
          <w:color w:val="000000"/>
          <w:sz w:val="24"/>
          <w:szCs w:val="24"/>
          <w:lang w:val="ru-RU"/>
        </w:rPr>
        <w:t>. Виконавець у нічний час:</w:t>
      </w:r>
    </w:p>
    <w:p w:rsidR="00DC3245" w:rsidRPr="00DC3245" w:rsidRDefault="00DC3245" w:rsidP="00DC3245">
      <w:pPr>
        <w:shd w:val="clear" w:color="auto" w:fill="FFFFFF"/>
        <w:tabs>
          <w:tab w:val="left" w:pos="941"/>
        </w:tabs>
        <w:spacing w:after="0" w:line="240" w:lineRule="auto"/>
        <w:ind w:left="71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а)</w:t>
      </w:r>
      <w:r w:rsidRPr="00DC3245">
        <w:rPr>
          <w:rFonts w:ascii="Times New Roman" w:eastAsia="Times New Roman" w:hAnsi="Times New Roman" w:cs="Times New Roman"/>
          <w:color w:val="000000"/>
          <w:sz w:val="24"/>
          <w:szCs w:val="24"/>
          <w:lang w:val="ru-RU"/>
        </w:rPr>
        <w:tab/>
        <w:t xml:space="preserve">здійснює контроль за майном та приміщеннями </w:t>
      </w:r>
      <w:r w:rsidRPr="00DC3245">
        <w:rPr>
          <w:rFonts w:ascii="Times New Roman" w:eastAsia="Times New Roman" w:hAnsi="Times New Roman" w:cs="Times New Roman"/>
          <w:color w:val="000000"/>
          <w:sz w:val="24"/>
          <w:szCs w:val="24"/>
        </w:rPr>
        <w:t xml:space="preserve">на стаціонарних об’єктах </w:t>
      </w:r>
      <w:r w:rsidRPr="00DC3245">
        <w:rPr>
          <w:rFonts w:ascii="Times New Roman" w:eastAsia="Times New Roman" w:hAnsi="Times New Roman" w:cs="Times New Roman"/>
          <w:color w:val="000000"/>
          <w:sz w:val="24"/>
          <w:szCs w:val="24"/>
          <w:lang w:val="ru-RU"/>
        </w:rPr>
        <w:t>Замовника;</w:t>
      </w:r>
    </w:p>
    <w:p w:rsidR="00DC3245" w:rsidRPr="00DC3245" w:rsidRDefault="00DC3245" w:rsidP="00DC3245">
      <w:pPr>
        <w:shd w:val="clear" w:color="auto" w:fill="FFFFFF"/>
        <w:tabs>
          <w:tab w:val="left" w:pos="941"/>
        </w:tabs>
        <w:spacing w:after="0" w:line="240" w:lineRule="auto"/>
        <w:ind w:left="19" w:firstLine="691"/>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б) патрулює по внутрішній стороні периметру </w:t>
      </w:r>
      <w:r w:rsidRPr="00DC3245">
        <w:rPr>
          <w:rFonts w:ascii="Times New Roman" w:eastAsia="Times New Roman" w:hAnsi="Times New Roman" w:cs="Times New Roman"/>
          <w:color w:val="000000"/>
          <w:sz w:val="24"/>
          <w:szCs w:val="24"/>
        </w:rPr>
        <w:t xml:space="preserve">стаціонарних </w:t>
      </w:r>
      <w:r w:rsidRPr="00DC3245">
        <w:rPr>
          <w:rFonts w:ascii="Times New Roman" w:eastAsia="Times New Roman" w:hAnsi="Times New Roman" w:cs="Times New Roman"/>
          <w:color w:val="000000"/>
          <w:sz w:val="24"/>
          <w:szCs w:val="24"/>
          <w:lang w:val="ru-RU"/>
        </w:rPr>
        <w:t>об'єктів з метою недопущення</w:t>
      </w:r>
      <w:r w:rsidRPr="00DC3245">
        <w:rPr>
          <w:rFonts w:ascii="Times New Roman" w:eastAsia="Times New Roman" w:hAnsi="Times New Roman" w:cs="Times New Roman"/>
          <w:b/>
          <w:caps/>
          <w:sz w:val="24"/>
          <w:szCs w:val="24"/>
          <w:lang w:val="ru-RU"/>
        </w:rPr>
        <w:t xml:space="preserve"> </w:t>
      </w:r>
      <w:r w:rsidRPr="00DC3245">
        <w:rPr>
          <w:rFonts w:ascii="Times New Roman" w:eastAsia="Times New Roman" w:hAnsi="Times New Roman" w:cs="Times New Roman"/>
          <w:color w:val="000000"/>
          <w:sz w:val="24"/>
          <w:szCs w:val="24"/>
          <w:lang w:val="ru-RU"/>
        </w:rPr>
        <w:t>проникнення на територію, яка контролюється, сторонніх осіб.</w:t>
      </w:r>
    </w:p>
    <w:p w:rsidR="00DC3245" w:rsidRPr="00DC3245" w:rsidRDefault="00DC3245" w:rsidP="00DC3245">
      <w:pPr>
        <w:shd w:val="clear" w:color="auto" w:fill="FFFFFF"/>
        <w:tabs>
          <w:tab w:val="left" w:pos="0"/>
        </w:tabs>
        <w:spacing w:after="0" w:line="240" w:lineRule="auto"/>
        <w:ind w:left="5"/>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i/>
          <w:sz w:val="24"/>
          <w:szCs w:val="24"/>
          <w:lang w:val="ru-RU"/>
        </w:rPr>
        <w:tab/>
      </w:r>
      <w:r w:rsidRPr="00DC3245">
        <w:rPr>
          <w:rFonts w:ascii="Times New Roman" w:eastAsia="Times New Roman" w:hAnsi="Times New Roman" w:cs="Times New Roman"/>
          <w:sz w:val="24"/>
          <w:szCs w:val="24"/>
          <w:lang w:val="ru-RU"/>
        </w:rPr>
        <w:t>6.3.1</w:t>
      </w:r>
      <w:r w:rsidRPr="00DC3245">
        <w:rPr>
          <w:rFonts w:ascii="Times New Roman" w:eastAsia="Times New Roman" w:hAnsi="Times New Roman" w:cs="Times New Roman"/>
          <w:sz w:val="24"/>
          <w:szCs w:val="24"/>
        </w:rPr>
        <w:t>1</w:t>
      </w:r>
      <w:r w:rsidRPr="00DC3245">
        <w:rPr>
          <w:rFonts w:ascii="Times New Roman" w:eastAsia="Times New Roman" w:hAnsi="Times New Roman" w:cs="Times New Roman"/>
          <w:sz w:val="24"/>
          <w:szCs w:val="24"/>
          <w:lang w:val="ru-RU"/>
        </w:rPr>
        <w:t>. Виділяти для здійснення контрольних функцій автопатрулі (наряди), згідно із наведеного в Договорі розрахунку, на маршрутах патрулювання, що розроблені Виконавцем та узгоджені з Замовником.</w:t>
      </w:r>
    </w:p>
    <w:p w:rsidR="00DC3245" w:rsidRPr="00DC3245" w:rsidRDefault="00DC3245" w:rsidP="00DC3245">
      <w:pPr>
        <w:shd w:val="clear" w:color="auto" w:fill="FFFFFF"/>
        <w:tabs>
          <w:tab w:val="left" w:pos="0"/>
        </w:tabs>
        <w:spacing w:after="0" w:line="240"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ab/>
        <w:t>6.3.1</w:t>
      </w:r>
      <w:r w:rsidRPr="00DC3245">
        <w:rPr>
          <w:rFonts w:ascii="Times New Roman" w:eastAsia="Times New Roman" w:hAnsi="Times New Roman" w:cs="Times New Roman"/>
          <w:color w:val="000000"/>
          <w:sz w:val="24"/>
          <w:szCs w:val="24"/>
        </w:rPr>
        <w:t>2</w:t>
      </w:r>
      <w:r w:rsidRPr="00DC3245">
        <w:rPr>
          <w:rFonts w:ascii="Times New Roman" w:eastAsia="Times New Roman" w:hAnsi="Times New Roman" w:cs="Times New Roman"/>
          <w:color w:val="000000"/>
          <w:sz w:val="24"/>
          <w:szCs w:val="24"/>
          <w:lang w:val="ru-RU"/>
        </w:rPr>
        <w:t xml:space="preserve">. На вимогу Замовника брати під контроль нові свердловини, які вводяться в експлуатацію під час дії цього </w:t>
      </w:r>
      <w:r w:rsidRPr="00DC3245">
        <w:rPr>
          <w:rFonts w:ascii="Times New Roman" w:eastAsia="Times New Roman" w:hAnsi="Times New Roman" w:cs="Times New Roman"/>
          <w:color w:val="000000"/>
          <w:sz w:val="24"/>
          <w:szCs w:val="24"/>
        </w:rPr>
        <w:t>Д</w:t>
      </w:r>
      <w:r w:rsidRPr="00DC3245">
        <w:rPr>
          <w:rFonts w:ascii="Times New Roman" w:eastAsia="Times New Roman" w:hAnsi="Times New Roman" w:cs="Times New Roman"/>
          <w:color w:val="000000"/>
          <w:sz w:val="24"/>
          <w:szCs w:val="24"/>
          <w:lang w:val="ru-RU"/>
        </w:rPr>
        <w:t>оговору.</w:t>
      </w:r>
    </w:p>
    <w:p w:rsidR="00DC3245" w:rsidRPr="00DC3245" w:rsidRDefault="00DC3245" w:rsidP="00DC3245">
      <w:pPr>
        <w:shd w:val="clear" w:color="auto" w:fill="FFFFFF"/>
        <w:tabs>
          <w:tab w:val="left" w:pos="1426"/>
        </w:tabs>
        <w:spacing w:after="0" w:line="240" w:lineRule="auto"/>
        <w:ind w:firstLine="72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6.3.1</w:t>
      </w:r>
      <w:r w:rsidRPr="00DC3245">
        <w:rPr>
          <w:rFonts w:ascii="Times New Roman" w:eastAsia="Times New Roman" w:hAnsi="Times New Roman" w:cs="Times New Roman"/>
          <w:color w:val="000000"/>
          <w:sz w:val="24"/>
          <w:szCs w:val="24"/>
        </w:rPr>
        <w:t>3</w:t>
      </w:r>
      <w:r w:rsidRPr="00DC3245">
        <w:rPr>
          <w:rFonts w:ascii="Times New Roman" w:eastAsia="Times New Roman" w:hAnsi="Times New Roman" w:cs="Times New Roman"/>
          <w:color w:val="000000"/>
          <w:sz w:val="24"/>
          <w:szCs w:val="24"/>
          <w:lang w:val="ru-RU"/>
        </w:rPr>
        <w:t xml:space="preserve">. Виконавець зобов'язується не розголошувати інформацію, що стала відомою в процесі надання послуг і яку Сторони визначають як конфіденційну або відносять до такої інформації. </w:t>
      </w:r>
    </w:p>
    <w:p w:rsidR="00DC3245" w:rsidRPr="00DC3245" w:rsidRDefault="00DC3245" w:rsidP="00DC3245">
      <w:pPr>
        <w:widowControl w:val="0"/>
        <w:tabs>
          <w:tab w:val="num" w:pos="0"/>
        </w:tabs>
        <w:spacing w:after="200" w:line="276" w:lineRule="auto"/>
        <w:ind w:firstLine="360"/>
        <w:jc w:val="both"/>
        <w:rPr>
          <w:rFonts w:ascii="Times New Roman" w:eastAsia="Times New Roman" w:hAnsi="Times New Roman" w:cs="Times New Roman"/>
          <w:sz w:val="24"/>
          <w:szCs w:val="24"/>
        </w:rPr>
      </w:pPr>
      <w:r w:rsidRPr="00DC3245">
        <w:rPr>
          <w:rFonts w:ascii="Times New Roman" w:eastAsia="Times New Roman" w:hAnsi="Times New Roman" w:cs="Times New Roman"/>
          <w:color w:val="000000"/>
          <w:sz w:val="24"/>
          <w:szCs w:val="24"/>
        </w:rPr>
        <w:tab/>
        <w:t xml:space="preserve">6.3.14 </w:t>
      </w:r>
      <w:r w:rsidRPr="00DC3245">
        <w:rPr>
          <w:rFonts w:ascii="Times New Roman" w:eastAsia="Times New Roman" w:hAnsi="Times New Roman" w:cs="Times New Roman"/>
          <w:sz w:val="24"/>
          <w:szCs w:val="24"/>
        </w:rPr>
        <w:t>Зареєструвати податкову накладну в електронній формі в строки, встановлені чинним законодавством України.</w:t>
      </w:r>
    </w:p>
    <w:p w:rsidR="00DC3245" w:rsidRPr="00DC3245" w:rsidRDefault="00DC3245" w:rsidP="00DC3245">
      <w:pPr>
        <w:widowControl w:val="0"/>
        <w:tabs>
          <w:tab w:val="num" w:pos="0"/>
        </w:tabs>
        <w:spacing w:after="200" w:line="276" w:lineRule="auto"/>
        <w:ind w:firstLine="360"/>
        <w:jc w:val="both"/>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color w:val="000000"/>
          <w:sz w:val="24"/>
          <w:szCs w:val="24"/>
          <w:lang w:val="ru-RU"/>
        </w:rPr>
        <w:t>6.4</w:t>
      </w:r>
      <w:r w:rsidRPr="00DC3245">
        <w:rPr>
          <w:rFonts w:ascii="Times New Roman" w:eastAsia="Times New Roman" w:hAnsi="Times New Roman" w:cs="Times New Roman"/>
          <w:b/>
          <w:color w:val="000000"/>
          <w:sz w:val="24"/>
          <w:szCs w:val="24"/>
          <w:lang w:val="ru-RU"/>
        </w:rPr>
        <w:t>. Виконавець має право:</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Courier New"/>
          <w:color w:val="000000"/>
          <w:sz w:val="24"/>
          <w:szCs w:val="24"/>
          <w:lang w:eastAsia="ru-RU"/>
        </w:rPr>
      </w:pPr>
      <w:r w:rsidRPr="00DC3245">
        <w:rPr>
          <w:rFonts w:ascii="Times New Roman" w:eastAsia="Times New Roman" w:hAnsi="Times New Roman" w:cs="Courier New"/>
          <w:color w:val="000000"/>
          <w:sz w:val="24"/>
          <w:szCs w:val="24"/>
          <w:lang w:eastAsia="ru-RU"/>
        </w:rPr>
        <w:t>6.4.1. Своєчасно та в повному обсязі отримувати плату за надані послуги.</w:t>
      </w:r>
    </w:p>
    <w:p w:rsidR="00DC3245" w:rsidRPr="00DC3245" w:rsidRDefault="00DC3245" w:rsidP="00DC32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245">
        <w:rPr>
          <w:rFonts w:ascii="Times New Roman" w:eastAsia="Times New Roman" w:hAnsi="Times New Roman" w:cs="Times New Roman"/>
          <w:color w:val="000000"/>
          <w:sz w:val="24"/>
          <w:szCs w:val="24"/>
          <w:lang w:eastAsia="ru-RU"/>
        </w:rPr>
        <w:t>6.4.2. Вимагати від всіх осіб, які є присутніми на об'єктах, працюють чи здійснюють обслуговування ділянок патрулювання на цих об’єктах, додержання встановленого режиму контролю.</w:t>
      </w:r>
    </w:p>
    <w:p w:rsidR="00DC3245" w:rsidRPr="00DC3245" w:rsidRDefault="00DC3245" w:rsidP="00DC3245">
      <w:pPr>
        <w:shd w:val="clear" w:color="auto" w:fill="FFFFFF"/>
        <w:tabs>
          <w:tab w:val="left" w:pos="0"/>
        </w:tabs>
        <w:spacing w:after="0" w:line="240" w:lineRule="auto"/>
        <w:ind w:left="10" w:firstLine="72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rPr>
        <w:t>6.4.3. Викликати матеріально відповідальних осіб Замовника і діяти разом з ними у випадках виявлення крадіжок, знищення або ушкодження устаткування на об’єктах Замовника, що контролюються, при стихійних лихах або інших надзвичайних обставинах.</w:t>
      </w:r>
    </w:p>
    <w:p w:rsidR="00DC3245" w:rsidRPr="00DC3245" w:rsidRDefault="00DC3245" w:rsidP="00DC3245">
      <w:pPr>
        <w:widowControl w:val="0"/>
        <w:shd w:val="clear" w:color="auto" w:fill="FFFFFF"/>
        <w:tabs>
          <w:tab w:val="left" w:pos="0"/>
        </w:tabs>
        <w:autoSpaceDE w:val="0"/>
        <w:autoSpaceDN w:val="0"/>
        <w:adjustRightInd w:val="0"/>
        <w:spacing w:before="5" w:after="0" w:line="240" w:lineRule="atLeast"/>
        <w:jc w:val="both"/>
        <w:rPr>
          <w:rFonts w:ascii="Times New Roman" w:eastAsia="Calibri" w:hAnsi="Times New Roman" w:cs="Times New Roman"/>
          <w:color w:val="000000"/>
          <w:sz w:val="24"/>
          <w:szCs w:val="24"/>
          <w:lang w:eastAsia="ru-RU"/>
        </w:rPr>
      </w:pPr>
      <w:r w:rsidRPr="00DC3245">
        <w:rPr>
          <w:rFonts w:ascii="Times New Roman" w:eastAsia="Calibri" w:hAnsi="Times New Roman" w:cs="Times New Roman"/>
          <w:color w:val="000000"/>
          <w:sz w:val="24"/>
          <w:szCs w:val="24"/>
          <w:lang w:eastAsia="ru-RU"/>
        </w:rPr>
        <w:tab/>
        <w:t>6.4.4.Для виконання зобов’язань за Договором, Виконавець за попереднім погодженням з Замовником на об’єктах, що контролюються може придбавати, встановлювати (впроваджувати) автоматизовані технічні системи контролю, спостереження та сигналізації, а також використовувати  в встановленому законодавством порядку прилади та  інші засоби, що забезпечують здійснення контролю за об’єктами  Замовника.</w:t>
      </w:r>
    </w:p>
    <w:p w:rsidR="00DC3245" w:rsidRPr="00DC3245" w:rsidRDefault="00DC3245" w:rsidP="00DC3245">
      <w:pPr>
        <w:widowControl w:val="0"/>
        <w:shd w:val="clear" w:color="auto" w:fill="FFFFFF"/>
        <w:tabs>
          <w:tab w:val="left" w:pos="0"/>
        </w:tabs>
        <w:autoSpaceDE w:val="0"/>
        <w:autoSpaceDN w:val="0"/>
        <w:adjustRightInd w:val="0"/>
        <w:spacing w:before="5" w:after="0" w:line="240" w:lineRule="atLeast"/>
        <w:jc w:val="both"/>
        <w:rPr>
          <w:rFonts w:ascii="Times New Roman" w:eastAsia="Calibri" w:hAnsi="Times New Roman" w:cs="Times New Roman"/>
          <w:color w:val="000000"/>
          <w:sz w:val="24"/>
          <w:szCs w:val="24"/>
          <w:lang w:eastAsia="ru-RU"/>
        </w:rPr>
      </w:pPr>
      <w:r w:rsidRPr="00DC3245">
        <w:rPr>
          <w:rFonts w:ascii="Times New Roman" w:eastAsia="Calibri" w:hAnsi="Times New Roman" w:cs="Times New Roman"/>
          <w:color w:val="000000"/>
          <w:sz w:val="24"/>
          <w:szCs w:val="24"/>
          <w:lang w:eastAsia="ru-RU"/>
        </w:rPr>
        <w:tab/>
        <w:t>6.4.5.Ризики втрати, пошкодження та інше, пов’язані з використанням обладнання, зазначеного в п.6,4.5, несе його власник.</w:t>
      </w:r>
    </w:p>
    <w:p w:rsidR="00DC3245" w:rsidRPr="00DC3245" w:rsidRDefault="00DC3245" w:rsidP="00DC3245">
      <w:pPr>
        <w:widowControl w:val="0"/>
        <w:shd w:val="clear" w:color="auto" w:fill="FFFFFF"/>
        <w:tabs>
          <w:tab w:val="left" w:pos="0"/>
        </w:tabs>
        <w:autoSpaceDE w:val="0"/>
        <w:autoSpaceDN w:val="0"/>
        <w:adjustRightInd w:val="0"/>
        <w:spacing w:before="5" w:after="0" w:line="240" w:lineRule="atLeast"/>
        <w:jc w:val="both"/>
        <w:rPr>
          <w:rFonts w:ascii="Times New Roman" w:eastAsia="Calibri" w:hAnsi="Times New Roman" w:cs="Times New Roman"/>
          <w:color w:val="000000"/>
          <w:sz w:val="24"/>
          <w:szCs w:val="24"/>
          <w:lang w:eastAsia="ru-RU"/>
        </w:rPr>
      </w:pPr>
      <w:r w:rsidRPr="00DC3245">
        <w:rPr>
          <w:rFonts w:ascii="Times New Roman" w:eastAsia="Calibri" w:hAnsi="Times New Roman" w:cs="Times New Roman"/>
          <w:color w:val="000000"/>
          <w:sz w:val="24"/>
          <w:szCs w:val="24"/>
          <w:lang w:eastAsia="ru-RU"/>
        </w:rPr>
        <w:tab/>
        <w:t>6.4.6.У разі припинення договірних відносин між Замовником та Виконавцем подальше використання обладнання, зазначеного в п.6.4.5, вирішується Сторонами шляхом укладання окремого договору.</w:t>
      </w:r>
    </w:p>
    <w:p w:rsidR="00DC3245" w:rsidRPr="00DC3245" w:rsidRDefault="00DC3245" w:rsidP="00DC3245">
      <w:pPr>
        <w:shd w:val="clear" w:color="auto" w:fill="FFFFFF"/>
        <w:tabs>
          <w:tab w:val="left" w:pos="0"/>
        </w:tabs>
        <w:spacing w:after="0" w:line="240" w:lineRule="auto"/>
        <w:ind w:left="10" w:firstLine="720"/>
        <w:jc w:val="both"/>
        <w:rPr>
          <w:rFonts w:ascii="Times New Roman" w:eastAsia="Times New Roman" w:hAnsi="Times New Roman" w:cs="Times New Roman"/>
          <w:color w:val="000000"/>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VII. ВІДПОВІДАЛЬНІСТЬ СТОРІН</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p>
    <w:p w:rsidR="00DC3245" w:rsidRPr="00DC3245" w:rsidRDefault="00DC3245" w:rsidP="00DC3245">
      <w:pPr>
        <w:tabs>
          <w:tab w:val="left" w:pos="1080"/>
        </w:tabs>
        <w:spacing w:after="0" w:line="276" w:lineRule="auto"/>
        <w:ind w:firstLine="540"/>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color w:val="000000"/>
          <w:sz w:val="24"/>
          <w:szCs w:val="24"/>
          <w:lang w:val="ru-RU"/>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DC3245" w:rsidRPr="00DC3245" w:rsidRDefault="00DC3245" w:rsidP="00DC3245">
      <w:pPr>
        <w:tabs>
          <w:tab w:val="left" w:pos="1080"/>
        </w:tabs>
        <w:spacing w:after="0" w:line="276" w:lineRule="auto"/>
        <w:ind w:firstLine="54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lastRenderedPageBreak/>
        <w:t>7</w:t>
      </w:r>
      <w:r w:rsidRPr="00DC3245">
        <w:rPr>
          <w:rFonts w:ascii="Times New Roman" w:eastAsia="Times New Roman" w:hAnsi="Times New Roman" w:cs="Times New Roman"/>
          <w:sz w:val="24"/>
          <w:szCs w:val="24"/>
          <w:lang w:val="ru-RU"/>
        </w:rPr>
        <w:t xml:space="preserve">.2. За  несвоєчасні розрахунки, Замовник сплачує на користь Виконавця пеню в розмірі 0,001% від суми заборгованості, але не більше подвійної облікової ставки Національного банку України, що діяла в період за який сплачується пеня. </w:t>
      </w:r>
    </w:p>
    <w:p w:rsidR="00DC3245" w:rsidRPr="00DC3245" w:rsidRDefault="00DC3245" w:rsidP="00DC3245">
      <w:pPr>
        <w:widowControl w:val="0"/>
        <w:shd w:val="clear" w:color="auto" w:fill="FFFFFF"/>
        <w:tabs>
          <w:tab w:val="left" w:pos="1213"/>
        </w:tabs>
        <w:adjustRightInd w:val="0"/>
        <w:spacing w:after="0" w:line="276" w:lineRule="auto"/>
        <w:ind w:right="76" w:firstLine="54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7.3. У разі, якщо Виконавець несвоєчасно приступив до надання послуг, він   сплачує Замовнику неустойку у розмірі 0,1% від вартості Договору  за кожен день прострочення. </w:t>
      </w:r>
    </w:p>
    <w:p w:rsidR="00DC3245" w:rsidRPr="00DC3245" w:rsidRDefault="00DC3245" w:rsidP="00DC3245">
      <w:pPr>
        <w:spacing w:after="0" w:line="276" w:lineRule="auto"/>
        <w:ind w:firstLine="54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color w:val="000000"/>
          <w:sz w:val="24"/>
          <w:szCs w:val="24"/>
          <w:lang w:val="ru-RU"/>
        </w:rPr>
        <w:t xml:space="preserve">7.4. </w:t>
      </w:r>
      <w:r w:rsidRPr="00DC3245">
        <w:rPr>
          <w:rFonts w:ascii="Times New Roman" w:eastAsia="Times New Roman" w:hAnsi="Times New Roman" w:cs="Times New Roman"/>
          <w:sz w:val="24"/>
          <w:szCs w:val="24"/>
          <w:lang w:val="ru-RU"/>
        </w:rPr>
        <w:t>За неякісне  надання  послуг Виконавець</w:t>
      </w:r>
      <w:r w:rsidRPr="00DC3245">
        <w:rPr>
          <w:rFonts w:ascii="Times New Roman" w:eastAsia="Times New Roman" w:hAnsi="Times New Roman" w:cs="Times New Roman"/>
          <w:spacing w:val="-9"/>
          <w:sz w:val="24"/>
          <w:szCs w:val="24"/>
          <w:lang w:val="ru-RU"/>
        </w:rPr>
        <w:t xml:space="preserve"> сплачує  на користь Замовника штраф у розмірі 20 %  від ціни</w:t>
      </w:r>
      <w:r w:rsidRPr="00DC3245">
        <w:rPr>
          <w:rFonts w:ascii="Times New Roman" w:eastAsia="Times New Roman" w:hAnsi="Times New Roman" w:cs="Times New Roman"/>
          <w:sz w:val="24"/>
          <w:szCs w:val="24"/>
          <w:lang w:val="ru-RU"/>
        </w:rPr>
        <w:t xml:space="preserve"> Договору та відшкодовує збитки, завдані Замовнику з вини Виконавця.</w:t>
      </w:r>
    </w:p>
    <w:p w:rsidR="00DC3245" w:rsidRPr="00DC3245" w:rsidRDefault="00DC3245" w:rsidP="00DC3245">
      <w:pPr>
        <w:shd w:val="clear" w:color="auto" w:fill="FFFFFF"/>
        <w:tabs>
          <w:tab w:val="left" w:pos="1128"/>
        </w:tabs>
        <w:spacing w:after="0" w:line="264" w:lineRule="exact"/>
        <w:ind w:left="24" w:firstLine="576"/>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lang w:val="ru-RU"/>
        </w:rPr>
        <w:t>7.5. Виконавець не несе відповідальність за збереження особистого майна працівників Замовника і пошкодження його виробничого устаткування внаслідок порушення Замовником технологічного процесу виробництва.</w:t>
      </w:r>
    </w:p>
    <w:p w:rsidR="00DC3245" w:rsidRPr="00DC3245" w:rsidRDefault="00DC3245" w:rsidP="00DC3245">
      <w:pPr>
        <w:widowControl w:val="0"/>
        <w:tabs>
          <w:tab w:val="num" w:pos="0"/>
        </w:tabs>
        <w:spacing w:after="200" w:line="276" w:lineRule="auto"/>
        <w:ind w:firstLine="360"/>
        <w:jc w:val="both"/>
        <w:rPr>
          <w:rFonts w:ascii="Times New Roman" w:eastAsia="Times New Roman" w:hAnsi="Times New Roman" w:cs="Times New Roman"/>
          <w:sz w:val="24"/>
          <w:szCs w:val="24"/>
        </w:rPr>
      </w:pPr>
      <w:r w:rsidRPr="00DC3245">
        <w:rPr>
          <w:rFonts w:ascii="Times New Roman" w:eastAsia="Times New Roman" w:hAnsi="Times New Roman" w:cs="Times New Roman"/>
          <w:color w:val="000000"/>
          <w:sz w:val="24"/>
          <w:szCs w:val="24"/>
        </w:rPr>
        <w:t>7.6.</w:t>
      </w:r>
      <w:r w:rsidRPr="00DC3245">
        <w:rPr>
          <w:rFonts w:ascii="Calibri" w:eastAsia="Times New Roman" w:hAnsi="Calibri" w:cs="Calibri"/>
          <w:sz w:val="26"/>
          <w:szCs w:val="26"/>
        </w:rPr>
        <w:t xml:space="preserve"> </w:t>
      </w:r>
      <w:r w:rsidRPr="00DC3245">
        <w:rPr>
          <w:rFonts w:ascii="Times New Roman" w:eastAsia="Times New Roman" w:hAnsi="Times New Roman" w:cs="Times New Roman"/>
          <w:sz w:val="24"/>
          <w:szCs w:val="24"/>
        </w:rPr>
        <w:t>Якщо Виконавець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Замовник втратив права на податковий кредит, Виконавець зобов’язан сплатити Замовнику штраф у розмірі 20%  від суми операції/й по якій не зареєстровано, неправильно або несвоєчасного зареєстровано податкову/і накладну/і. Такий штраф Виконавець</w:t>
      </w:r>
      <w:r w:rsidRPr="00DC3245">
        <w:rPr>
          <w:rFonts w:ascii="Calibri" w:eastAsia="Times New Roman" w:hAnsi="Calibri" w:cs="Calibri"/>
          <w:sz w:val="26"/>
          <w:szCs w:val="26"/>
        </w:rPr>
        <w:t xml:space="preserve"> </w:t>
      </w:r>
      <w:r w:rsidRPr="00DC3245">
        <w:rPr>
          <w:rFonts w:ascii="Times New Roman" w:eastAsia="Times New Roman" w:hAnsi="Times New Roman" w:cs="Times New Roman"/>
          <w:sz w:val="24"/>
          <w:szCs w:val="24"/>
        </w:rPr>
        <w:t>сплачується у семиденний строк від дня пред’явлення  вимоги Замовником.</w:t>
      </w:r>
    </w:p>
    <w:p w:rsidR="00DC3245" w:rsidRPr="005A1ACA" w:rsidRDefault="00DC3245" w:rsidP="00DC3245">
      <w:pPr>
        <w:spacing w:after="0" w:line="240" w:lineRule="auto"/>
        <w:jc w:val="center"/>
        <w:rPr>
          <w:rFonts w:ascii="Times New Roman" w:eastAsia="Times New Roman" w:hAnsi="Times New Roman" w:cs="Times New Roman"/>
          <w:b/>
          <w:bCs/>
          <w:sz w:val="24"/>
          <w:szCs w:val="24"/>
        </w:rPr>
      </w:pPr>
      <w:r w:rsidRPr="00DC3245">
        <w:rPr>
          <w:rFonts w:ascii="Times New Roman" w:eastAsia="Times New Roman" w:hAnsi="Times New Roman" w:cs="Times New Roman"/>
          <w:b/>
          <w:bCs/>
          <w:sz w:val="24"/>
          <w:szCs w:val="24"/>
          <w:lang w:val="ru-RU"/>
        </w:rPr>
        <w:t>VIII</w:t>
      </w:r>
      <w:r w:rsidRPr="005A1ACA">
        <w:rPr>
          <w:rFonts w:ascii="Times New Roman" w:eastAsia="Times New Roman" w:hAnsi="Times New Roman" w:cs="Times New Roman"/>
          <w:b/>
          <w:bCs/>
          <w:sz w:val="24"/>
          <w:szCs w:val="24"/>
        </w:rPr>
        <w:t>. ОБСТАВИНИ НЕПЕРЕБОРНОЇ СИЛИ</w:t>
      </w:r>
    </w:p>
    <w:p w:rsidR="00DC3245" w:rsidRPr="005A1ACA" w:rsidRDefault="00DC3245" w:rsidP="00DC3245">
      <w:pPr>
        <w:spacing w:after="0" w:line="240" w:lineRule="auto"/>
        <w:ind w:firstLine="720"/>
        <w:jc w:val="both"/>
        <w:rPr>
          <w:rFonts w:ascii="Times New Roman" w:eastAsia="Times New Roman" w:hAnsi="Times New Roman" w:cs="Times New Roman"/>
          <w:sz w:val="24"/>
          <w:szCs w:val="24"/>
        </w:rPr>
      </w:pPr>
    </w:p>
    <w:p w:rsidR="00DC3245" w:rsidRPr="005A1ACA" w:rsidRDefault="00DC3245" w:rsidP="00DC3245">
      <w:pPr>
        <w:spacing w:after="0" w:line="240" w:lineRule="auto"/>
        <w:ind w:firstLine="720"/>
        <w:jc w:val="both"/>
        <w:rPr>
          <w:rFonts w:ascii="Times New Roman" w:eastAsia="Times New Roman" w:hAnsi="Times New Roman" w:cs="Times New Roman"/>
          <w:sz w:val="24"/>
          <w:szCs w:val="24"/>
        </w:rPr>
      </w:pPr>
      <w:r w:rsidRPr="005A1ACA">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DC3245" w:rsidRPr="005A1ACA" w:rsidRDefault="00DC3245" w:rsidP="00DC3245">
      <w:pPr>
        <w:spacing w:after="0" w:line="240" w:lineRule="auto"/>
        <w:ind w:firstLine="720"/>
        <w:jc w:val="both"/>
        <w:rPr>
          <w:rFonts w:ascii="Times New Roman" w:eastAsia="Times New Roman" w:hAnsi="Times New Roman" w:cs="Times New Roman"/>
          <w:sz w:val="24"/>
          <w:szCs w:val="24"/>
        </w:rPr>
      </w:pPr>
      <w:r w:rsidRPr="005A1ACA">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трьох днів з моменту їх виникнення повідомити про це іншу Сторону у письмовій формі.</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8.3. Доказом виникнення обставин непереборної сили та строку їх дії є відповідні документи, які видаються Торгово-промисловою палатою України або організацією, на яку покладені обов'язки по ліквідації таких обставин.</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IX. ВИРІШЕННЯ СПОРІВ</w:t>
      </w:r>
    </w:p>
    <w:p w:rsidR="00DC3245" w:rsidRPr="00DC3245" w:rsidRDefault="00DC3245" w:rsidP="00DC3245">
      <w:pPr>
        <w:spacing w:after="0" w:line="240" w:lineRule="auto"/>
        <w:ind w:firstLine="720"/>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720"/>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9.1. У випадку виникнення спорів або розбіжностей Сторони зобов'язуються вирішувати їх шляхом взаємних переговорів та консультацій. </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9.2. У разі недосягнення Сторонами згоди спори (розбіжності) вирішуються у судовому порядку згідно з чинним законодавством України.</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X. СТРОК ДІЇ ДОГОВОРУ</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10.1. Цей Договір набирає чинності з 01.0</w:t>
      </w:r>
      <w:r w:rsidRPr="00DC3245">
        <w:rPr>
          <w:rFonts w:ascii="Times New Roman" w:eastAsia="Times New Roman" w:hAnsi="Times New Roman" w:cs="Times New Roman"/>
          <w:sz w:val="24"/>
          <w:szCs w:val="24"/>
        </w:rPr>
        <w:t>4</w:t>
      </w:r>
      <w:r w:rsidRPr="00DC3245">
        <w:rPr>
          <w:rFonts w:ascii="Times New Roman" w:eastAsia="Times New Roman" w:hAnsi="Times New Roman" w:cs="Times New Roman"/>
          <w:sz w:val="24"/>
          <w:szCs w:val="24"/>
          <w:lang w:val="ru-RU"/>
        </w:rPr>
        <w:t>.201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 xml:space="preserve"> року і діє по 31.12.201</w:t>
      </w:r>
      <w:r w:rsidRPr="00DC3245">
        <w:rPr>
          <w:rFonts w:ascii="Times New Roman" w:eastAsia="Times New Roman" w:hAnsi="Times New Roman" w:cs="Times New Roman"/>
          <w:sz w:val="24"/>
          <w:szCs w:val="24"/>
        </w:rPr>
        <w:t>6</w:t>
      </w:r>
      <w:r w:rsidRPr="00DC3245">
        <w:rPr>
          <w:rFonts w:ascii="Times New Roman" w:eastAsia="Times New Roman" w:hAnsi="Times New Roman" w:cs="Times New Roman"/>
          <w:sz w:val="24"/>
          <w:szCs w:val="24"/>
          <w:lang w:val="ru-RU"/>
        </w:rPr>
        <w:t>р., а в частині розрахунків до повного виконання.</w:t>
      </w:r>
    </w:p>
    <w:p w:rsidR="00DC3245" w:rsidRPr="00DC3245" w:rsidRDefault="00DC3245" w:rsidP="00DC3245">
      <w:pPr>
        <w:spacing w:after="0" w:line="240"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10.2. Цей Договір укладається і підписується у двох примірниках, що мають однакову юридичну силу, з яких один - для Виконавця, а другий – для Замовника.</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XI. ІНШІ УМОВИ</w:t>
      </w:r>
    </w:p>
    <w:p w:rsidR="00DC3245" w:rsidRPr="00DC3245" w:rsidRDefault="00DC3245" w:rsidP="00DC3245">
      <w:pPr>
        <w:spacing w:after="0" w:line="240" w:lineRule="auto"/>
        <w:ind w:firstLine="540"/>
        <w:jc w:val="both"/>
        <w:rPr>
          <w:rFonts w:ascii="Times New Roman" w:eastAsia="Times New Roman" w:hAnsi="Times New Roman" w:cs="Times New Roman"/>
          <w:sz w:val="24"/>
          <w:szCs w:val="24"/>
          <w:lang w:val="ru-RU" w:eastAsia="ru-RU"/>
        </w:rPr>
      </w:pPr>
    </w:p>
    <w:p w:rsidR="00DC3245" w:rsidRPr="00DC3245" w:rsidRDefault="00DC3245" w:rsidP="00DC3245">
      <w:pPr>
        <w:spacing w:after="0" w:line="240" w:lineRule="auto"/>
        <w:ind w:firstLine="540"/>
        <w:jc w:val="both"/>
        <w:rPr>
          <w:rFonts w:ascii="Times New Roman" w:eastAsia="Times New Roman" w:hAnsi="Times New Roman" w:cs="Times New Roman"/>
          <w:sz w:val="24"/>
          <w:szCs w:val="24"/>
          <w:lang w:val="ru-RU" w:eastAsia="ru-RU"/>
        </w:rPr>
      </w:pPr>
      <w:r w:rsidRPr="00DC3245">
        <w:rPr>
          <w:rFonts w:ascii="Times New Roman" w:eastAsia="Times New Roman" w:hAnsi="Times New Roman" w:cs="Times New Roman"/>
          <w:sz w:val="24"/>
          <w:szCs w:val="24"/>
          <w:lang w:val="ru-RU" w:eastAsia="ru-RU"/>
        </w:rPr>
        <w:t xml:space="preserve">11.1. Сторони зобов'язуються не розголошувати і не передавати третім особам конфіденційну інформацію, отриману одна від одної в ході виконання умов Договору. Конфіденційною є будь-яка інформація, що здатна перешкодити виконанню Сторонами цього </w:t>
      </w:r>
      <w:r w:rsidRPr="00DC3245">
        <w:rPr>
          <w:rFonts w:ascii="Times New Roman" w:eastAsia="Times New Roman" w:hAnsi="Times New Roman" w:cs="Times New Roman"/>
          <w:sz w:val="24"/>
          <w:szCs w:val="24"/>
          <w:lang w:val="ru-RU" w:eastAsia="ru-RU"/>
        </w:rPr>
        <w:lastRenderedPageBreak/>
        <w:t>Договору, загрожувати їм моральною чи матеріальною шкодою або якщо поширення такої інформації може призвести до її заподіяння. Сторони вважають</w:t>
      </w:r>
      <w:r w:rsidRPr="00DC3245">
        <w:rPr>
          <w:rFonts w:ascii="Times New Roman" w:eastAsia="Times New Roman" w:hAnsi="Times New Roman" w:cs="Times New Roman"/>
          <w:sz w:val="24"/>
          <w:szCs w:val="24"/>
          <w:lang w:eastAsia="ru-RU"/>
        </w:rPr>
        <w:t xml:space="preserve"> Договір, всі додатки, доповнення та додаткові угоди, а також</w:t>
      </w:r>
      <w:r w:rsidRPr="00DC3245">
        <w:rPr>
          <w:rFonts w:ascii="Times New Roman" w:eastAsia="Times New Roman" w:hAnsi="Times New Roman" w:cs="Times New Roman"/>
          <w:sz w:val="24"/>
          <w:szCs w:val="24"/>
          <w:lang w:val="ru-RU" w:eastAsia="ru-RU"/>
        </w:rPr>
        <w:t xml:space="preserve"> зміст документів, консультацій та дій, виконаних в межах цього Договору, конфіденційною інформацією.</w:t>
      </w:r>
    </w:p>
    <w:p w:rsidR="00DC3245" w:rsidRPr="00DC3245" w:rsidRDefault="00DC3245" w:rsidP="00DC3245">
      <w:pPr>
        <w:autoSpaceDE w:val="0"/>
        <w:autoSpaceDN w:val="0"/>
        <w:adjustRightInd w:val="0"/>
        <w:spacing w:after="0" w:line="240" w:lineRule="auto"/>
        <w:ind w:right="-185" w:firstLine="540"/>
        <w:jc w:val="both"/>
        <w:rPr>
          <w:rFonts w:ascii="Times New Roman" w:eastAsia="Times New Roman" w:hAnsi="Times New Roman" w:cs="Times New Roman"/>
          <w:b/>
          <w:bCs/>
          <w:color w:val="000000"/>
          <w:sz w:val="24"/>
          <w:szCs w:val="24"/>
          <w:lang w:val="ru-RU" w:eastAsia="ru-RU"/>
        </w:rPr>
      </w:pPr>
      <w:r w:rsidRPr="00DC3245">
        <w:rPr>
          <w:rFonts w:ascii="Times New Roman" w:eastAsia="Times New Roman" w:hAnsi="Times New Roman" w:cs="Times New Roman"/>
          <w:sz w:val="24"/>
          <w:szCs w:val="24"/>
          <w:lang w:val="ru-RU" w:eastAsia="ru-RU"/>
        </w:rPr>
        <w:t xml:space="preserve">11.2. </w:t>
      </w:r>
      <w:r w:rsidRPr="00DC3245">
        <w:rPr>
          <w:rFonts w:ascii="Times New Roman" w:eastAsia="Times New Roman" w:hAnsi="Times New Roman" w:cs="Times New Roman"/>
          <w:color w:val="000000"/>
          <w:sz w:val="24"/>
          <w:szCs w:val="24"/>
          <w:lang w:val="ru-RU" w:eastAsia="ru-RU"/>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DC3245" w:rsidRPr="00DC3245" w:rsidRDefault="00DC3245" w:rsidP="00DC3245">
      <w:pPr>
        <w:autoSpaceDE w:val="0"/>
        <w:autoSpaceDN w:val="0"/>
        <w:adjustRightInd w:val="0"/>
        <w:spacing w:after="0" w:line="240" w:lineRule="auto"/>
        <w:ind w:right="-185" w:firstLine="540"/>
        <w:jc w:val="both"/>
        <w:rPr>
          <w:rFonts w:ascii="Times New Roman" w:eastAsia="Times New Roman" w:hAnsi="Times New Roman" w:cs="Times New Roman"/>
          <w:color w:val="000000"/>
          <w:sz w:val="24"/>
          <w:szCs w:val="24"/>
          <w:lang w:val="ru-RU" w:eastAsia="ru-RU"/>
        </w:rPr>
      </w:pPr>
      <w:r w:rsidRPr="00DC3245">
        <w:rPr>
          <w:rFonts w:ascii="Times New Roman" w:eastAsia="Times New Roman" w:hAnsi="Times New Roman" w:cs="Times New Roman"/>
          <w:sz w:val="24"/>
          <w:szCs w:val="24"/>
          <w:lang w:val="ru-RU" w:eastAsia="ru-RU"/>
        </w:rPr>
        <w:t xml:space="preserve">11.3. </w:t>
      </w:r>
      <w:r w:rsidRPr="00DC3245">
        <w:rPr>
          <w:rFonts w:ascii="Times New Roman" w:eastAsia="Times New Roman" w:hAnsi="Times New Roman" w:cs="Times New Roman"/>
          <w:color w:val="000000"/>
          <w:sz w:val="24"/>
          <w:szCs w:val="24"/>
          <w:lang w:val="ru-RU" w:eastAsia="ru-RU"/>
        </w:rPr>
        <w:t xml:space="preserve">У випадку якщо в період строку дії Договір не виконаний або виконаний Виконавцем не у повному обсязі та Замовник виявив послуги, які є предметом цього Договору за ціною, меншою ніж ціна, зазначена в Договорі, Замовник направляє Виконавцю лист з пропозицією внесення до Договору змін щодо зменшення ціни послуг в частині ненаданих Виконавцем послуг до ціни, виявленої Замовником, та проект додаткової угоди про внесення таких змін до Договору, підписану Замовником. Виконавець протягом трьох робочих днів з дня отримання листа Замовника та проекту додаткової угоди про внесення змін до Договору щодо зменшення ціни послуг, зобов’язаний підписати та повернути Замовнику додаткову угоду про внесення змін до Договору. У випадку якщо Виконавець не повернув Замовнику підписану Виконавцем додаткову угоду у строк, зазначений в цьому пункті, Замовник має право розірвати Договір в односторонньому порядку без відшкодування будь-яких збитків Виконавцю. </w:t>
      </w:r>
    </w:p>
    <w:p w:rsidR="00DC3245" w:rsidRPr="00DC3245" w:rsidRDefault="00DC3245" w:rsidP="00DC3245">
      <w:pPr>
        <w:tabs>
          <w:tab w:val="num" w:pos="1380"/>
        </w:tabs>
        <w:spacing w:after="0" w:line="240" w:lineRule="auto"/>
        <w:ind w:firstLine="540"/>
        <w:jc w:val="both"/>
        <w:rPr>
          <w:rFonts w:ascii="Times New Roman" w:eastAsia="Times New Roman" w:hAnsi="Times New Roman" w:cs="Times New Roman"/>
          <w:sz w:val="24"/>
          <w:szCs w:val="24"/>
          <w:lang w:val="ru-RU" w:eastAsia="ru-RU"/>
        </w:rPr>
      </w:pPr>
      <w:r w:rsidRPr="00DC3245">
        <w:rPr>
          <w:rFonts w:ascii="Times New Roman" w:eastAsia="Times New Roman" w:hAnsi="Times New Roman" w:cs="Times New Roman"/>
          <w:color w:val="000000"/>
          <w:spacing w:val="-1"/>
          <w:sz w:val="24"/>
          <w:szCs w:val="24"/>
          <w:lang w:val="ru-RU" w:eastAsia="ru-RU"/>
        </w:rPr>
        <w:t xml:space="preserve">11.4. У випадках, не передбачених даним Договором, сторони керуються чинним законодавством України. </w:t>
      </w:r>
    </w:p>
    <w:p w:rsidR="00DC3245" w:rsidRPr="00DC3245" w:rsidRDefault="00DC3245" w:rsidP="00DC3245">
      <w:pPr>
        <w:spacing w:after="0" w:line="240" w:lineRule="auto"/>
        <w:ind w:firstLine="540"/>
        <w:jc w:val="both"/>
        <w:rPr>
          <w:rFonts w:ascii="Times New Roman" w:eastAsia="Times New Roman" w:hAnsi="Times New Roman" w:cs="Times New Roman"/>
          <w:color w:val="000000"/>
          <w:spacing w:val="-1"/>
          <w:sz w:val="24"/>
          <w:szCs w:val="24"/>
          <w:lang w:val="ru-RU" w:eastAsia="ru-RU"/>
        </w:rPr>
      </w:pPr>
      <w:r w:rsidRPr="00DC3245">
        <w:rPr>
          <w:rFonts w:ascii="Times New Roman" w:eastAsia="Times New Roman" w:hAnsi="Times New Roman" w:cs="Times New Roman"/>
          <w:color w:val="000000"/>
          <w:spacing w:val="-1"/>
          <w:sz w:val="24"/>
          <w:szCs w:val="24"/>
          <w:lang w:val="ru-RU" w:eastAsia="ru-RU"/>
        </w:rPr>
        <w:t>11.5.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DC3245" w:rsidRPr="00DC3245" w:rsidRDefault="00DC3245" w:rsidP="00DC3245">
      <w:pPr>
        <w:spacing w:after="0" w:line="240" w:lineRule="auto"/>
        <w:ind w:firstLine="540"/>
        <w:jc w:val="both"/>
        <w:rPr>
          <w:rFonts w:ascii="Times New Roman" w:eastAsia="Times New Roman" w:hAnsi="Times New Roman" w:cs="Times New Roman"/>
          <w:color w:val="000000"/>
          <w:spacing w:val="-1"/>
          <w:sz w:val="24"/>
          <w:szCs w:val="24"/>
          <w:lang w:val="ru-RU" w:eastAsia="ru-RU"/>
        </w:rPr>
      </w:pPr>
      <w:r w:rsidRPr="00DC3245">
        <w:rPr>
          <w:rFonts w:ascii="Times New Roman" w:eastAsia="Times New Roman" w:hAnsi="Times New Roman" w:cs="Times New Roman"/>
          <w:color w:val="000000"/>
          <w:spacing w:val="-1"/>
          <w:sz w:val="24"/>
          <w:szCs w:val="24"/>
          <w:lang w:val="ru-RU" w:eastAsia="ru-RU"/>
        </w:rPr>
        <w:t>11.6. Сторони зобов’язані письмово повідомити одна одну у випадку банкрутства, ліквідації, реорганізації не пізніше 3-х днів з дати зміни.</w:t>
      </w:r>
    </w:p>
    <w:p w:rsidR="00DC3245" w:rsidRPr="00DC3245" w:rsidRDefault="00DC3245" w:rsidP="00DC3245">
      <w:pPr>
        <w:spacing w:after="0" w:line="240" w:lineRule="auto"/>
        <w:ind w:firstLine="540"/>
        <w:jc w:val="both"/>
        <w:rPr>
          <w:rFonts w:ascii="Times New Roman" w:eastAsia="Times New Roman" w:hAnsi="Times New Roman" w:cs="Times New Roman"/>
          <w:color w:val="000000"/>
          <w:spacing w:val="-1"/>
          <w:sz w:val="24"/>
          <w:szCs w:val="24"/>
          <w:lang w:val="ru-RU" w:eastAsia="ru-RU"/>
        </w:rPr>
      </w:pPr>
      <w:r w:rsidRPr="00DC3245">
        <w:rPr>
          <w:rFonts w:ascii="Times New Roman" w:eastAsia="Times New Roman" w:hAnsi="Times New Roman" w:cs="Times New Roman"/>
          <w:color w:val="000000"/>
          <w:spacing w:val="-1"/>
          <w:sz w:val="24"/>
          <w:szCs w:val="24"/>
          <w:lang w:val="ru-RU" w:eastAsia="ru-RU"/>
        </w:rPr>
        <w:t>11.7. Сторони зобов’язані  письмово повідомити одна одну при зміні поштової адреси, місцезнаходження або банківських реквізитів протягом 3-х днів з дати зміни.</w:t>
      </w:r>
    </w:p>
    <w:p w:rsidR="00DC3245" w:rsidRPr="00DC3245" w:rsidRDefault="00DC3245" w:rsidP="00DC3245">
      <w:pPr>
        <w:spacing w:after="0" w:line="240" w:lineRule="auto"/>
        <w:ind w:firstLine="540"/>
        <w:jc w:val="both"/>
        <w:rPr>
          <w:rFonts w:ascii="Times New Roman" w:eastAsia="Times New Roman" w:hAnsi="Times New Roman" w:cs="Times New Roman"/>
          <w:sz w:val="24"/>
          <w:szCs w:val="24"/>
          <w:lang w:val="ru-RU" w:eastAsia="ru-RU"/>
        </w:rPr>
      </w:pPr>
      <w:r w:rsidRPr="00DC3245">
        <w:rPr>
          <w:rFonts w:ascii="Times New Roman" w:eastAsia="Times New Roman" w:hAnsi="Times New Roman" w:cs="Times New Roman"/>
          <w:color w:val="000000"/>
          <w:spacing w:val="-1"/>
          <w:sz w:val="24"/>
          <w:szCs w:val="24"/>
          <w:lang w:val="ru-RU" w:eastAsia="ru-RU"/>
        </w:rPr>
        <w:t>11.8. Жодна з Сторін не має права передавати свої права та обов’язки за Договором третім особам без письмової згоди іншої Сторони.</w:t>
      </w:r>
    </w:p>
    <w:p w:rsidR="00DC3245" w:rsidRPr="00DC3245" w:rsidRDefault="00DC3245" w:rsidP="00DC3245">
      <w:pPr>
        <w:spacing w:after="0" w:line="240" w:lineRule="auto"/>
        <w:ind w:firstLine="540"/>
        <w:jc w:val="both"/>
        <w:rPr>
          <w:rFonts w:ascii="Times New Roman" w:eastAsia="Times New Roman" w:hAnsi="Times New Roman" w:cs="Times New Roman"/>
          <w:sz w:val="24"/>
          <w:szCs w:val="24"/>
          <w:lang w:val="ru-RU" w:eastAsia="uk-UA"/>
        </w:rPr>
      </w:pPr>
      <w:r w:rsidRPr="00DC3245">
        <w:rPr>
          <w:rFonts w:ascii="Times New Roman" w:eastAsia="Times New Roman" w:hAnsi="Times New Roman" w:cs="Times New Roman"/>
          <w:color w:val="000000"/>
          <w:sz w:val="24"/>
          <w:szCs w:val="24"/>
          <w:lang w:val="ru-RU" w:eastAsia="uk-UA"/>
        </w:rPr>
        <w:t>11.9. Уповноваженим представником Виконавця за цим Договором є: _____</w:t>
      </w:r>
    </w:p>
    <w:p w:rsidR="00DC3245" w:rsidRPr="00DC3245" w:rsidRDefault="00DC3245" w:rsidP="00DC3245">
      <w:pPr>
        <w:spacing w:after="0" w:line="240" w:lineRule="auto"/>
        <w:ind w:firstLine="54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lang w:val="ru-RU" w:eastAsia="uk-UA"/>
        </w:rPr>
        <w:t xml:space="preserve">11.10. Уповноваженим представником Замовника за цим Договором є: </w:t>
      </w:r>
      <w:r w:rsidRPr="00DC3245">
        <w:rPr>
          <w:rFonts w:ascii="Times New Roman" w:eastAsia="Times New Roman" w:hAnsi="Times New Roman" w:cs="Times New Roman"/>
          <w:color w:val="000000"/>
          <w:sz w:val="24"/>
          <w:szCs w:val="24"/>
          <w:lang w:val="ru-RU"/>
        </w:rPr>
        <w:t>_____</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6"/>
          <w:szCs w:val="26"/>
        </w:rPr>
      </w:pPr>
      <w:r w:rsidRPr="00DC3245">
        <w:rPr>
          <w:rFonts w:ascii="Times New Roman" w:eastAsia="Times New Roman" w:hAnsi="Times New Roman" w:cs="Times New Roman"/>
          <w:b/>
          <w:bCs/>
          <w:sz w:val="26"/>
          <w:szCs w:val="26"/>
          <w:lang w:val="en-US"/>
        </w:rPr>
        <w:t>XII</w:t>
      </w:r>
      <w:r w:rsidRPr="00DC3245">
        <w:rPr>
          <w:rFonts w:ascii="Times New Roman" w:eastAsia="Times New Roman" w:hAnsi="Times New Roman" w:cs="Times New Roman"/>
          <w:b/>
          <w:bCs/>
          <w:sz w:val="26"/>
          <w:szCs w:val="26"/>
          <w:lang w:val="ru-RU"/>
        </w:rPr>
        <w:t xml:space="preserve"> А</w:t>
      </w:r>
      <w:r w:rsidRPr="00DC3245">
        <w:rPr>
          <w:rFonts w:ascii="Times New Roman" w:eastAsia="Times New Roman" w:hAnsi="Times New Roman" w:cs="Times New Roman"/>
          <w:b/>
          <w:bCs/>
          <w:sz w:val="26"/>
          <w:szCs w:val="26"/>
        </w:rPr>
        <w:t>НТИКОРУПЦІЙНЕ ЗАСТЕРЕЖЕННЯ</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rPr>
      </w:pP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дача / отримання хабара,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Під діями працівника, здійснюваними на користь стимулюючої його Сторони, розуміються:</w:t>
      </w:r>
    </w:p>
    <w:p w:rsidR="00DC3245" w:rsidRPr="00DC3245" w:rsidRDefault="00DC3245" w:rsidP="00DC3245">
      <w:pPr>
        <w:numPr>
          <w:ilvl w:val="0"/>
          <w:numId w:val="5"/>
        </w:num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надання невиправданих переваг у порівнянні з іншими контрагентами;</w:t>
      </w:r>
    </w:p>
    <w:p w:rsidR="00DC3245" w:rsidRPr="00DC3245" w:rsidRDefault="00DC3245" w:rsidP="00DC3245">
      <w:pPr>
        <w:numPr>
          <w:ilvl w:val="0"/>
          <w:numId w:val="5"/>
        </w:num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надання будь-яких гарантій;</w:t>
      </w:r>
    </w:p>
    <w:p w:rsidR="00DC3245" w:rsidRPr="00DC3245" w:rsidRDefault="00DC3245" w:rsidP="00DC3245">
      <w:pPr>
        <w:numPr>
          <w:ilvl w:val="0"/>
          <w:numId w:val="5"/>
        </w:num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прискорення існуючих процедур;</w:t>
      </w:r>
    </w:p>
    <w:p w:rsidR="00DC3245" w:rsidRPr="00DC3245" w:rsidRDefault="00DC3245" w:rsidP="00DC3245">
      <w:pPr>
        <w:numPr>
          <w:ilvl w:val="0"/>
          <w:numId w:val="5"/>
        </w:numPr>
        <w:spacing w:after="0" w:line="240" w:lineRule="auto"/>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lastRenderedPageBreak/>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2.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(п'яти) робочих днів з дати направлення письмового повідомлення.</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хабара, комерційний підкуп, а також діях, що порушують вимоги законодавства України та міжнародних актів про протидію легалізації доходів, отриманих злочинним шляхом.</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3.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rPr>
      </w:pP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rPr>
      </w:pPr>
      <w:r w:rsidRPr="00DC3245">
        <w:rPr>
          <w:rFonts w:ascii="Times New Roman" w:eastAsia="Times New Roman" w:hAnsi="Times New Roman" w:cs="Times New Roman"/>
          <w:sz w:val="24"/>
          <w:szCs w:val="24"/>
        </w:rPr>
        <w:t>4. З метою проведення антикорупційних перевірок Виконавець зобов'язується протягом (5) п'яти робочих днів з моменту укладення цього Договору, а також у будь-який час протягом дії цього Договору за письмовим запитом Замовника надати Замовнику інформацію про ланцюжок власників Виконавця, включаючи вигодонабувачів (у тому числі, кінцевих) за формою згідно з Додатком № 5 до цього Договору з додаванням підтверджуючих документів (далі - Інформація).</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rPr>
        <w:t xml:space="preserve">У разі змін у ланцюжку власників Виконавця, включаючи вигодонабувачів (у тому числі, кінцевих) та (або) у виконавчих органах Виконавець зобов'язується протягом (5) п'яти робочих днів з дати внесення таких змін надати відповідну інформацію </w:t>
      </w:r>
      <w:r w:rsidRPr="00DC3245">
        <w:rPr>
          <w:rFonts w:ascii="Times New Roman" w:eastAsia="Times New Roman" w:hAnsi="Times New Roman" w:cs="Times New Roman"/>
          <w:sz w:val="24"/>
          <w:szCs w:val="24"/>
          <w:lang w:val="ru-RU"/>
        </w:rPr>
        <w:t>Замовнику.</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Інформація надається на паперовому носії, завірена підписом належним чином уповноваженої посадової особи Виконавця, і направляється на адресу Замовника шляхом поштового відправлення з описом вкладення. Датою надання Інформації є дата отримання Замовником поштового відправлення.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5.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6. Сторони гарантують здійснення належного розгляду за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7. Сторони гарантують повну конфіденційність при виконанні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8. У разі відмови Виконавця від надання Інформації, як визначено у цьому розділі, фактичного ненадання такої інформації, надання інформації з порушенням строків, встановлених у цьому розділі, або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p>
    <w:p w:rsidR="00DC3245" w:rsidRPr="00DC3245" w:rsidRDefault="00DC3245" w:rsidP="00DC3245">
      <w:pPr>
        <w:tabs>
          <w:tab w:val="left" w:pos="709"/>
        </w:tabs>
        <w:spacing w:after="0" w:line="240" w:lineRule="auto"/>
        <w:ind w:firstLine="851"/>
        <w:jc w:val="both"/>
        <w:rPr>
          <w:rFonts w:ascii="Times New Roman" w:eastAsia="Times New Roman" w:hAnsi="Times New Roman" w:cs="Times New Roman"/>
          <w:noProof/>
          <w:sz w:val="24"/>
          <w:szCs w:val="24"/>
          <w:lang w:val="ru-RU"/>
        </w:rPr>
      </w:pPr>
      <w:r w:rsidRPr="00DC3245">
        <w:rPr>
          <w:rFonts w:ascii="Times New Roman" w:eastAsia="Times New Roman" w:hAnsi="Times New Roman" w:cs="Times New Roman"/>
          <w:sz w:val="24"/>
          <w:szCs w:val="24"/>
          <w:lang w:val="ru-RU"/>
        </w:rPr>
        <w:t>9. У разі надання Інформації не в повному обсязі, зазначеному у</w:t>
      </w:r>
      <w:r w:rsidRPr="00DC3245">
        <w:rPr>
          <w:rFonts w:ascii="Times New Roman" w:eastAsia="Times New Roman" w:hAnsi="Times New Roman" w:cs="Times New Roman"/>
          <w:color w:val="FF0000"/>
          <w:sz w:val="24"/>
          <w:szCs w:val="24"/>
          <w:lang w:val="ru-RU"/>
        </w:rPr>
        <w:t xml:space="preserve"> </w:t>
      </w:r>
      <w:r w:rsidRPr="00DC3245">
        <w:rPr>
          <w:rFonts w:ascii="Times New Roman" w:eastAsia="Times New Roman" w:hAnsi="Times New Roman" w:cs="Times New Roman"/>
          <w:sz w:val="24"/>
          <w:szCs w:val="24"/>
          <w:lang w:val="ru-RU"/>
        </w:rPr>
        <w:t>формі Додатку №</w:t>
      </w:r>
      <w:r w:rsidRPr="00DC3245">
        <w:rPr>
          <w:rFonts w:ascii="Times New Roman" w:eastAsia="Times New Roman" w:hAnsi="Times New Roman" w:cs="Times New Roman"/>
          <w:sz w:val="24"/>
          <w:szCs w:val="24"/>
        </w:rPr>
        <w:t xml:space="preserve"> 5</w:t>
      </w:r>
      <w:r w:rsidRPr="00DC3245">
        <w:rPr>
          <w:rFonts w:ascii="Times New Roman" w:eastAsia="Times New Roman" w:hAnsi="Times New Roman" w:cs="Times New Roman"/>
          <w:sz w:val="24"/>
          <w:szCs w:val="24"/>
          <w:lang w:val="ru-RU"/>
        </w:rPr>
        <w:t xml:space="preserve"> до цього Договору Замовник має право направити повторний запит про надання Інформації за </w:t>
      </w:r>
      <w:r w:rsidRPr="00DC3245">
        <w:rPr>
          <w:rFonts w:ascii="Times New Roman" w:eastAsia="Times New Roman" w:hAnsi="Times New Roman" w:cs="Times New Roman"/>
          <w:sz w:val="24"/>
          <w:szCs w:val="24"/>
          <w:lang w:val="ru-RU"/>
        </w:rPr>
        <w:lastRenderedPageBreak/>
        <w:t>вказаною формою з метою доповнення відсутньої інформації із зазначенням строків її надання. У разі неподання такої інформації, порушення строків її надання, а також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r w:rsidRPr="00DC3245">
        <w:rPr>
          <w:rFonts w:ascii="Times New Roman" w:eastAsia="Times New Roman" w:hAnsi="Times New Roman" w:cs="Times New Roman"/>
          <w:noProof/>
          <w:sz w:val="24"/>
          <w:szCs w:val="24"/>
          <w:lang w:val="ru-RU"/>
        </w:rPr>
        <w:t xml:space="preserve"> </w:t>
      </w:r>
    </w:p>
    <w:p w:rsidR="00DC3245" w:rsidRPr="00DC3245" w:rsidRDefault="00DC3245" w:rsidP="00DC3245">
      <w:pPr>
        <w:spacing w:after="0" w:line="240" w:lineRule="auto"/>
        <w:ind w:firstLine="708"/>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10 Зазначене у цьому розділі антикорупційне застереження є істотною умовою цього Договору відповідно до частини 1 ст. 638 ЦК України.</w:t>
      </w: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XII</w:t>
      </w:r>
      <w:r w:rsidRPr="00DC3245">
        <w:rPr>
          <w:rFonts w:ascii="Times New Roman" w:eastAsia="Times New Roman" w:hAnsi="Times New Roman" w:cs="Times New Roman"/>
          <w:b/>
          <w:bCs/>
          <w:sz w:val="24"/>
          <w:szCs w:val="24"/>
          <w:lang w:val="en-US"/>
        </w:rPr>
        <w:t>I</w:t>
      </w:r>
      <w:r w:rsidRPr="00DC3245">
        <w:rPr>
          <w:rFonts w:ascii="Times New Roman" w:eastAsia="Times New Roman" w:hAnsi="Times New Roman" w:cs="Times New Roman"/>
          <w:b/>
          <w:bCs/>
          <w:sz w:val="24"/>
          <w:szCs w:val="24"/>
          <w:lang w:val="ru-RU"/>
        </w:rPr>
        <w:t>. ДОДАТКИ ДО ДОГОВОРУ</w:t>
      </w:r>
    </w:p>
    <w:p w:rsidR="00DC3245" w:rsidRPr="00DC3245" w:rsidRDefault="00DC3245" w:rsidP="00DC3245">
      <w:pPr>
        <w:spacing w:after="0" w:line="276" w:lineRule="auto"/>
        <w:jc w:val="both"/>
        <w:rPr>
          <w:rFonts w:ascii="Times New Roman" w:eastAsia="Times New Roman" w:hAnsi="Times New Roman" w:cs="Times New Roman"/>
          <w:sz w:val="24"/>
          <w:szCs w:val="24"/>
        </w:rPr>
      </w:pPr>
    </w:p>
    <w:p w:rsidR="00DC3245" w:rsidRPr="00DC3245" w:rsidRDefault="00DC3245" w:rsidP="00DC3245">
      <w:pPr>
        <w:spacing w:after="0" w:line="276" w:lineRule="auto"/>
        <w:jc w:val="both"/>
        <w:rPr>
          <w:rFonts w:ascii="Times New Roman" w:eastAsia="Times New Roman" w:hAnsi="Times New Roman" w:cs="Times New Roman"/>
          <w:color w:val="000000"/>
          <w:sz w:val="24"/>
          <w:szCs w:val="24"/>
          <w:lang w:val="ru-RU"/>
        </w:rPr>
      </w:pPr>
      <w:r w:rsidRPr="00DC3245">
        <w:rPr>
          <w:rFonts w:ascii="Times New Roman" w:eastAsia="Times New Roman" w:hAnsi="Times New Roman" w:cs="Times New Roman"/>
          <w:sz w:val="24"/>
          <w:szCs w:val="24"/>
          <w:lang w:val="ru-RU"/>
        </w:rPr>
        <w:t>Невід'ємною частиною цього Договору є:</w:t>
      </w:r>
    </w:p>
    <w:p w:rsidR="00DC3245" w:rsidRPr="00DC3245" w:rsidRDefault="00DC3245" w:rsidP="00DC3245">
      <w:pPr>
        <w:spacing w:after="0" w:line="276"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pacing w:val="-1"/>
          <w:sz w:val="24"/>
          <w:szCs w:val="24"/>
          <w:lang w:val="ru-RU"/>
        </w:rPr>
        <w:t>- Додаток №1</w:t>
      </w:r>
      <w:r w:rsidRPr="00DC3245">
        <w:rPr>
          <w:rFonts w:ascii="Times New Roman" w:eastAsia="Times New Roman" w:hAnsi="Times New Roman" w:cs="Times New Roman"/>
          <w:spacing w:val="-1"/>
          <w:sz w:val="24"/>
          <w:szCs w:val="24"/>
        </w:rPr>
        <w:t xml:space="preserve"> -</w:t>
      </w:r>
      <w:r w:rsidRPr="00DC3245">
        <w:rPr>
          <w:rFonts w:ascii="Times New Roman" w:eastAsia="Times New Roman" w:hAnsi="Times New Roman" w:cs="Times New Roman"/>
          <w:spacing w:val="-1"/>
          <w:sz w:val="24"/>
          <w:szCs w:val="24"/>
          <w:lang w:val="ru-RU"/>
        </w:rPr>
        <w:t xml:space="preserve"> Розрахунок </w:t>
      </w:r>
      <w:r w:rsidRPr="00DC3245">
        <w:rPr>
          <w:rFonts w:ascii="Times New Roman" w:eastAsia="Times New Roman" w:hAnsi="Times New Roman" w:cs="Times New Roman"/>
          <w:sz w:val="24"/>
          <w:szCs w:val="24"/>
          <w:lang w:val="ru-RU"/>
        </w:rPr>
        <w:t xml:space="preserve">вартості  послуг </w:t>
      </w:r>
      <w:r w:rsidRPr="00DC3245">
        <w:rPr>
          <w:rFonts w:ascii="Times New Roman" w:eastAsia="Times New Roman" w:hAnsi="Times New Roman" w:cs="Times New Roman"/>
          <w:spacing w:val="-1"/>
          <w:sz w:val="24"/>
          <w:szCs w:val="24"/>
          <w:lang w:val="ru-RU"/>
        </w:rPr>
        <w:t>1 цілодобового поста контролю стаціонарних об’єктів</w:t>
      </w:r>
      <w:r w:rsidRPr="00DC3245">
        <w:rPr>
          <w:rFonts w:ascii="Times New Roman" w:eastAsia="Times New Roman" w:hAnsi="Times New Roman" w:cs="Times New Roman"/>
          <w:sz w:val="24"/>
          <w:szCs w:val="24"/>
          <w:lang w:val="ru-RU"/>
        </w:rPr>
        <w:t>, з ПДВ на місяць.</w:t>
      </w:r>
    </w:p>
    <w:p w:rsidR="00DC3245" w:rsidRPr="00DC3245" w:rsidRDefault="00DC3245" w:rsidP="00DC3245">
      <w:pPr>
        <w:spacing w:after="0" w:line="276"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pacing w:val="-1"/>
          <w:sz w:val="24"/>
          <w:szCs w:val="24"/>
          <w:lang w:val="ru-RU"/>
        </w:rPr>
        <w:t>- Додаток №2</w:t>
      </w:r>
      <w:r w:rsidRPr="00DC3245">
        <w:rPr>
          <w:rFonts w:ascii="Times New Roman" w:eastAsia="Times New Roman" w:hAnsi="Times New Roman" w:cs="Times New Roman"/>
          <w:spacing w:val="-1"/>
          <w:sz w:val="24"/>
          <w:szCs w:val="24"/>
        </w:rPr>
        <w:t xml:space="preserve"> -</w:t>
      </w:r>
      <w:r w:rsidRPr="00DC3245">
        <w:rPr>
          <w:rFonts w:ascii="Times New Roman" w:eastAsia="Times New Roman" w:hAnsi="Times New Roman" w:cs="Times New Roman"/>
          <w:spacing w:val="-1"/>
          <w:sz w:val="24"/>
          <w:szCs w:val="24"/>
          <w:lang w:val="ru-RU"/>
        </w:rPr>
        <w:t xml:space="preserve"> Розрахунок </w:t>
      </w:r>
      <w:r w:rsidRPr="00DC3245">
        <w:rPr>
          <w:rFonts w:ascii="Times New Roman" w:eastAsia="Times New Roman" w:hAnsi="Times New Roman" w:cs="Times New Roman"/>
          <w:sz w:val="24"/>
          <w:szCs w:val="24"/>
          <w:lang w:val="ru-RU"/>
        </w:rPr>
        <w:t xml:space="preserve">вартості послуг 1 автопатруля у складі ___ контролерів </w:t>
      </w:r>
      <w:r w:rsidRPr="00DC3245">
        <w:rPr>
          <w:rFonts w:ascii="Times New Roman" w:eastAsia="Times New Roman" w:hAnsi="Times New Roman" w:cs="Times New Roman"/>
          <w:spacing w:val="-1"/>
          <w:sz w:val="24"/>
          <w:szCs w:val="24"/>
          <w:lang w:val="ru-RU"/>
        </w:rPr>
        <w:t>для контролю за</w:t>
      </w:r>
      <w:r w:rsidRPr="00DC3245">
        <w:rPr>
          <w:rFonts w:ascii="Times New Roman" w:eastAsia="Times New Roman" w:hAnsi="Times New Roman" w:cs="Times New Roman"/>
          <w:color w:val="000000"/>
          <w:sz w:val="24"/>
          <w:szCs w:val="24"/>
          <w:lang w:val="ru-RU"/>
        </w:rPr>
        <w:t xml:space="preserve"> к</w:t>
      </w:r>
      <w:r w:rsidRPr="00DC3245">
        <w:rPr>
          <w:rFonts w:ascii="Times New Roman" w:eastAsia="Times New Roman" w:hAnsi="Times New Roman" w:cs="Times New Roman"/>
          <w:sz w:val="24"/>
          <w:szCs w:val="24"/>
          <w:lang w:val="ru-RU"/>
        </w:rPr>
        <w:t>омплектністю обладнання</w:t>
      </w:r>
      <w:r w:rsidRPr="00DC3245">
        <w:rPr>
          <w:rFonts w:ascii="Times New Roman" w:eastAsia="Times New Roman" w:hAnsi="Times New Roman" w:cs="Times New Roman"/>
          <w:color w:val="000000"/>
          <w:sz w:val="24"/>
          <w:szCs w:val="24"/>
          <w:lang w:val="ru-RU"/>
        </w:rPr>
        <w:t xml:space="preserve"> свердловин, станцій катодного захисту та ліній електропередач</w:t>
      </w:r>
      <w:r w:rsidRPr="00DC3245">
        <w:rPr>
          <w:rFonts w:ascii="Times New Roman" w:eastAsia="Times New Roman" w:hAnsi="Times New Roman" w:cs="Times New Roman"/>
          <w:sz w:val="24"/>
          <w:szCs w:val="24"/>
          <w:lang w:val="ru-RU"/>
        </w:rPr>
        <w:t>, працюючого цілодобово, з ПДВ на місяць.</w:t>
      </w:r>
    </w:p>
    <w:p w:rsidR="00DC3245" w:rsidRPr="00DC3245" w:rsidRDefault="00DC3245" w:rsidP="00DC3245">
      <w:pPr>
        <w:spacing w:after="0" w:line="276" w:lineRule="auto"/>
        <w:ind w:firstLine="720"/>
        <w:jc w:val="both"/>
        <w:rPr>
          <w:rFonts w:ascii="Times New Roman" w:eastAsia="Times New Roman" w:hAnsi="Times New Roman" w:cs="Times New Roman"/>
          <w:sz w:val="24"/>
          <w:szCs w:val="24"/>
          <w:lang w:val="ru-RU"/>
        </w:rPr>
      </w:pPr>
      <w:r w:rsidRPr="00DC3245">
        <w:rPr>
          <w:rFonts w:ascii="Times New Roman" w:eastAsia="Times New Roman" w:hAnsi="Times New Roman" w:cs="Times New Roman"/>
          <w:spacing w:val="-1"/>
          <w:sz w:val="24"/>
          <w:szCs w:val="24"/>
          <w:lang w:val="ru-RU"/>
        </w:rPr>
        <w:t>- Додаток №3</w:t>
      </w:r>
      <w:r w:rsidRPr="00DC3245">
        <w:rPr>
          <w:rFonts w:ascii="Times New Roman" w:eastAsia="Times New Roman" w:hAnsi="Times New Roman" w:cs="Times New Roman"/>
          <w:spacing w:val="-1"/>
          <w:sz w:val="24"/>
          <w:szCs w:val="24"/>
        </w:rPr>
        <w:t xml:space="preserve"> -</w:t>
      </w:r>
      <w:r w:rsidRPr="00DC3245">
        <w:rPr>
          <w:rFonts w:ascii="Times New Roman" w:eastAsia="Times New Roman" w:hAnsi="Times New Roman" w:cs="Times New Roman"/>
          <w:spacing w:val="-1"/>
          <w:sz w:val="24"/>
          <w:szCs w:val="24"/>
          <w:lang w:val="ru-RU"/>
        </w:rPr>
        <w:t xml:space="preserve"> Розрахунок </w:t>
      </w:r>
      <w:r w:rsidRPr="00DC3245">
        <w:rPr>
          <w:rFonts w:ascii="Times New Roman" w:eastAsia="Times New Roman" w:hAnsi="Times New Roman" w:cs="Times New Roman"/>
          <w:sz w:val="24"/>
          <w:szCs w:val="24"/>
          <w:lang w:val="ru-RU"/>
        </w:rPr>
        <w:t xml:space="preserve">вартості  послуг 1 автопатруля у складі __ контролерів по виявленню несанкціонованих втручань, технічних пошкоджень, </w:t>
      </w:r>
      <w:r w:rsidRPr="00DC3245">
        <w:rPr>
          <w:rFonts w:ascii="Times New Roman" w:eastAsia="Times New Roman" w:hAnsi="Times New Roman" w:cs="Times New Roman"/>
          <w:color w:val="000000"/>
          <w:sz w:val="24"/>
          <w:szCs w:val="24"/>
          <w:lang w:val="ru-RU"/>
        </w:rPr>
        <w:t>конденсатопроводу, нафтопроводу, газопроводу, станцій катодного захисту та ліній електропередач</w:t>
      </w:r>
      <w:r w:rsidRPr="00DC3245">
        <w:rPr>
          <w:rFonts w:ascii="Times New Roman" w:eastAsia="Times New Roman" w:hAnsi="Times New Roman" w:cs="Times New Roman"/>
          <w:sz w:val="24"/>
          <w:szCs w:val="24"/>
          <w:lang w:val="ru-RU"/>
        </w:rPr>
        <w:t>, працюючого цілодобово, з ПДВ на місяць.</w:t>
      </w:r>
    </w:p>
    <w:p w:rsidR="00DC3245" w:rsidRPr="00DC3245" w:rsidRDefault="00DC3245" w:rsidP="00DC3245">
      <w:pPr>
        <w:shd w:val="clear" w:color="auto" w:fill="FFFFFF"/>
        <w:spacing w:after="0" w:line="276" w:lineRule="auto"/>
        <w:ind w:firstLine="708"/>
        <w:jc w:val="both"/>
        <w:rPr>
          <w:rFonts w:ascii="Times New Roman" w:eastAsia="Times New Roman" w:hAnsi="Times New Roman" w:cs="Times New Roman"/>
          <w:spacing w:val="-1"/>
          <w:sz w:val="24"/>
          <w:szCs w:val="24"/>
        </w:rPr>
      </w:pPr>
      <w:r w:rsidRPr="00DC3245">
        <w:rPr>
          <w:rFonts w:ascii="Times New Roman" w:eastAsia="Times New Roman" w:hAnsi="Times New Roman" w:cs="Times New Roman"/>
          <w:spacing w:val="-1"/>
          <w:sz w:val="24"/>
          <w:szCs w:val="24"/>
          <w:lang w:val="ru-RU"/>
        </w:rPr>
        <w:t>- Додаток №4</w:t>
      </w:r>
      <w:r w:rsidRPr="00DC3245">
        <w:rPr>
          <w:rFonts w:ascii="Times New Roman" w:eastAsia="Times New Roman" w:hAnsi="Times New Roman" w:cs="Times New Roman"/>
          <w:spacing w:val="-1"/>
          <w:sz w:val="24"/>
          <w:szCs w:val="24"/>
        </w:rPr>
        <w:t xml:space="preserve"> -</w:t>
      </w:r>
      <w:r w:rsidRPr="00DC3245">
        <w:rPr>
          <w:rFonts w:ascii="Times New Roman" w:eastAsia="Times New Roman" w:hAnsi="Times New Roman" w:cs="Times New Roman"/>
          <w:spacing w:val="-1"/>
          <w:sz w:val="24"/>
          <w:szCs w:val="24"/>
          <w:lang w:val="ru-RU"/>
        </w:rPr>
        <w:t xml:space="preserve"> Розрахунок вартості послуг з контролю за один місяць.</w:t>
      </w:r>
    </w:p>
    <w:p w:rsidR="00DC3245" w:rsidRPr="00DC3245" w:rsidRDefault="00DC3245" w:rsidP="00DC3245">
      <w:pPr>
        <w:spacing w:after="200" w:line="276" w:lineRule="auto"/>
        <w:rPr>
          <w:rFonts w:ascii="Times New Roman" w:eastAsia="Times New Roman" w:hAnsi="Times New Roman" w:cs="Times New Roman"/>
          <w:bCs/>
          <w:sz w:val="24"/>
          <w:szCs w:val="24"/>
        </w:rPr>
      </w:pPr>
      <w:r w:rsidRPr="00DC3245">
        <w:rPr>
          <w:rFonts w:ascii="Times New Roman" w:eastAsia="Times New Roman" w:hAnsi="Times New Roman" w:cs="Times New Roman"/>
          <w:spacing w:val="-1"/>
          <w:sz w:val="24"/>
          <w:szCs w:val="24"/>
        </w:rPr>
        <w:tab/>
        <w:t xml:space="preserve">- Додаток №5 - </w:t>
      </w:r>
      <w:r w:rsidRPr="00DC3245">
        <w:rPr>
          <w:rFonts w:ascii="Times New Roman" w:eastAsia="Times New Roman" w:hAnsi="Times New Roman" w:cs="Times New Roman"/>
          <w:bCs/>
          <w:sz w:val="24"/>
          <w:szCs w:val="24"/>
          <w:lang w:val="ru-RU"/>
        </w:rPr>
        <w:t>Інформація про власників контрагента, включаючи вигодонабувачів (в тому числі  кінцевих)</w:t>
      </w:r>
      <w:r w:rsidRPr="00DC3245">
        <w:rPr>
          <w:rFonts w:ascii="Times New Roman" w:eastAsia="Times New Roman" w:hAnsi="Times New Roman" w:cs="Times New Roman"/>
          <w:bCs/>
          <w:sz w:val="24"/>
          <w:szCs w:val="24"/>
        </w:rPr>
        <w:t>.</w:t>
      </w:r>
    </w:p>
    <w:p w:rsidR="00DC3245" w:rsidRPr="00DC3245" w:rsidRDefault="00DC3245" w:rsidP="00DC3245">
      <w:pPr>
        <w:spacing w:after="200" w:line="276" w:lineRule="auto"/>
        <w:jc w:val="center"/>
        <w:rPr>
          <w:rFonts w:ascii="Calibri" w:eastAsia="Times New Roman" w:hAnsi="Calibri" w:cs="Calibri"/>
          <w:lang w:val="ru-RU"/>
        </w:rPr>
      </w:pPr>
    </w:p>
    <w:p w:rsidR="00DC3245" w:rsidRPr="00DC3245" w:rsidRDefault="00DC3245" w:rsidP="00DC3245">
      <w:pPr>
        <w:shd w:val="clear" w:color="auto" w:fill="FFFFFF"/>
        <w:spacing w:after="0" w:line="276" w:lineRule="auto"/>
        <w:ind w:firstLine="708"/>
        <w:jc w:val="both"/>
        <w:rPr>
          <w:rFonts w:ascii="Times New Roman" w:eastAsia="Times New Roman" w:hAnsi="Times New Roman" w:cs="Times New Roman"/>
          <w:spacing w:val="-1"/>
          <w:sz w:val="24"/>
          <w:szCs w:val="24"/>
        </w:rPr>
      </w:pPr>
    </w:p>
    <w:p w:rsidR="00DC3245" w:rsidRPr="00DC3245" w:rsidRDefault="00DC3245" w:rsidP="00DC3245">
      <w:pPr>
        <w:spacing w:after="0" w:line="240" w:lineRule="auto"/>
        <w:jc w:val="center"/>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МІСЦЕЗНАХОДЖЕННЯ ТА БАНКІВСЬКІ РЕКВІЗИТИ СТОРІН</w:t>
      </w:r>
    </w:p>
    <w:tbl>
      <w:tblPr>
        <w:tblpPr w:leftFromText="180" w:rightFromText="180" w:bottomFromText="200" w:vertAnchor="text" w:horzAnchor="margin" w:tblpXSpec="center" w:tblpY="62"/>
        <w:tblW w:w="9682" w:type="dxa"/>
        <w:tblLayout w:type="fixed"/>
        <w:tblCellMar>
          <w:left w:w="0" w:type="dxa"/>
          <w:right w:w="0" w:type="dxa"/>
        </w:tblCellMar>
        <w:tblLook w:val="00A0" w:firstRow="1" w:lastRow="0" w:firstColumn="1" w:lastColumn="0" w:noHBand="0" w:noVBand="0"/>
      </w:tblPr>
      <w:tblGrid>
        <w:gridCol w:w="4967"/>
        <w:gridCol w:w="4715"/>
      </w:tblGrid>
      <w:tr w:rsidR="00DC3245" w:rsidRPr="00DC3245" w:rsidTr="00175F95">
        <w:trPr>
          <w:trHeight w:val="557"/>
        </w:trPr>
        <w:tc>
          <w:tcPr>
            <w:tcW w:w="4967" w:type="dxa"/>
          </w:tcPr>
          <w:p w:rsidR="00DC3245" w:rsidRPr="00DC3245" w:rsidRDefault="00DC3245" w:rsidP="00DC3245">
            <w:pPr>
              <w:spacing w:after="0" w:line="240" w:lineRule="auto"/>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Замовник:</w:t>
            </w:r>
          </w:p>
        </w:tc>
        <w:tc>
          <w:tcPr>
            <w:tcW w:w="4715" w:type="dxa"/>
          </w:tcPr>
          <w:p w:rsidR="00DC3245" w:rsidRPr="00DC3245" w:rsidRDefault="00DC3245" w:rsidP="00DC3245">
            <w:pPr>
              <w:spacing w:after="0" w:line="240" w:lineRule="auto"/>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Виконавець:</w:t>
            </w:r>
          </w:p>
        </w:tc>
      </w:tr>
      <w:tr w:rsidR="00DC3245" w:rsidRPr="00DC3245" w:rsidTr="00175F95">
        <w:trPr>
          <w:trHeight w:val="3028"/>
        </w:trPr>
        <w:tc>
          <w:tcPr>
            <w:tcW w:w="4967" w:type="dxa"/>
          </w:tcPr>
          <w:p w:rsidR="00DC3245" w:rsidRPr="00DC3245" w:rsidRDefault="00DC3245" w:rsidP="00DC3245">
            <w:pPr>
              <w:spacing w:after="0" w:line="240" w:lineRule="auto"/>
              <w:ind w:right="102"/>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Публічне акціонерне товариство ”Укргазвидобування”</w:t>
            </w: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_________________</w:t>
            </w:r>
            <w:r w:rsidRPr="00DC3245">
              <w:rPr>
                <w:rFonts w:ascii="Times New Roman" w:eastAsia="Times New Roman" w:hAnsi="Times New Roman" w:cs="Times New Roman"/>
                <w:b/>
                <w:bCs/>
                <w:i/>
                <w:iCs/>
                <w:sz w:val="24"/>
                <w:szCs w:val="24"/>
                <w:lang w:val="ru-RU"/>
              </w:rPr>
              <w:t xml:space="preserve"> </w:t>
            </w:r>
          </w:p>
          <w:p w:rsidR="00DC3245" w:rsidRPr="00DC3245" w:rsidRDefault="00DC3245" w:rsidP="00DC3245">
            <w:pPr>
              <w:spacing w:after="0" w:line="240" w:lineRule="auto"/>
              <w:rPr>
                <w:rFonts w:ascii="Times New Roman" w:eastAsia="Times New Roman" w:hAnsi="Times New Roman" w:cs="Times New Roman"/>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"_____"______________201__ р.</w:t>
            </w:r>
          </w:p>
        </w:tc>
        <w:tc>
          <w:tcPr>
            <w:tcW w:w="4715" w:type="dxa"/>
          </w:tcPr>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 xml:space="preserve">________________ </w:t>
            </w:r>
          </w:p>
          <w:p w:rsidR="00DC3245" w:rsidRPr="00DC3245" w:rsidRDefault="00DC3245" w:rsidP="00DC3245">
            <w:pPr>
              <w:spacing w:after="0" w:line="240" w:lineRule="auto"/>
              <w:rPr>
                <w:rFonts w:ascii="Times New Roman" w:eastAsia="Times New Roman" w:hAnsi="Times New Roman" w:cs="Times New Roman"/>
                <w:b/>
                <w:bCs/>
                <w:sz w:val="24"/>
                <w:szCs w:val="24"/>
                <w:lang w:val="ru-RU"/>
              </w:rPr>
            </w:pPr>
          </w:p>
          <w:p w:rsidR="00DC3245" w:rsidRPr="00DC3245" w:rsidRDefault="00DC3245" w:rsidP="00DC3245">
            <w:pPr>
              <w:spacing w:after="0" w:line="240" w:lineRule="auto"/>
              <w:rPr>
                <w:rFonts w:ascii="Times New Roman" w:eastAsia="Times New Roman" w:hAnsi="Times New Roman" w:cs="Times New Roman"/>
                <w:sz w:val="24"/>
                <w:szCs w:val="24"/>
                <w:lang w:val="en-US"/>
              </w:rPr>
            </w:pPr>
            <w:r w:rsidRPr="00DC3245">
              <w:rPr>
                <w:rFonts w:ascii="Times New Roman" w:eastAsia="Times New Roman" w:hAnsi="Times New Roman" w:cs="Times New Roman"/>
                <w:sz w:val="24"/>
                <w:szCs w:val="24"/>
                <w:lang w:val="ru-RU"/>
              </w:rPr>
              <w:t>"_____"______________201__ р.</w:t>
            </w:r>
          </w:p>
          <w:p w:rsidR="00DC3245" w:rsidRPr="00DC3245" w:rsidRDefault="00DC3245" w:rsidP="00DC3245">
            <w:pPr>
              <w:spacing w:after="0" w:line="240" w:lineRule="auto"/>
              <w:rPr>
                <w:rFonts w:ascii="Times New Roman" w:eastAsia="Times New Roman" w:hAnsi="Times New Roman" w:cs="Times New Roman"/>
                <w:b/>
                <w:bCs/>
                <w:sz w:val="24"/>
                <w:szCs w:val="24"/>
                <w:lang w:val="en-US"/>
              </w:rPr>
            </w:pPr>
          </w:p>
        </w:tc>
      </w:tr>
    </w:tbl>
    <w:p w:rsidR="00DC3245" w:rsidRPr="00DC3245" w:rsidRDefault="00DC3245" w:rsidP="00DC3245">
      <w:pPr>
        <w:spacing w:after="0" w:line="240" w:lineRule="auto"/>
        <w:rPr>
          <w:rFonts w:ascii="Calibri" w:eastAsia="Times New Roman" w:hAnsi="Calibri" w:cs="Calibri"/>
          <w:lang w:val="ru-RU"/>
        </w:rPr>
      </w:pPr>
    </w:p>
    <w:p w:rsidR="00DC3245" w:rsidRPr="00DC3245" w:rsidRDefault="00DC3245" w:rsidP="00DC3245">
      <w:pPr>
        <w:spacing w:after="0" w:line="240" w:lineRule="auto"/>
        <w:rPr>
          <w:rFonts w:ascii="Calibri" w:eastAsia="Times New Roman" w:hAnsi="Calibri" w:cs="Calibri"/>
          <w:lang w:val="ru-RU"/>
        </w:rPr>
      </w:pPr>
      <w:r w:rsidRPr="00DC3245">
        <w:rPr>
          <w:rFonts w:ascii="Calibri" w:eastAsia="Times New Roman" w:hAnsi="Calibri" w:cs="Calibri"/>
          <w:lang w:val="ru-RU"/>
        </w:rPr>
        <w:br w:type="page"/>
      </w:r>
    </w:p>
    <w:tbl>
      <w:tblPr>
        <w:tblW w:w="8620" w:type="dxa"/>
        <w:tblInd w:w="93" w:type="dxa"/>
        <w:tblLook w:val="0000" w:firstRow="0" w:lastRow="0" w:firstColumn="0" w:lastColumn="0" w:noHBand="0" w:noVBand="0"/>
      </w:tblPr>
      <w:tblGrid>
        <w:gridCol w:w="960"/>
        <w:gridCol w:w="2980"/>
        <w:gridCol w:w="2440"/>
        <w:gridCol w:w="1780"/>
        <w:gridCol w:w="460"/>
      </w:tblGrid>
      <w:tr w:rsidR="00DC3245" w:rsidRPr="00DC3245" w:rsidTr="00175F95">
        <w:trPr>
          <w:trHeight w:val="31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7660" w:type="dxa"/>
            <w:gridSpan w:val="4"/>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4"/>
                <w:szCs w:val="24"/>
                <w:lang w:val="ru-RU" w:eastAsia="ru-RU"/>
              </w:rPr>
            </w:pPr>
            <w:r w:rsidRPr="00DC3245">
              <w:rPr>
                <w:rFonts w:ascii="Times New Roman" w:eastAsia="Times New Roman" w:hAnsi="Times New Roman" w:cs="Times New Roman"/>
                <w:b/>
                <w:bCs/>
                <w:sz w:val="24"/>
                <w:szCs w:val="24"/>
                <w:lang w:val="ru-RU" w:eastAsia="ru-RU"/>
              </w:rPr>
              <w:t>Додаток № 1</w:t>
            </w: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7660" w:type="dxa"/>
            <w:gridSpan w:val="4"/>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До Договору №_______ від "____"___________20____ р.</w:t>
            </w: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298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c>
          <w:tcPr>
            <w:tcW w:w="244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c>
          <w:tcPr>
            <w:tcW w:w="178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r>
      <w:tr w:rsidR="00DC3245" w:rsidRPr="00DC3245" w:rsidTr="00175F95">
        <w:trPr>
          <w:trHeight w:val="36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7660" w:type="dxa"/>
            <w:gridSpan w:val="4"/>
            <w:tcBorders>
              <w:top w:val="nil"/>
              <w:left w:val="nil"/>
              <w:bottom w:val="nil"/>
              <w:right w:val="nil"/>
            </w:tcBorders>
            <w:shd w:val="clear" w:color="auto" w:fill="auto"/>
            <w:noWrap/>
            <w:vAlign w:val="bottom"/>
          </w:tcPr>
          <w:p w:rsidR="00DC3245" w:rsidRPr="00DC3245" w:rsidRDefault="00DC3245" w:rsidP="00DC3245">
            <w:pPr>
              <w:spacing w:after="0" w:line="240" w:lineRule="auto"/>
              <w:jc w:val="center"/>
              <w:rPr>
                <w:rFonts w:ascii="Times New Roman" w:eastAsia="Times New Roman" w:hAnsi="Times New Roman" w:cs="Times New Roman"/>
                <w:b/>
                <w:bCs/>
                <w:sz w:val="28"/>
                <w:szCs w:val="28"/>
                <w:lang w:val="ru-RU" w:eastAsia="ru-RU"/>
              </w:rPr>
            </w:pPr>
            <w:r w:rsidRPr="00DC3245">
              <w:rPr>
                <w:rFonts w:ascii="Times New Roman" w:eastAsia="Times New Roman" w:hAnsi="Times New Roman" w:cs="Times New Roman"/>
                <w:b/>
                <w:bCs/>
                <w:sz w:val="28"/>
                <w:szCs w:val="28"/>
                <w:lang w:val="ru-RU" w:eastAsia="ru-RU"/>
              </w:rPr>
              <w:t>Розрахунок</w:t>
            </w:r>
          </w:p>
        </w:tc>
      </w:tr>
      <w:tr w:rsidR="00DC3245" w:rsidRPr="00DC3245" w:rsidTr="00175F95">
        <w:trPr>
          <w:trHeight w:val="54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7660" w:type="dxa"/>
            <w:gridSpan w:val="4"/>
            <w:tcBorders>
              <w:top w:val="nil"/>
              <w:left w:val="nil"/>
              <w:bottom w:val="nil"/>
              <w:right w:val="nil"/>
            </w:tcBorders>
            <w:shd w:val="clear" w:color="auto" w:fill="auto"/>
            <w:vAlign w:val="bottom"/>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 xml:space="preserve"> вартості  послуг 1 цілодобового поста  контролю стаціонарних об’єктів, з ПДВ на місяць.</w:t>
            </w:r>
          </w:p>
        </w:tc>
      </w:tr>
      <w:tr w:rsidR="00DC3245" w:rsidRPr="00DC3245" w:rsidTr="00175F95">
        <w:trPr>
          <w:trHeight w:val="37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2980" w:type="dxa"/>
            <w:tcBorders>
              <w:top w:val="nil"/>
              <w:left w:val="nil"/>
              <w:bottom w:val="nil"/>
              <w:right w:val="nil"/>
            </w:tcBorders>
            <w:shd w:val="clear" w:color="auto" w:fill="auto"/>
            <w:vAlign w:val="bottom"/>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p>
        </w:tc>
        <w:tc>
          <w:tcPr>
            <w:tcW w:w="244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center"/>
              <w:rPr>
                <w:rFonts w:ascii="Times New Roman" w:eastAsia="Times New Roman" w:hAnsi="Times New Roman" w:cs="Times New Roman"/>
                <w:b/>
                <w:bCs/>
                <w:sz w:val="28"/>
                <w:szCs w:val="28"/>
                <w:lang w:val="ru-RU" w:eastAsia="ru-RU"/>
              </w:rPr>
            </w:pPr>
          </w:p>
        </w:tc>
        <w:tc>
          <w:tcPr>
            <w:tcW w:w="178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center"/>
              <w:rPr>
                <w:rFonts w:ascii="Times New Roman" w:eastAsia="Times New Roman" w:hAnsi="Times New Roman" w:cs="Times New Roman"/>
                <w:b/>
                <w:bCs/>
                <w:sz w:val="28"/>
                <w:szCs w:val="28"/>
                <w:lang w:val="ru-RU" w:eastAsia="ru-RU"/>
              </w:rPr>
            </w:pP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jc w:val="center"/>
              <w:rPr>
                <w:rFonts w:ascii="Times New Roman" w:eastAsia="Times New Roman" w:hAnsi="Times New Roman" w:cs="Times New Roman"/>
                <w:b/>
                <w:bCs/>
                <w:sz w:val="28"/>
                <w:szCs w:val="28"/>
                <w:lang w:val="ru-RU" w:eastAsia="ru-RU"/>
              </w:rPr>
            </w:pPr>
          </w:p>
        </w:tc>
      </w:tr>
      <w:tr w:rsidR="00DC3245" w:rsidRPr="00DC3245" w:rsidTr="00175F95">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 п/п</w:t>
            </w:r>
          </w:p>
        </w:tc>
        <w:tc>
          <w:tcPr>
            <w:tcW w:w="2980" w:type="dxa"/>
            <w:tcBorders>
              <w:top w:val="single" w:sz="8" w:space="0" w:color="auto"/>
              <w:left w:val="nil"/>
              <w:bottom w:val="single" w:sz="8" w:space="0" w:color="auto"/>
              <w:right w:val="single" w:sz="8" w:space="0" w:color="auto"/>
            </w:tcBorders>
            <w:shd w:val="clear" w:color="auto" w:fill="auto"/>
            <w:vAlign w:val="center"/>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Найменування статей витрат</w:t>
            </w:r>
          </w:p>
        </w:tc>
        <w:tc>
          <w:tcPr>
            <w:tcW w:w="2440" w:type="dxa"/>
            <w:tcBorders>
              <w:top w:val="single" w:sz="8" w:space="0" w:color="auto"/>
              <w:left w:val="nil"/>
              <w:bottom w:val="single" w:sz="8" w:space="0" w:color="auto"/>
              <w:right w:val="single" w:sz="8" w:space="0" w:color="auto"/>
            </w:tcBorders>
            <w:shd w:val="clear" w:color="auto" w:fill="auto"/>
            <w:vAlign w:val="bottom"/>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Вартість за м-ць, в грн.</w:t>
            </w:r>
          </w:p>
        </w:tc>
        <w:tc>
          <w:tcPr>
            <w:tcW w:w="1780" w:type="dxa"/>
            <w:tcBorders>
              <w:top w:val="single" w:sz="8" w:space="0" w:color="auto"/>
              <w:left w:val="nil"/>
              <w:bottom w:val="single" w:sz="8" w:space="0" w:color="auto"/>
              <w:right w:val="single" w:sz="8" w:space="0" w:color="auto"/>
            </w:tcBorders>
            <w:shd w:val="clear" w:color="auto" w:fill="auto"/>
            <w:vAlign w:val="center"/>
          </w:tcPr>
          <w:p w:rsidR="00DC3245" w:rsidRPr="00DC3245" w:rsidRDefault="00DC3245" w:rsidP="00DC3245">
            <w:pPr>
              <w:spacing w:after="0" w:line="240" w:lineRule="auto"/>
              <w:jc w:val="center"/>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Примітки</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2980" w:type="dxa"/>
            <w:tcBorders>
              <w:top w:val="nil"/>
              <w:left w:val="nil"/>
              <w:bottom w:val="single" w:sz="4" w:space="0" w:color="auto"/>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lang w:val="ru-RU" w:eastAsia="ru-RU"/>
              </w:rPr>
            </w:pPr>
            <w:r w:rsidRPr="00DC3245">
              <w:rPr>
                <w:rFonts w:ascii="Times New Roman" w:eastAsia="Times New Roman" w:hAnsi="Times New Roman" w:cs="Times New Roman"/>
                <w:lang w:val="ru-RU" w:eastAsia="ru-RU"/>
              </w:rPr>
              <w:t> </w:t>
            </w:r>
          </w:p>
        </w:tc>
        <w:tc>
          <w:tcPr>
            <w:tcW w:w="244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298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lang w:val="ru-RU" w:eastAsia="ru-RU"/>
              </w:rPr>
            </w:pPr>
            <w:r w:rsidRPr="00DC3245">
              <w:rPr>
                <w:rFonts w:ascii="Times New Roman" w:eastAsia="Times New Roman" w:hAnsi="Times New Roman" w:cs="Times New Roman"/>
                <w:lang w:val="ru-RU" w:eastAsia="ru-RU"/>
              </w:rPr>
              <w:t> </w:t>
            </w:r>
          </w:p>
        </w:tc>
        <w:tc>
          <w:tcPr>
            <w:tcW w:w="244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2980" w:type="dxa"/>
            <w:tcBorders>
              <w:top w:val="nil"/>
              <w:left w:val="nil"/>
              <w:bottom w:val="single" w:sz="4" w:space="0" w:color="auto"/>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Разом</w:t>
            </w:r>
          </w:p>
        </w:tc>
        <w:tc>
          <w:tcPr>
            <w:tcW w:w="244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15"/>
        </w:trPr>
        <w:tc>
          <w:tcPr>
            <w:tcW w:w="960" w:type="dxa"/>
            <w:tcBorders>
              <w:top w:val="nil"/>
              <w:left w:val="single" w:sz="8" w:space="0" w:color="auto"/>
              <w:bottom w:val="single" w:sz="4"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2980" w:type="dxa"/>
            <w:tcBorders>
              <w:top w:val="nil"/>
              <w:left w:val="nil"/>
              <w:bottom w:val="single" w:sz="8" w:space="0" w:color="auto"/>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lang w:val="ru-RU" w:eastAsia="ru-RU"/>
              </w:rPr>
            </w:pPr>
            <w:r w:rsidRPr="00DC3245">
              <w:rPr>
                <w:rFonts w:ascii="Times New Roman" w:eastAsia="Times New Roman" w:hAnsi="Times New Roman" w:cs="Times New Roman"/>
                <w:lang w:val="ru-RU" w:eastAsia="ru-RU"/>
              </w:rPr>
              <w:t>ПДВ - 20%</w:t>
            </w:r>
          </w:p>
        </w:tc>
        <w:tc>
          <w:tcPr>
            <w:tcW w:w="244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495"/>
        </w:trPr>
        <w:tc>
          <w:tcPr>
            <w:tcW w:w="960" w:type="dxa"/>
            <w:tcBorders>
              <w:top w:val="single" w:sz="8" w:space="0" w:color="auto"/>
              <w:left w:val="single" w:sz="8" w:space="0" w:color="auto"/>
              <w:bottom w:val="nil"/>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2980" w:type="dxa"/>
            <w:tcBorders>
              <w:top w:val="nil"/>
              <w:left w:val="nil"/>
              <w:bottom w:val="nil"/>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Усього</w:t>
            </w:r>
          </w:p>
        </w:tc>
        <w:tc>
          <w:tcPr>
            <w:tcW w:w="244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nil"/>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870"/>
        </w:trPr>
        <w:tc>
          <w:tcPr>
            <w:tcW w:w="394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Нормативна чисельність контролерів для забезпечення 1 цілодобового поста</w:t>
            </w:r>
          </w:p>
        </w:tc>
        <w:tc>
          <w:tcPr>
            <w:tcW w:w="244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single" w:sz="4" w:space="0" w:color="auto"/>
              <w:left w:val="nil"/>
              <w:bottom w:val="single" w:sz="4" w:space="0" w:color="auto"/>
              <w:right w:val="single" w:sz="8" w:space="0" w:color="auto"/>
            </w:tcBorders>
            <w:shd w:val="clear" w:color="auto" w:fill="auto"/>
            <w:vAlign w:val="center"/>
          </w:tcPr>
          <w:p w:rsidR="00DC3245" w:rsidRPr="00DC3245" w:rsidRDefault="00DC3245" w:rsidP="00DC3245">
            <w:pPr>
              <w:spacing w:after="0" w:line="240" w:lineRule="auto"/>
              <w:jc w:val="center"/>
              <w:rPr>
                <w:rFonts w:ascii="Times New Roman" w:eastAsia="Times New Roman" w:hAnsi="Times New Roman" w:cs="Times New Roman"/>
                <w:b/>
                <w:bCs/>
                <w:sz w:val="18"/>
                <w:szCs w:val="18"/>
                <w:lang w:val="ru-RU" w:eastAsia="ru-RU"/>
              </w:rPr>
            </w:pPr>
            <w:r w:rsidRPr="00DC3245">
              <w:rPr>
                <w:rFonts w:ascii="Times New Roman" w:eastAsia="Times New Roman" w:hAnsi="Times New Roman" w:cs="Times New Roman"/>
                <w:b/>
                <w:bCs/>
                <w:sz w:val="18"/>
                <w:szCs w:val="18"/>
                <w:lang w:val="ru-RU" w:eastAsia="ru-RU"/>
              </w:rPr>
              <w:t xml:space="preserve">розрахунок надається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15"/>
        </w:trPr>
        <w:tc>
          <w:tcPr>
            <w:tcW w:w="394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Вартість 1 цілодобового поста</w:t>
            </w:r>
          </w:p>
        </w:tc>
        <w:tc>
          <w:tcPr>
            <w:tcW w:w="244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single" w:sz="8" w:space="0" w:color="auto"/>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15"/>
        </w:trPr>
        <w:tc>
          <w:tcPr>
            <w:tcW w:w="394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В т.ч. ПДВ</w:t>
            </w:r>
          </w:p>
        </w:tc>
        <w:tc>
          <w:tcPr>
            <w:tcW w:w="244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r w:rsidRPr="00DC3245">
              <w:rPr>
                <w:rFonts w:ascii="Times New Roman" w:eastAsia="Times New Roman" w:hAnsi="Times New Roman" w:cs="Times New Roman"/>
                <w:b/>
                <w:bCs/>
                <w:lang w:val="ru-RU" w:eastAsia="ru-RU"/>
              </w:rPr>
              <w:t> </w:t>
            </w:r>
          </w:p>
        </w:tc>
        <w:tc>
          <w:tcPr>
            <w:tcW w:w="1780" w:type="dxa"/>
            <w:tcBorders>
              <w:top w:val="nil"/>
              <w:left w:val="nil"/>
              <w:bottom w:val="single" w:sz="8" w:space="0" w:color="auto"/>
              <w:right w:val="single" w:sz="8" w:space="0" w:color="auto"/>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00"/>
        </w:trPr>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c>
          <w:tcPr>
            <w:tcW w:w="2980" w:type="dxa"/>
            <w:tcBorders>
              <w:top w:val="nil"/>
              <w:left w:val="nil"/>
              <w:bottom w:val="nil"/>
              <w:right w:val="nil"/>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sz w:val="20"/>
                <w:szCs w:val="20"/>
                <w:lang w:val="ru-RU" w:eastAsia="ru-RU"/>
              </w:rPr>
            </w:pPr>
          </w:p>
        </w:tc>
        <w:tc>
          <w:tcPr>
            <w:tcW w:w="244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p>
        </w:tc>
        <w:tc>
          <w:tcPr>
            <w:tcW w:w="178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570"/>
        </w:trPr>
        <w:tc>
          <w:tcPr>
            <w:tcW w:w="8160" w:type="dxa"/>
            <w:gridSpan w:val="4"/>
            <w:tcBorders>
              <w:top w:val="nil"/>
              <w:left w:val="nil"/>
              <w:bottom w:val="nil"/>
              <w:right w:val="nil"/>
            </w:tcBorders>
            <w:shd w:val="clear" w:color="auto" w:fill="auto"/>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r w:rsidRPr="00DC3245">
              <w:rPr>
                <w:rFonts w:ascii="Times New Roman" w:eastAsia="Times New Roman" w:hAnsi="Times New Roman" w:cs="Times New Roman"/>
                <w:sz w:val="20"/>
                <w:szCs w:val="20"/>
                <w:lang w:val="ru-RU" w:eastAsia="ru-RU"/>
              </w:rPr>
              <w:t xml:space="preserve"> * До кошторису надаються розрахунки статей витрат підписані уповноваженими особами Виконавця.</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300"/>
        </w:trPr>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b/>
                <w:bCs/>
                <w:sz w:val="20"/>
                <w:szCs w:val="20"/>
                <w:lang w:val="ru-RU" w:eastAsia="ru-RU"/>
              </w:rPr>
            </w:pPr>
          </w:p>
        </w:tc>
        <w:tc>
          <w:tcPr>
            <w:tcW w:w="2980" w:type="dxa"/>
            <w:tcBorders>
              <w:top w:val="nil"/>
              <w:left w:val="nil"/>
              <w:bottom w:val="nil"/>
              <w:right w:val="nil"/>
            </w:tcBorders>
            <w:shd w:val="clear" w:color="auto" w:fill="auto"/>
            <w:vAlign w:val="bottom"/>
          </w:tcPr>
          <w:p w:rsidR="00DC3245" w:rsidRPr="00DC3245" w:rsidRDefault="00DC3245" w:rsidP="00DC3245">
            <w:pPr>
              <w:spacing w:after="0" w:line="240" w:lineRule="auto"/>
              <w:jc w:val="right"/>
              <w:rPr>
                <w:rFonts w:ascii="Times New Roman" w:eastAsia="Times New Roman" w:hAnsi="Times New Roman" w:cs="Times New Roman"/>
                <w:sz w:val="20"/>
                <w:szCs w:val="20"/>
                <w:lang w:val="ru-RU" w:eastAsia="ru-RU"/>
              </w:rPr>
            </w:pPr>
          </w:p>
        </w:tc>
        <w:tc>
          <w:tcPr>
            <w:tcW w:w="244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lang w:val="ru-RU" w:eastAsia="ru-RU"/>
              </w:rPr>
            </w:pPr>
          </w:p>
        </w:tc>
        <w:tc>
          <w:tcPr>
            <w:tcW w:w="178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298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ЗАМОВНИК</w:t>
            </w:r>
          </w:p>
        </w:tc>
        <w:tc>
          <w:tcPr>
            <w:tcW w:w="244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c>
          <w:tcPr>
            <w:tcW w:w="178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b/>
                <w:bCs/>
                <w:sz w:val="20"/>
                <w:szCs w:val="20"/>
                <w:lang w:val="ru-RU" w:eastAsia="ru-RU"/>
              </w:rPr>
            </w:pPr>
            <w:r w:rsidRPr="00DC3245">
              <w:rPr>
                <w:rFonts w:ascii="Times New Roman" w:eastAsia="Times New Roman" w:hAnsi="Times New Roman" w:cs="Times New Roman"/>
                <w:b/>
                <w:bCs/>
                <w:sz w:val="20"/>
                <w:szCs w:val="20"/>
                <w:lang w:val="ru-RU" w:eastAsia="ru-RU"/>
              </w:rPr>
              <w:t>ВИКОНАВЕЦЬ</w:t>
            </w:r>
          </w:p>
        </w:tc>
        <w:tc>
          <w:tcPr>
            <w:tcW w:w="460" w:type="dxa"/>
            <w:tcBorders>
              <w:top w:val="nil"/>
              <w:left w:val="nil"/>
              <w:bottom w:val="nil"/>
              <w:right w:val="nil"/>
            </w:tcBorders>
            <w:shd w:val="clear" w:color="auto" w:fill="auto"/>
            <w:noWrap/>
            <w:vAlign w:val="bottom"/>
          </w:tcPr>
          <w:p w:rsidR="00DC3245" w:rsidRPr="00DC3245" w:rsidRDefault="00DC3245" w:rsidP="00DC3245">
            <w:pPr>
              <w:spacing w:after="0" w:line="240" w:lineRule="auto"/>
              <w:rPr>
                <w:rFonts w:ascii="Times New Roman" w:eastAsia="Times New Roman" w:hAnsi="Times New Roman" w:cs="Times New Roman"/>
                <w:sz w:val="20"/>
                <w:szCs w:val="20"/>
                <w:lang w:val="ru-RU" w:eastAsia="ru-RU"/>
              </w:rPr>
            </w:pPr>
          </w:p>
        </w:tc>
      </w:tr>
    </w:tbl>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rPr>
      </w:pPr>
      <w:r w:rsidRPr="00DC3245">
        <w:rPr>
          <w:rFonts w:ascii="Times New Roman" w:eastAsia="Times New Roman" w:hAnsi="Times New Roman" w:cs="Times New Roman"/>
          <w:b/>
          <w:bCs/>
          <w:sz w:val="24"/>
          <w:szCs w:val="24"/>
          <w:lang w:val="ru-RU" w:eastAsia="ru-RU"/>
        </w:rPr>
        <w:br w:type="page"/>
      </w:r>
      <w:r w:rsidRPr="00DC3245">
        <w:rPr>
          <w:rFonts w:ascii="Times New Roman" w:eastAsia="Times New Roman" w:hAnsi="Times New Roman" w:cs="Times New Roman"/>
          <w:b/>
          <w:bCs/>
          <w:color w:val="000000"/>
          <w:sz w:val="24"/>
          <w:szCs w:val="24"/>
        </w:rPr>
        <w:lastRenderedPageBreak/>
        <w:t>Додаток</w:t>
      </w:r>
      <w:r w:rsidRPr="00DC3245">
        <w:rPr>
          <w:rFonts w:ascii="Times New Roman" w:eastAsia="Times New Roman" w:hAnsi="Times New Roman" w:cs="Times New Roman"/>
          <w:b/>
          <w:bCs/>
          <w:color w:val="000000"/>
          <w:sz w:val="24"/>
          <w:szCs w:val="24"/>
          <w:lang w:val="ru-RU"/>
        </w:rPr>
        <w:t xml:space="preserve"> </w:t>
      </w:r>
      <w:r w:rsidRPr="00DC3245">
        <w:rPr>
          <w:rFonts w:ascii="Times New Roman" w:eastAsia="Times New Roman" w:hAnsi="Times New Roman" w:cs="Times New Roman"/>
          <w:b/>
          <w:bCs/>
          <w:color w:val="000000"/>
          <w:sz w:val="24"/>
          <w:szCs w:val="24"/>
        </w:rPr>
        <w:t>№2</w:t>
      </w:r>
    </w:p>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rPr>
      </w:pPr>
      <w:r w:rsidRPr="00DC3245">
        <w:rPr>
          <w:rFonts w:ascii="Times New Roman" w:eastAsia="Times New Roman" w:hAnsi="Times New Roman" w:cs="Times New Roman"/>
          <w:b/>
          <w:bCs/>
          <w:color w:val="000000"/>
          <w:sz w:val="24"/>
          <w:szCs w:val="24"/>
        </w:rPr>
        <w:t>До Договору №_________ від «____»_______________20____ р.</w: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lang w:val="en-US"/>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lang w:val="en-US"/>
        </w:rPr>
      </w:pPr>
      <w:r w:rsidRPr="00DC3245">
        <w:rPr>
          <w:rFonts w:ascii="Times New Roman" w:eastAsia="Times New Roman" w:hAnsi="Times New Roman" w:cs="Times New Roman"/>
          <w:b/>
          <w:bCs/>
          <w:color w:val="000000"/>
          <w:sz w:val="24"/>
          <w:szCs w:val="24"/>
          <w:lang w:val="en-US"/>
        </w:rPr>
        <w:t>РОЗРАХУНОК</w: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rPr>
      </w:pPr>
      <w:r w:rsidRPr="00DC3245">
        <w:rPr>
          <w:rFonts w:ascii="Times New Roman" w:eastAsia="Times New Roman" w:hAnsi="Times New Roman" w:cs="Times New Roman"/>
          <w:b/>
          <w:bCs/>
          <w:color w:val="000000"/>
          <w:spacing w:val="-1"/>
          <w:sz w:val="24"/>
          <w:szCs w:val="24"/>
        </w:rPr>
        <w:t xml:space="preserve"> </w:t>
      </w:r>
      <w:r w:rsidRPr="00DC3245">
        <w:rPr>
          <w:rFonts w:ascii="Times New Roman" w:eastAsia="Times New Roman" w:hAnsi="Times New Roman" w:cs="Times New Roman"/>
          <w:b/>
          <w:bCs/>
          <w:color w:val="000000"/>
          <w:sz w:val="24"/>
          <w:szCs w:val="24"/>
        </w:rPr>
        <w:t xml:space="preserve">вартості послуг 1 автопатруля у складі ___ контролерів </w:t>
      </w:r>
      <w:r w:rsidRPr="00DC3245">
        <w:rPr>
          <w:rFonts w:ascii="Times New Roman" w:eastAsia="Times New Roman" w:hAnsi="Times New Roman" w:cs="Times New Roman"/>
          <w:b/>
          <w:bCs/>
          <w:color w:val="000000"/>
          <w:spacing w:val="-1"/>
          <w:sz w:val="24"/>
          <w:szCs w:val="24"/>
        </w:rPr>
        <w:t>для контролю за</w:t>
      </w:r>
      <w:r w:rsidRPr="00DC3245">
        <w:rPr>
          <w:rFonts w:ascii="Times New Roman" w:eastAsia="Times New Roman" w:hAnsi="Times New Roman" w:cs="Times New Roman"/>
          <w:b/>
          <w:bCs/>
          <w:color w:val="000000"/>
          <w:sz w:val="24"/>
          <w:szCs w:val="24"/>
        </w:rPr>
        <w:t xml:space="preserve"> комплектністю обладнання свердловин, станцій катодного захисту та ліній електропередач, працюючого цілодобово, з ПДВ на місяць.</w: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rPr>
      </w:pPr>
    </w:p>
    <w:bookmarkStart w:id="9" w:name="_MON_1141561159"/>
    <w:bookmarkStart w:id="10" w:name="_MON_1141561168"/>
    <w:bookmarkStart w:id="11" w:name="_MON_1141562013"/>
    <w:bookmarkStart w:id="12" w:name="_MON_1141562073"/>
    <w:bookmarkStart w:id="13" w:name="_MON_1141562212"/>
    <w:bookmarkStart w:id="14" w:name="_MON_1141562235"/>
    <w:bookmarkStart w:id="15" w:name="_MON_1141562282"/>
    <w:bookmarkStart w:id="16" w:name="_MON_1141562295"/>
    <w:bookmarkStart w:id="17" w:name="_MON_1142240835"/>
    <w:bookmarkStart w:id="18" w:name="_MON_1195459356"/>
    <w:bookmarkStart w:id="19" w:name="_MON_1195998400"/>
    <w:bookmarkStart w:id="20" w:name="_MON_1195998835"/>
    <w:bookmarkStart w:id="21" w:name="_MON_1195998873"/>
    <w:bookmarkStart w:id="22" w:name="_MON_1198999029"/>
    <w:bookmarkStart w:id="23" w:name="_MON_1199106683"/>
    <w:bookmarkStart w:id="24" w:name="_MON_1226156092"/>
    <w:bookmarkStart w:id="25" w:name="_MON_1226156734"/>
    <w:bookmarkStart w:id="26" w:name="_MON_1227174028"/>
    <w:bookmarkStart w:id="27" w:name="_MON_1252141530"/>
    <w:bookmarkStart w:id="28" w:name="_MON_1252144745"/>
    <w:bookmarkStart w:id="29" w:name="_MON_1252145804"/>
    <w:bookmarkStart w:id="30" w:name="_MON_1252231837"/>
    <w:bookmarkStart w:id="31" w:name="_MON_1254220771"/>
    <w:bookmarkStart w:id="32" w:name="_MON_1254816337"/>
    <w:bookmarkStart w:id="33" w:name="_MON_1254818421"/>
    <w:bookmarkStart w:id="34" w:name="_MON_1254820112"/>
    <w:bookmarkStart w:id="35" w:name="_MON_1254825157"/>
    <w:bookmarkStart w:id="36" w:name="_MON_1273925622"/>
    <w:bookmarkStart w:id="37" w:name="_MON_1281514593"/>
    <w:bookmarkStart w:id="38" w:name="_MON_1281515764"/>
    <w:bookmarkStart w:id="39" w:name="_MON_1286787177"/>
    <w:bookmarkStart w:id="40" w:name="_MON_1291537882"/>
    <w:bookmarkStart w:id="41" w:name="_MON_1291540631"/>
    <w:bookmarkStart w:id="42" w:name="_MON_1291623648"/>
    <w:bookmarkStart w:id="43" w:name="_MON_1291627703"/>
    <w:bookmarkStart w:id="44" w:name="_MON_1293869999"/>
    <w:bookmarkStart w:id="45" w:name="_MON_1300632291"/>
    <w:bookmarkStart w:id="46" w:name="_MON_1312789355"/>
    <w:bookmarkStart w:id="47" w:name="_MON_1319362804"/>
    <w:bookmarkStart w:id="48" w:name="_MON_1322640893"/>
    <w:bookmarkStart w:id="49" w:name="_MON_1325601268"/>
    <w:bookmarkStart w:id="50" w:name="_MON_1325601913"/>
    <w:bookmarkStart w:id="51" w:name="_MON_1325602026"/>
    <w:bookmarkStart w:id="52" w:name="_MON_1325669717"/>
    <w:bookmarkStart w:id="53" w:name="_MON_1325677652"/>
    <w:bookmarkStart w:id="54" w:name="_MON_1346744176"/>
    <w:bookmarkStart w:id="55" w:name="_MON_1346744294"/>
    <w:bookmarkStart w:id="56" w:name="_MON_1352123219"/>
    <w:bookmarkStart w:id="57" w:name="_MON_1352123499"/>
    <w:bookmarkStart w:id="58" w:name="_MON_1352123573"/>
    <w:bookmarkStart w:id="59" w:name="_MON_1352123699"/>
    <w:bookmarkStart w:id="60" w:name="_MON_1352125671"/>
    <w:bookmarkStart w:id="61" w:name="_MON_1352128626"/>
    <w:bookmarkStart w:id="62" w:name="_MON_1352285428"/>
    <w:bookmarkStart w:id="63" w:name="_MON_1352544566"/>
    <w:bookmarkStart w:id="64" w:name="_MON_1352544724"/>
    <w:bookmarkStart w:id="65" w:name="_MON_1352553623"/>
    <w:bookmarkStart w:id="66" w:name="_MON_1352645645"/>
    <w:bookmarkStart w:id="67" w:name="_MON_1352715696"/>
    <w:bookmarkStart w:id="68" w:name="_MON_1141559970"/>
    <w:bookmarkStart w:id="69" w:name="_MON_1141559977"/>
    <w:bookmarkStart w:id="70" w:name="_MON_1141560264"/>
    <w:bookmarkStart w:id="71" w:name="_MON_1141560367"/>
    <w:bookmarkStart w:id="72" w:name="_MON_114156040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MON_1141561068"/>
    <w:bookmarkEnd w:id="73"/>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rPr>
      </w:pPr>
      <w:r w:rsidRPr="00DC3245">
        <w:rPr>
          <w:rFonts w:ascii="Times New Roman" w:eastAsia="Times New Roman" w:hAnsi="Times New Roman" w:cs="Times New Roman"/>
          <w:b/>
          <w:bCs/>
          <w:color w:val="000000"/>
          <w:sz w:val="24"/>
          <w:szCs w:val="24"/>
        </w:rPr>
        <w:object w:dxaOrig="9010" w:dyaOrig="3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57.5pt" o:ole="" fillcolor="window">
            <v:imagedata r:id="rId11" o:title=""/>
          </v:shape>
          <o:OLEObject Type="Embed" ProgID="Excel.Sheet.8" ShapeID="_x0000_i1025" DrawAspect="Content" ObjectID="_1518504138" r:id="rId12"/>
        </w:objec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4"/>
          <w:szCs w:val="24"/>
        </w:rPr>
      </w:pPr>
      <w:r w:rsidRPr="00DC3245">
        <w:rPr>
          <w:rFonts w:ascii="Times New Roman" w:eastAsia="Times New Roman" w:hAnsi="Times New Roman" w:cs="Times New Roman"/>
          <w:b/>
          <w:bCs/>
          <w:color w:val="000000"/>
          <w:sz w:val="24"/>
          <w:szCs w:val="24"/>
        </w:rPr>
        <w:t>* До кошторису надаються розрахунки статей витрат підписані уповноваженими особами Виконавця.</w: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r w:rsidRPr="00DC3245">
        <w:rPr>
          <w:rFonts w:ascii="Times New Roman" w:eastAsia="Times New Roman" w:hAnsi="Times New Roman" w:cs="Times New Roman"/>
          <w:b/>
          <w:bCs/>
          <w:color w:val="000000"/>
          <w:sz w:val="26"/>
          <w:szCs w:val="24"/>
        </w:rPr>
        <w:t>ЗАМОВНИК</w:t>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t>ВИКОНАВЕЦЬ</w:t>
      </w: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p>
    <w:p w:rsidR="00DC3245" w:rsidRPr="00DC3245" w:rsidRDefault="00DC3245" w:rsidP="00DC3245">
      <w:pPr>
        <w:spacing w:after="0" w:line="240" w:lineRule="auto"/>
        <w:ind w:left="-360" w:firstLine="540"/>
        <w:jc w:val="center"/>
        <w:rPr>
          <w:rFonts w:ascii="Times New Roman" w:eastAsia="Times New Roman" w:hAnsi="Times New Roman" w:cs="Times New Roman"/>
          <w:b/>
          <w:bCs/>
          <w:color w:val="000000"/>
          <w:sz w:val="26"/>
          <w:szCs w:val="24"/>
        </w:rPr>
      </w:pPr>
      <w:r w:rsidRPr="00DC3245">
        <w:rPr>
          <w:rFonts w:ascii="Times New Roman" w:eastAsia="Times New Roman" w:hAnsi="Times New Roman" w:cs="Times New Roman"/>
          <w:b/>
          <w:bCs/>
          <w:color w:val="000000"/>
          <w:sz w:val="26"/>
          <w:szCs w:val="24"/>
        </w:rPr>
        <w:t>________________</w:t>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r>
      <w:r w:rsidRPr="00DC3245">
        <w:rPr>
          <w:rFonts w:ascii="Times New Roman" w:eastAsia="Times New Roman" w:hAnsi="Times New Roman" w:cs="Times New Roman"/>
          <w:b/>
          <w:bCs/>
          <w:color w:val="000000"/>
          <w:sz w:val="26"/>
          <w:szCs w:val="24"/>
        </w:rPr>
        <w:tab/>
        <w:t>______________</w:t>
      </w:r>
    </w:p>
    <w:p w:rsidR="00DC3245" w:rsidRPr="00DC3245" w:rsidRDefault="00DC3245" w:rsidP="00DC3245">
      <w:pPr>
        <w:spacing w:after="0" w:line="240" w:lineRule="auto"/>
        <w:rPr>
          <w:rFonts w:ascii="Times New Roman" w:eastAsia="Times New Roman" w:hAnsi="Times New Roman" w:cs="Times New Roman"/>
          <w:b/>
          <w:bCs/>
          <w:sz w:val="24"/>
          <w:szCs w:val="24"/>
          <w:lang w:val="ru-RU"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ru-RU"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ru-RU" w:eastAsia="ru-RU"/>
        </w:rPr>
      </w:pPr>
    </w:p>
    <w:p w:rsidR="00DC3245" w:rsidRPr="00DC3245" w:rsidRDefault="00DC3245" w:rsidP="00DC3245">
      <w:pPr>
        <w:spacing w:after="0" w:line="240" w:lineRule="auto"/>
        <w:ind w:left="-360" w:firstLine="540"/>
        <w:jc w:val="right"/>
        <w:rPr>
          <w:rFonts w:ascii="Times New Roman" w:eastAsia="Times New Roman" w:hAnsi="Times New Roman" w:cs="Times New Roman"/>
          <w:b/>
          <w:color w:val="000000"/>
          <w:sz w:val="24"/>
          <w:szCs w:val="24"/>
        </w:rPr>
      </w:pPr>
      <w:r w:rsidRPr="00DC3245">
        <w:rPr>
          <w:rFonts w:ascii="Times New Roman" w:eastAsia="Times New Roman" w:hAnsi="Times New Roman" w:cs="Times New Roman"/>
          <w:b/>
          <w:bCs/>
          <w:sz w:val="24"/>
          <w:szCs w:val="24"/>
          <w:lang w:val="ru-RU" w:eastAsia="ru-RU"/>
        </w:rPr>
        <w:br w:type="page"/>
      </w:r>
      <w:r w:rsidRPr="00DC3245">
        <w:rPr>
          <w:rFonts w:ascii="Times New Roman" w:eastAsia="Times New Roman" w:hAnsi="Times New Roman" w:cs="Times New Roman"/>
          <w:b/>
          <w:color w:val="000000"/>
          <w:sz w:val="24"/>
          <w:szCs w:val="24"/>
        </w:rPr>
        <w:lastRenderedPageBreak/>
        <w:t>Додаток</w:t>
      </w:r>
      <w:r w:rsidRPr="00DC3245">
        <w:rPr>
          <w:rFonts w:ascii="Times New Roman" w:eastAsia="Times New Roman" w:hAnsi="Times New Roman" w:cs="Times New Roman"/>
          <w:b/>
          <w:color w:val="000000"/>
          <w:sz w:val="24"/>
          <w:szCs w:val="24"/>
          <w:lang w:val="ru-RU"/>
        </w:rPr>
        <w:t xml:space="preserve"> </w:t>
      </w:r>
      <w:r w:rsidRPr="00DC3245">
        <w:rPr>
          <w:rFonts w:ascii="Times New Roman" w:eastAsia="Times New Roman" w:hAnsi="Times New Roman" w:cs="Times New Roman"/>
          <w:b/>
          <w:color w:val="000000"/>
          <w:sz w:val="24"/>
          <w:szCs w:val="24"/>
        </w:rPr>
        <w:t>№3</w:t>
      </w:r>
    </w:p>
    <w:p w:rsidR="00DC3245" w:rsidRPr="00DC3245" w:rsidRDefault="00DC3245" w:rsidP="00DC3245">
      <w:pPr>
        <w:spacing w:after="0" w:line="240" w:lineRule="auto"/>
        <w:ind w:left="-360" w:firstLine="540"/>
        <w:jc w:val="right"/>
        <w:rPr>
          <w:rFonts w:ascii="Times New Roman" w:eastAsia="Times New Roman" w:hAnsi="Times New Roman" w:cs="Times New Roman"/>
          <w:b/>
          <w:color w:val="000000"/>
          <w:sz w:val="18"/>
          <w:szCs w:val="18"/>
        </w:rPr>
      </w:pPr>
      <w:r w:rsidRPr="00DC3245">
        <w:rPr>
          <w:rFonts w:ascii="Times New Roman" w:eastAsia="Times New Roman" w:hAnsi="Times New Roman" w:cs="Times New Roman"/>
          <w:b/>
          <w:color w:val="000000"/>
          <w:sz w:val="18"/>
          <w:szCs w:val="18"/>
        </w:rPr>
        <w:t>До Договору №_________ від «____»_______________20____ р.</w:t>
      </w:r>
    </w:p>
    <w:p w:rsidR="00DC3245" w:rsidRPr="00DC3245" w:rsidRDefault="00DC3245" w:rsidP="00DC3245">
      <w:pPr>
        <w:spacing w:after="0" w:line="240" w:lineRule="auto"/>
        <w:rPr>
          <w:rFonts w:ascii="Times New Roman" w:eastAsia="Times New Roman" w:hAnsi="Times New Roman" w:cs="Times New Roman"/>
          <w:b/>
          <w:color w:val="000000"/>
          <w:sz w:val="24"/>
          <w:szCs w:val="24"/>
          <w:lang w:val="ru-RU"/>
        </w:rPr>
      </w:pPr>
    </w:p>
    <w:p w:rsidR="00DC3245" w:rsidRPr="00DC3245" w:rsidRDefault="00DC3245" w:rsidP="00DC3245">
      <w:pPr>
        <w:spacing w:after="0" w:line="240" w:lineRule="auto"/>
        <w:ind w:left="-360" w:firstLine="540"/>
        <w:jc w:val="center"/>
        <w:rPr>
          <w:rFonts w:ascii="Times New Roman" w:eastAsia="Times New Roman" w:hAnsi="Times New Roman" w:cs="Times New Roman"/>
          <w:b/>
          <w:color w:val="000000"/>
          <w:sz w:val="24"/>
          <w:szCs w:val="24"/>
          <w:lang w:val="ru-RU"/>
        </w:rPr>
      </w:pPr>
    </w:p>
    <w:p w:rsidR="00DC3245" w:rsidRPr="00DC3245" w:rsidRDefault="00DC3245" w:rsidP="00DC3245">
      <w:pPr>
        <w:spacing w:after="0" w:line="240" w:lineRule="auto"/>
        <w:ind w:left="-360" w:firstLine="540"/>
        <w:jc w:val="center"/>
        <w:rPr>
          <w:rFonts w:ascii="Times New Roman" w:eastAsia="Times New Roman" w:hAnsi="Times New Roman" w:cs="Times New Roman"/>
          <w:b/>
          <w:color w:val="000000"/>
          <w:sz w:val="24"/>
          <w:szCs w:val="24"/>
          <w:lang w:val="ru-RU"/>
        </w:rPr>
      </w:pPr>
      <w:r w:rsidRPr="00DC3245">
        <w:rPr>
          <w:rFonts w:ascii="Times New Roman" w:eastAsia="Times New Roman" w:hAnsi="Times New Roman" w:cs="Times New Roman"/>
          <w:b/>
          <w:color w:val="000000"/>
          <w:sz w:val="24"/>
          <w:szCs w:val="24"/>
          <w:lang w:val="ru-RU"/>
        </w:rPr>
        <w:t>РОЗРАХУНОК</w:t>
      </w: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 w:val="24"/>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 w:val="24"/>
          <w:szCs w:val="24"/>
        </w:rPr>
      </w:pPr>
      <w:r w:rsidRPr="00DC3245">
        <w:rPr>
          <w:rFonts w:ascii="Times New Roman" w:eastAsia="Times New Roman" w:hAnsi="Times New Roman" w:cs="Times New Roman"/>
          <w:b/>
          <w:color w:val="000000"/>
          <w:spacing w:val="-1"/>
          <w:sz w:val="24"/>
          <w:szCs w:val="24"/>
        </w:rPr>
        <w:t xml:space="preserve"> </w:t>
      </w:r>
      <w:r w:rsidRPr="00DC3245">
        <w:rPr>
          <w:rFonts w:ascii="Times New Roman" w:eastAsia="Times New Roman" w:hAnsi="Times New Roman" w:cs="Times New Roman"/>
          <w:b/>
          <w:color w:val="000000"/>
          <w:sz w:val="24"/>
          <w:szCs w:val="24"/>
        </w:rPr>
        <w:t>вартості  послуг 1 автопатруля у складі __ контролерів по виявленню несанкціонованих втручань, технічних пошкоджень, конденсатопроводу, нафтопроводу, газопроводу, станцій катодного захисту та ліній електропередач, працюючого цілодобово, з ПДВ на місяць.</w:t>
      </w: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 w:val="24"/>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color w:val="000000"/>
          <w:sz w:val="24"/>
          <w:szCs w:val="24"/>
        </w:rPr>
      </w:pPr>
    </w:p>
    <w:bookmarkStart w:id="74" w:name="_MON_1443938877"/>
    <w:bookmarkStart w:id="75" w:name="_MON_1479107732"/>
    <w:bookmarkEnd w:id="74"/>
    <w:bookmarkEnd w:id="75"/>
    <w:bookmarkStart w:id="76" w:name="_MON_1479107766"/>
    <w:bookmarkEnd w:id="76"/>
    <w:p w:rsidR="00DC3245" w:rsidRPr="00DC3245" w:rsidRDefault="00DC3245" w:rsidP="00DC3245">
      <w:pPr>
        <w:spacing w:after="0" w:line="240" w:lineRule="auto"/>
        <w:ind w:left="-360" w:firstLine="54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rPr>
        <w:object w:dxaOrig="9010" w:dyaOrig="3144">
          <v:shape id="_x0000_i1026" type="#_x0000_t75" style="width:450.75pt;height:157.5pt" o:ole="" fillcolor="window">
            <v:imagedata r:id="rId13" o:title=""/>
          </v:shape>
          <o:OLEObject Type="Embed" ProgID="Excel.Sheet.8" ShapeID="_x0000_i1026" DrawAspect="Content" ObjectID="_1518504139" r:id="rId14"/>
        </w:object>
      </w:r>
    </w:p>
    <w:p w:rsidR="00DC3245" w:rsidRPr="00DC3245" w:rsidRDefault="00DC3245" w:rsidP="00DC3245">
      <w:pPr>
        <w:spacing w:after="0" w:line="240" w:lineRule="auto"/>
        <w:ind w:left="-360" w:firstLine="540"/>
        <w:jc w:val="both"/>
        <w:rPr>
          <w:rFonts w:ascii="Times New Roman" w:eastAsia="Times New Roman" w:hAnsi="Times New Roman" w:cs="Times New Roman"/>
          <w:color w:val="000000"/>
          <w:sz w:val="24"/>
          <w:szCs w:val="24"/>
        </w:rPr>
      </w:pPr>
      <w:r w:rsidRPr="00DC3245">
        <w:rPr>
          <w:rFonts w:ascii="Times New Roman" w:eastAsia="Times New Roman" w:hAnsi="Times New Roman" w:cs="Times New Roman"/>
          <w:color w:val="000000"/>
          <w:sz w:val="24"/>
          <w:szCs w:val="24"/>
        </w:rPr>
        <w:t>* До кошторису надаються розрахунки статей витрат підписані уповноваженими особами Виконавця.</w:t>
      </w:r>
    </w:p>
    <w:p w:rsidR="00DC3245" w:rsidRPr="00DC3245" w:rsidRDefault="00DC3245" w:rsidP="00DC3245">
      <w:pPr>
        <w:spacing w:after="0" w:line="240" w:lineRule="auto"/>
        <w:ind w:left="-360" w:firstLine="540"/>
        <w:jc w:val="both"/>
        <w:rPr>
          <w:rFonts w:ascii="Times New Roman" w:eastAsia="Times New Roman" w:hAnsi="Times New Roman" w:cs="Times New Roman"/>
          <w:color w:val="000000"/>
          <w:sz w:val="24"/>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r w:rsidRPr="00DC3245">
        <w:rPr>
          <w:rFonts w:ascii="Times New Roman" w:eastAsia="Times New Roman" w:hAnsi="Times New Roman" w:cs="Times New Roman"/>
          <w:b/>
          <w:color w:val="000000"/>
          <w:szCs w:val="24"/>
        </w:rPr>
        <w:t>ЗАМОВНИК</w:t>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lang w:val="en-US"/>
        </w:rPr>
        <w:t xml:space="preserve">                                       </w:t>
      </w:r>
      <w:r w:rsidRPr="00DC3245">
        <w:rPr>
          <w:rFonts w:ascii="Times New Roman" w:eastAsia="Times New Roman" w:hAnsi="Times New Roman" w:cs="Times New Roman"/>
          <w:b/>
          <w:color w:val="000000"/>
          <w:szCs w:val="24"/>
        </w:rPr>
        <w:t>ВИКОНАВЕЦЬ</w:t>
      </w: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p>
    <w:p w:rsidR="00DC3245" w:rsidRPr="00DC3245" w:rsidRDefault="00DC3245" w:rsidP="00DC3245">
      <w:pPr>
        <w:spacing w:after="0" w:line="240" w:lineRule="auto"/>
        <w:ind w:left="-360" w:firstLine="540"/>
        <w:jc w:val="both"/>
        <w:rPr>
          <w:rFonts w:ascii="Times New Roman" w:eastAsia="Times New Roman" w:hAnsi="Times New Roman" w:cs="Times New Roman"/>
          <w:b/>
          <w:color w:val="000000"/>
          <w:szCs w:val="24"/>
        </w:rPr>
      </w:pPr>
      <w:r w:rsidRPr="00DC3245">
        <w:rPr>
          <w:rFonts w:ascii="Times New Roman" w:eastAsia="Times New Roman" w:hAnsi="Times New Roman" w:cs="Times New Roman"/>
          <w:b/>
          <w:color w:val="000000"/>
          <w:szCs w:val="24"/>
        </w:rPr>
        <w:t>________________</w:t>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rPr>
        <w:tab/>
      </w:r>
      <w:r w:rsidRPr="00DC3245">
        <w:rPr>
          <w:rFonts w:ascii="Times New Roman" w:eastAsia="Times New Roman" w:hAnsi="Times New Roman" w:cs="Times New Roman"/>
          <w:b/>
          <w:color w:val="000000"/>
          <w:szCs w:val="24"/>
          <w:lang w:val="en-US"/>
        </w:rPr>
        <w:t xml:space="preserve">                                                     </w:t>
      </w:r>
      <w:r w:rsidRPr="00DC3245">
        <w:rPr>
          <w:rFonts w:ascii="Times New Roman" w:eastAsia="Times New Roman" w:hAnsi="Times New Roman" w:cs="Times New Roman"/>
          <w:b/>
          <w:color w:val="000000"/>
          <w:szCs w:val="24"/>
        </w:rPr>
        <w:t>_____________</w:t>
      </w: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r w:rsidRPr="00DC3245">
        <w:rPr>
          <w:rFonts w:ascii="Times New Roman" w:eastAsia="Times New Roman" w:hAnsi="Times New Roman" w:cs="Times New Roman"/>
          <w:b/>
          <w:bCs/>
          <w:sz w:val="24"/>
          <w:szCs w:val="24"/>
          <w:lang w:val="en-US" w:eastAsia="ru-RU"/>
        </w:rPr>
        <w:br w:type="page"/>
      </w:r>
    </w:p>
    <w:tbl>
      <w:tblPr>
        <w:tblW w:w="10140" w:type="dxa"/>
        <w:tblInd w:w="93" w:type="dxa"/>
        <w:tblLook w:val="0000" w:firstRow="0" w:lastRow="0" w:firstColumn="0" w:lastColumn="0" w:noHBand="0" w:noVBand="0"/>
      </w:tblPr>
      <w:tblGrid>
        <w:gridCol w:w="960"/>
        <w:gridCol w:w="3180"/>
        <w:gridCol w:w="1420"/>
        <w:gridCol w:w="1720"/>
        <w:gridCol w:w="2129"/>
        <w:gridCol w:w="960"/>
      </w:tblGrid>
      <w:tr w:rsidR="00DC3245" w:rsidRPr="00DC3245" w:rsidTr="00175F95">
        <w:trPr>
          <w:trHeight w:val="1065"/>
        </w:trPr>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i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lang w:val="en-US" w:eastAsia="ru-RU"/>
              </w:rPr>
            </w:pP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lang w:val="en-US"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lang w:val="en-US"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iCs/>
                <w:color w:val="000000"/>
                <w:sz w:val="24"/>
                <w:szCs w:val="24"/>
                <w:lang w:val="en-US" w:eastAsia="ru-RU"/>
              </w:rPr>
            </w:pPr>
            <w:r w:rsidRPr="00DC3245">
              <w:rPr>
                <w:rFonts w:ascii="Times New Roman" w:eastAsia="Times New Roman" w:hAnsi="Times New Roman" w:cs="Times New Roman"/>
                <w:b/>
                <w:bCs/>
                <w:iCs/>
                <w:color w:val="000000"/>
                <w:sz w:val="24"/>
                <w:szCs w:val="24"/>
                <w:lang w:val="en-US" w:eastAsia="ru-RU"/>
              </w:rPr>
              <w:t>Додаток №4</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lang w:val="en-US" w:eastAsia="ru-RU"/>
              </w:rPr>
            </w:pPr>
          </w:p>
        </w:tc>
      </w:tr>
      <w:tr w:rsidR="00DC3245" w:rsidRPr="00DC3245" w:rsidTr="00175F95">
        <w:trPr>
          <w:trHeight w:val="465"/>
        </w:trPr>
        <w:tc>
          <w:tcPr>
            <w:tcW w:w="9180" w:type="dxa"/>
            <w:gridSpan w:val="5"/>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iCs/>
                <w:color w:val="000000"/>
                <w:sz w:val="24"/>
                <w:szCs w:val="24"/>
                <w:lang w:val="en-US" w:eastAsia="ru-RU"/>
              </w:rPr>
            </w:pPr>
            <w:r w:rsidRPr="00DC3245">
              <w:rPr>
                <w:rFonts w:ascii="Times New Roman" w:eastAsia="Times New Roman" w:hAnsi="Times New Roman" w:cs="Times New Roman"/>
                <w:b/>
                <w:bCs/>
                <w:iCs/>
                <w:color w:val="000000"/>
                <w:sz w:val="24"/>
                <w:szCs w:val="24"/>
                <w:lang w:val="en-US" w:eastAsia="ru-RU"/>
              </w:rPr>
              <w:t>До Договору №_______ від "____"___________20____ р.</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right"/>
              <w:rPr>
                <w:rFonts w:ascii="Times New Roman" w:eastAsia="Times New Roman" w:hAnsi="Times New Roman" w:cs="Times New Roman"/>
                <w:b/>
                <w:bCs/>
                <w:color w:val="000000"/>
                <w:sz w:val="24"/>
                <w:szCs w:val="24"/>
                <w:lang w:val="en-US" w:eastAsia="ru-RU"/>
              </w:rPr>
            </w:pPr>
          </w:p>
        </w:tc>
      </w:tr>
      <w:tr w:rsidR="00DC3245" w:rsidRPr="00DC3245" w:rsidTr="00175F95">
        <w:trPr>
          <w:trHeight w:val="1035"/>
        </w:trPr>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p>
        </w:tc>
        <w:tc>
          <w:tcPr>
            <w:tcW w:w="8220" w:type="dxa"/>
            <w:gridSpan w:val="4"/>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r w:rsidRPr="00DC3245">
              <w:rPr>
                <w:rFonts w:ascii="Times New Roman" w:eastAsia="Times New Roman" w:hAnsi="Times New Roman" w:cs="Times New Roman"/>
                <w:b/>
                <w:bCs/>
                <w:color w:val="000000"/>
                <w:sz w:val="24"/>
                <w:szCs w:val="24"/>
                <w:lang w:val="ru-RU" w:eastAsia="ru-RU"/>
              </w:rPr>
              <w:t xml:space="preserve">Розрахунок вартості послуг з контролю за один місяць.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420"/>
        </w:trPr>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p>
        </w:tc>
        <w:tc>
          <w:tcPr>
            <w:tcW w:w="318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42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72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90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960" w:type="dxa"/>
            <w:tcBorders>
              <w:top w:val="nil"/>
              <w:left w:val="nil"/>
              <w:bottom w:val="nil"/>
              <w:right w:val="nil"/>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51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3180" w:type="dxa"/>
            <w:tcBorders>
              <w:top w:val="single" w:sz="4" w:space="0" w:color="auto"/>
              <w:left w:val="single" w:sz="4" w:space="0" w:color="auto"/>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firstLine="180"/>
              <w:jc w:val="both"/>
              <w:rPr>
                <w:rFonts w:ascii="Times New Roman" w:eastAsia="Times New Roman" w:hAnsi="Times New Roman" w:cs="Times New Roman"/>
                <w:bCs/>
                <w:iCs/>
                <w:color w:val="000000"/>
                <w:sz w:val="24"/>
                <w:szCs w:val="24"/>
                <w:lang w:val="en-US" w:eastAsia="ru-RU"/>
              </w:rPr>
            </w:pPr>
            <w:r w:rsidRPr="00DC3245">
              <w:rPr>
                <w:rFonts w:ascii="Times New Roman" w:eastAsia="Times New Roman" w:hAnsi="Times New Roman" w:cs="Times New Roman"/>
                <w:bCs/>
                <w:iCs/>
                <w:color w:val="000000"/>
                <w:sz w:val="24"/>
                <w:szCs w:val="24"/>
                <w:lang w:val="en-US" w:eastAsia="ru-RU"/>
              </w:rPr>
              <w:t xml:space="preserve">Найменування послуг </w:t>
            </w:r>
          </w:p>
        </w:tc>
        <w:tc>
          <w:tcPr>
            <w:tcW w:w="1420" w:type="dxa"/>
            <w:tcBorders>
              <w:top w:val="single" w:sz="4" w:space="0" w:color="auto"/>
              <w:left w:val="nil"/>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r w:rsidRPr="00DC3245">
              <w:rPr>
                <w:rFonts w:ascii="Times New Roman" w:eastAsia="Times New Roman" w:hAnsi="Times New Roman" w:cs="Times New Roman"/>
                <w:b/>
                <w:bCs/>
                <w:i/>
                <w:iCs/>
                <w:color w:val="000000"/>
                <w:sz w:val="24"/>
                <w:szCs w:val="24"/>
                <w:lang w:val="en-US" w:eastAsia="ru-RU"/>
              </w:rPr>
              <w:t>К-ть</w:t>
            </w:r>
          </w:p>
        </w:tc>
        <w:tc>
          <w:tcPr>
            <w:tcW w:w="1720" w:type="dxa"/>
            <w:tcBorders>
              <w:top w:val="single" w:sz="4" w:space="0" w:color="auto"/>
              <w:left w:val="nil"/>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left="-92" w:firstLine="86"/>
              <w:jc w:val="both"/>
              <w:rPr>
                <w:rFonts w:ascii="Times New Roman" w:eastAsia="Times New Roman" w:hAnsi="Times New Roman" w:cs="Times New Roman"/>
                <w:b/>
                <w:bCs/>
                <w:i/>
                <w:iCs/>
                <w:color w:val="000000"/>
                <w:sz w:val="24"/>
                <w:szCs w:val="24"/>
                <w:lang w:val="en-US" w:eastAsia="ru-RU"/>
              </w:rPr>
            </w:pPr>
            <w:r w:rsidRPr="00DC3245">
              <w:rPr>
                <w:rFonts w:ascii="Times New Roman" w:eastAsia="Times New Roman" w:hAnsi="Times New Roman" w:cs="Times New Roman"/>
                <w:b/>
                <w:bCs/>
                <w:i/>
                <w:iCs/>
                <w:color w:val="000000"/>
                <w:sz w:val="24"/>
                <w:szCs w:val="24"/>
                <w:lang w:val="en-US" w:eastAsia="ru-RU"/>
              </w:rPr>
              <w:t>Вартість,грн одиниці</w:t>
            </w:r>
          </w:p>
        </w:tc>
        <w:tc>
          <w:tcPr>
            <w:tcW w:w="1900" w:type="dxa"/>
            <w:tcBorders>
              <w:top w:val="single" w:sz="4" w:space="0" w:color="auto"/>
              <w:left w:val="nil"/>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r w:rsidRPr="00DC3245">
              <w:rPr>
                <w:rFonts w:ascii="Times New Roman" w:eastAsia="Times New Roman" w:hAnsi="Times New Roman" w:cs="Times New Roman"/>
                <w:b/>
                <w:bCs/>
                <w:i/>
                <w:iCs/>
                <w:color w:val="000000"/>
                <w:sz w:val="24"/>
                <w:szCs w:val="24"/>
                <w:lang w:val="en-US" w:eastAsia="ru-RU"/>
              </w:rPr>
              <w:t>Сума,грн</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81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firstLine="180"/>
              <w:jc w:val="both"/>
              <w:rPr>
                <w:rFonts w:ascii="Times New Roman" w:eastAsia="Times New Roman" w:hAnsi="Times New Roman" w:cs="Times New Roman"/>
                <w:bCs/>
                <w:iCs/>
                <w:color w:val="000000"/>
                <w:sz w:val="24"/>
                <w:szCs w:val="24"/>
                <w:lang w:val="ru-RU" w:eastAsia="ru-RU"/>
              </w:rPr>
            </w:pPr>
            <w:r w:rsidRPr="00DC3245">
              <w:rPr>
                <w:rFonts w:ascii="Times New Roman" w:eastAsia="Times New Roman" w:hAnsi="Times New Roman" w:cs="Times New Roman"/>
                <w:bCs/>
                <w:iCs/>
                <w:color w:val="000000"/>
                <w:sz w:val="24"/>
                <w:szCs w:val="24"/>
                <w:lang w:val="ru-RU" w:eastAsia="ru-RU"/>
              </w:rPr>
              <w:t xml:space="preserve">послуги  цілодобових постів з контролю об’єктів </w:t>
            </w:r>
          </w:p>
        </w:tc>
        <w:tc>
          <w:tcPr>
            <w:tcW w:w="14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7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154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firstLine="180"/>
              <w:jc w:val="both"/>
              <w:rPr>
                <w:rFonts w:ascii="Times New Roman" w:eastAsia="Times New Roman" w:hAnsi="Times New Roman" w:cs="Times New Roman"/>
                <w:bCs/>
                <w:iCs/>
                <w:color w:val="000000"/>
                <w:sz w:val="24"/>
                <w:szCs w:val="24"/>
                <w:lang w:val="ru-RU" w:eastAsia="ru-RU"/>
              </w:rPr>
            </w:pPr>
            <w:r w:rsidRPr="00DC3245">
              <w:rPr>
                <w:rFonts w:ascii="Times New Roman" w:eastAsia="Times New Roman" w:hAnsi="Times New Roman" w:cs="Times New Roman"/>
                <w:bCs/>
                <w:iCs/>
                <w:color w:val="000000"/>
                <w:sz w:val="24"/>
                <w:szCs w:val="24"/>
                <w:lang w:val="ru-RU" w:eastAsia="ru-RU"/>
              </w:rPr>
              <w:t>послуги  автопатрулів у складі ___ контролерів для контролю за свердловинами, станціями катодного захисту та лініями електропередач, працюючих цілодобово</w:t>
            </w:r>
          </w:p>
        </w:tc>
        <w:tc>
          <w:tcPr>
            <w:tcW w:w="14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7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214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DC3245" w:rsidRPr="00DC3245" w:rsidRDefault="00DC3245" w:rsidP="00DC3245">
            <w:pPr>
              <w:spacing w:after="0" w:line="240" w:lineRule="auto"/>
              <w:ind w:firstLine="180"/>
              <w:jc w:val="both"/>
              <w:rPr>
                <w:rFonts w:ascii="Times New Roman" w:eastAsia="Times New Roman" w:hAnsi="Times New Roman" w:cs="Times New Roman"/>
                <w:bCs/>
                <w:iCs/>
                <w:color w:val="000000"/>
                <w:sz w:val="24"/>
                <w:szCs w:val="24"/>
                <w:lang w:val="ru-RU" w:eastAsia="ru-RU"/>
              </w:rPr>
            </w:pPr>
            <w:r w:rsidRPr="00DC3245">
              <w:rPr>
                <w:rFonts w:ascii="Times New Roman" w:eastAsia="Times New Roman" w:hAnsi="Times New Roman" w:cs="Times New Roman"/>
                <w:bCs/>
                <w:iCs/>
                <w:color w:val="000000"/>
                <w:sz w:val="24"/>
                <w:szCs w:val="24"/>
                <w:lang w:val="ru-RU" w:eastAsia="ru-RU"/>
              </w:rPr>
              <w:t xml:space="preserve">  послуги  автопатрулів у складі __ контролерів по виявленню несанкціонованих втручань, технічних пошкоджень конденсатопроводу, нафтопроводу, газопроводу, станцій катодного захисту та ліній електропередач, працюючих цілодобово</w:t>
            </w:r>
          </w:p>
        </w:tc>
        <w:tc>
          <w:tcPr>
            <w:tcW w:w="14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72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33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6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ru-RU" w:eastAsia="ru-RU"/>
              </w:rPr>
              <w:t>Вартість послуг за місяць з ПДВ</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Arial Unicode MS" w:hAnsi="Times New Roman" w:cs="Times New Roman"/>
                <w:b/>
                <w:bCs/>
                <w:color w:val="000000"/>
                <w:sz w:val="24"/>
                <w:szCs w:val="24"/>
                <w:lang w:val="ru-RU" w:eastAsia="ru-RU"/>
              </w:rPr>
            </w:pPr>
            <w:r w:rsidRPr="00DC3245">
              <w:rPr>
                <w:rFonts w:ascii="Times New Roman" w:eastAsia="Arial Unicode MS" w:hAnsi="Times New Roman" w:cs="Times New Roman"/>
                <w:b/>
                <w:b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330"/>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6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ru-RU" w:eastAsia="ru-RU"/>
              </w:rPr>
            </w:pPr>
            <w:r w:rsidRPr="00DC3245">
              <w:rPr>
                <w:rFonts w:ascii="Times New Roman" w:eastAsia="Times New Roman" w:hAnsi="Times New Roman" w:cs="Times New Roman"/>
                <w:b/>
                <w:bCs/>
                <w:i/>
                <w:iCs/>
                <w:color w:val="000000"/>
                <w:sz w:val="24"/>
                <w:szCs w:val="24"/>
                <w:lang w:val="ru-RU" w:eastAsia="ru-RU"/>
              </w:rPr>
              <w:t>Вартість послуг за місяць без ПДВ</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Arial Unicode MS" w:hAnsi="Times New Roman" w:cs="Times New Roman"/>
                <w:b/>
                <w:bCs/>
                <w:color w:val="000000"/>
                <w:sz w:val="24"/>
                <w:szCs w:val="24"/>
                <w:lang w:val="ru-RU" w:eastAsia="ru-RU"/>
              </w:rPr>
            </w:pPr>
            <w:r w:rsidRPr="00DC3245">
              <w:rPr>
                <w:rFonts w:ascii="Times New Roman" w:eastAsia="Arial Unicode MS" w:hAnsi="Times New Roman" w:cs="Times New Roman"/>
                <w:b/>
                <w:b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r>
      <w:tr w:rsidR="00DC3245" w:rsidRPr="00DC3245" w:rsidTr="00175F95">
        <w:trPr>
          <w:trHeight w:val="28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ru-RU" w:eastAsia="ru-RU"/>
              </w:rPr>
            </w:pPr>
          </w:p>
        </w:tc>
        <w:tc>
          <w:tcPr>
            <w:tcW w:w="6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r w:rsidRPr="00DC3245">
              <w:rPr>
                <w:rFonts w:ascii="Times New Roman" w:eastAsia="Times New Roman" w:hAnsi="Times New Roman" w:cs="Times New Roman"/>
                <w:b/>
                <w:bCs/>
                <w:i/>
                <w:iCs/>
                <w:color w:val="000000"/>
                <w:sz w:val="24"/>
                <w:szCs w:val="24"/>
                <w:lang w:val="en-US" w:eastAsia="ru-RU"/>
              </w:rPr>
              <w:t>ПДВ</w:t>
            </w:r>
          </w:p>
        </w:tc>
        <w:tc>
          <w:tcPr>
            <w:tcW w:w="1900" w:type="dxa"/>
            <w:tcBorders>
              <w:top w:val="nil"/>
              <w:left w:val="nil"/>
              <w:bottom w:val="single" w:sz="4" w:space="0" w:color="auto"/>
              <w:right w:val="single" w:sz="4" w:space="0" w:color="auto"/>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Arial Unicode MS" w:hAnsi="Times New Roman" w:cs="Times New Roman"/>
                <w:b/>
                <w:bCs/>
                <w:color w:val="000000"/>
                <w:sz w:val="24"/>
                <w:szCs w:val="24"/>
                <w:lang w:val="en-US" w:eastAsia="ru-RU"/>
              </w:rPr>
            </w:pPr>
            <w:r w:rsidRPr="00DC3245">
              <w:rPr>
                <w:rFonts w:ascii="Times New Roman" w:eastAsia="Arial Unicode MS" w:hAnsi="Times New Roman" w:cs="Times New Roman"/>
                <w:b/>
                <w:bCs/>
                <w:color w:val="000000"/>
                <w:sz w:val="24"/>
                <w:szCs w:val="24"/>
                <w:lang w:val="en-US" w:eastAsia="ru-RU"/>
              </w:rPr>
              <w:t> </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i/>
                <w:iCs/>
                <w:color w:val="000000"/>
                <w:sz w:val="24"/>
                <w:szCs w:val="24"/>
                <w:lang w:val="en-US" w:eastAsia="ru-RU"/>
              </w:rPr>
            </w:pP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22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r w:rsidRPr="00DC3245">
              <w:rPr>
                <w:rFonts w:ascii="Times New Roman" w:eastAsia="Times New Roman" w:hAnsi="Times New Roman" w:cs="Times New Roman"/>
                <w:b/>
                <w:bCs/>
                <w:color w:val="000000"/>
                <w:sz w:val="24"/>
                <w:szCs w:val="24"/>
                <w:lang w:val="en-US" w:eastAsia="ru-RU"/>
              </w:rPr>
              <w:t>ЗАМОВНИК</w:t>
            </w:r>
          </w:p>
        </w:tc>
        <w:tc>
          <w:tcPr>
            <w:tcW w:w="14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72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r w:rsidRPr="00DC3245">
              <w:rPr>
                <w:rFonts w:ascii="Times New Roman" w:eastAsia="Times New Roman" w:hAnsi="Times New Roman" w:cs="Times New Roman"/>
                <w:b/>
                <w:bCs/>
                <w:color w:val="000000"/>
                <w:sz w:val="24"/>
                <w:szCs w:val="24"/>
                <w:lang w:val="en-US" w:eastAsia="ru-RU"/>
              </w:rPr>
              <w:t>ВИКОНАВЕЦЬ</w:t>
            </w: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r w:rsidR="00DC3245" w:rsidRPr="00DC3245" w:rsidTr="00175F95">
        <w:trPr>
          <w:trHeight w:val="255"/>
        </w:trPr>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318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1420" w:type="dxa"/>
            <w:tcBorders>
              <w:top w:val="nil"/>
              <w:left w:val="nil"/>
              <w:bottom w:val="single" w:sz="4" w:space="0" w:color="auto"/>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r w:rsidRPr="00DC3245">
              <w:rPr>
                <w:rFonts w:ascii="Times New Roman" w:eastAsia="Times New Roman" w:hAnsi="Times New Roman" w:cs="Times New Roman"/>
                <w:b/>
                <w:bCs/>
                <w:color w:val="000000"/>
                <w:sz w:val="24"/>
                <w:szCs w:val="24"/>
                <w:lang w:val="en-US" w:eastAsia="ru-RU"/>
              </w:rPr>
              <w:t> </w:t>
            </w:r>
          </w:p>
        </w:tc>
        <w:tc>
          <w:tcPr>
            <w:tcW w:w="1720" w:type="dxa"/>
            <w:tcBorders>
              <w:top w:val="nil"/>
              <w:left w:val="nil"/>
              <w:bottom w:val="single" w:sz="4" w:space="0" w:color="auto"/>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r w:rsidRPr="00DC3245">
              <w:rPr>
                <w:rFonts w:ascii="Times New Roman" w:eastAsia="Times New Roman" w:hAnsi="Times New Roman" w:cs="Times New Roman"/>
                <w:b/>
                <w:bCs/>
                <w:color w:val="000000"/>
                <w:sz w:val="24"/>
                <w:szCs w:val="24"/>
                <w:lang w:val="en-US" w:eastAsia="ru-RU"/>
              </w:rPr>
              <w:t> </w:t>
            </w:r>
          </w:p>
        </w:tc>
        <w:tc>
          <w:tcPr>
            <w:tcW w:w="190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c>
          <w:tcPr>
            <w:tcW w:w="960" w:type="dxa"/>
            <w:tcBorders>
              <w:top w:val="nil"/>
              <w:left w:val="nil"/>
              <w:bottom w:val="nil"/>
              <w:right w:val="nil"/>
            </w:tcBorders>
            <w:shd w:val="clear" w:color="auto" w:fill="auto"/>
            <w:noWrap/>
            <w:vAlign w:val="bottom"/>
          </w:tcPr>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tc>
      </w:tr>
    </w:tbl>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p w:rsidR="00DC3245" w:rsidRPr="00DC3245" w:rsidRDefault="00DC3245" w:rsidP="00DC3245">
      <w:pPr>
        <w:spacing w:after="0" w:line="240" w:lineRule="auto"/>
        <w:ind w:left="-360" w:firstLine="540"/>
        <w:jc w:val="both"/>
        <w:rPr>
          <w:rFonts w:ascii="Times New Roman" w:eastAsia="Times New Roman" w:hAnsi="Times New Roman" w:cs="Times New Roman"/>
          <w:b/>
          <w:bCs/>
          <w:color w:val="000000"/>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Pr="00DC3245" w:rsidRDefault="00DC3245" w:rsidP="00DC3245">
      <w:pPr>
        <w:spacing w:after="0" w:line="240" w:lineRule="auto"/>
        <w:jc w:val="right"/>
        <w:rPr>
          <w:rFonts w:ascii="Times New Roman" w:eastAsia="Times New Roman" w:hAnsi="Times New Roman" w:cs="Times New Roman"/>
          <w:b/>
          <w:bCs/>
          <w:sz w:val="24"/>
          <w:szCs w:val="24"/>
          <w:lang w:val="en-US" w:eastAsia="ru-RU"/>
        </w:rPr>
      </w:pPr>
    </w:p>
    <w:p w:rsidR="00DC3245" w:rsidRDefault="00DC3245" w:rsidP="00DC3245">
      <w:pPr>
        <w:spacing w:after="200" w:line="276" w:lineRule="auto"/>
        <w:jc w:val="right"/>
        <w:rPr>
          <w:rFonts w:ascii="Times New Roman" w:eastAsia="Times New Roman" w:hAnsi="Times New Roman" w:cs="Times New Roman"/>
          <w:b/>
          <w:bCs/>
          <w:sz w:val="24"/>
          <w:szCs w:val="24"/>
          <w:lang w:eastAsia="ru-RU"/>
        </w:rPr>
      </w:pPr>
    </w:p>
    <w:p w:rsidR="00DC3245" w:rsidRPr="00DC3245" w:rsidRDefault="00DC3245" w:rsidP="00DC3245">
      <w:pPr>
        <w:spacing w:after="200" w:line="276" w:lineRule="auto"/>
        <w:jc w:val="right"/>
        <w:rPr>
          <w:rFonts w:ascii="Times New Roman" w:eastAsia="Times New Roman" w:hAnsi="Times New Roman" w:cs="Times New Roman"/>
          <w:b/>
          <w:bCs/>
          <w:sz w:val="24"/>
          <w:szCs w:val="24"/>
          <w:lang w:eastAsia="ru-RU"/>
        </w:rPr>
      </w:pPr>
    </w:p>
    <w:p w:rsidR="00DC3245" w:rsidRPr="00DC3245" w:rsidRDefault="00DC3245" w:rsidP="00DC3245">
      <w:pPr>
        <w:spacing w:after="200" w:line="276" w:lineRule="auto"/>
        <w:jc w:val="both"/>
        <w:rPr>
          <w:rFonts w:ascii="Times New Roman" w:eastAsia="Times New Roman" w:hAnsi="Times New Roman" w:cs="Times New Roman"/>
          <w:b/>
          <w:noProof/>
          <w:sz w:val="24"/>
          <w:szCs w:val="24"/>
        </w:rPr>
      </w:pPr>
      <w:r w:rsidRPr="00DC3245">
        <w:rPr>
          <w:rFonts w:ascii="Times New Roman" w:eastAsia="Times New Roman" w:hAnsi="Times New Roman" w:cs="Times New Roman"/>
          <w:b/>
          <w:noProof/>
          <w:sz w:val="24"/>
          <w:szCs w:val="24"/>
        </w:rPr>
        <w:lastRenderedPageBreak/>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rPr>
        <w:tab/>
      </w:r>
      <w:r w:rsidRPr="00DC3245">
        <w:rPr>
          <w:rFonts w:ascii="Times New Roman" w:eastAsia="Times New Roman" w:hAnsi="Times New Roman" w:cs="Times New Roman"/>
          <w:b/>
          <w:noProof/>
          <w:sz w:val="24"/>
          <w:szCs w:val="24"/>
          <w:lang w:val="ru-RU"/>
        </w:rPr>
        <w:t>Додаток №5</w:t>
      </w:r>
    </w:p>
    <w:p w:rsidR="00DC3245" w:rsidRPr="00DC3245" w:rsidRDefault="00DC3245" w:rsidP="00DC3245">
      <w:pPr>
        <w:spacing w:after="200" w:line="276" w:lineRule="auto"/>
        <w:jc w:val="both"/>
        <w:rPr>
          <w:rFonts w:ascii="Times New Roman" w:eastAsia="Times New Roman" w:hAnsi="Times New Roman" w:cs="Times New Roman"/>
          <w:b/>
          <w:noProof/>
          <w:sz w:val="24"/>
          <w:szCs w:val="24"/>
          <w:lang w:val="ru-RU"/>
        </w:rPr>
      </w:pP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Calibri" w:eastAsia="Times New Roman" w:hAnsi="Calibri" w:cs="Calibri"/>
          <w:sz w:val="24"/>
          <w:szCs w:val="24"/>
        </w:rPr>
        <w:tab/>
      </w:r>
      <w:r w:rsidRPr="00DC3245">
        <w:rPr>
          <w:rFonts w:ascii="Times New Roman" w:eastAsia="Times New Roman" w:hAnsi="Times New Roman" w:cs="Times New Roman"/>
          <w:sz w:val="24"/>
          <w:szCs w:val="24"/>
          <w:lang w:val="ru-RU"/>
        </w:rPr>
        <w:t>до Договору №_______</w:t>
      </w:r>
      <w:r w:rsidRPr="00DC3245">
        <w:rPr>
          <w:rFonts w:ascii="Times New Roman" w:eastAsia="Times New Roman" w:hAnsi="Times New Roman" w:cs="Times New Roman"/>
          <w:sz w:val="24"/>
          <w:szCs w:val="24"/>
        </w:rPr>
        <w:t>_______</w:t>
      </w:r>
      <w:r w:rsidRPr="00DC3245">
        <w:rPr>
          <w:rFonts w:ascii="Times New Roman" w:eastAsia="Times New Roman" w:hAnsi="Times New Roman" w:cs="Times New Roman"/>
          <w:sz w:val="24"/>
          <w:szCs w:val="24"/>
          <w:lang w:val="ru-RU"/>
        </w:rPr>
        <w:t xml:space="preserve"> від ________</w:t>
      </w:r>
    </w:p>
    <w:p w:rsidR="00DC3245" w:rsidRPr="00DC3245" w:rsidRDefault="00DC3245" w:rsidP="00DC3245">
      <w:pPr>
        <w:spacing w:after="200" w:line="276" w:lineRule="auto"/>
        <w:jc w:val="center"/>
        <w:rPr>
          <w:rFonts w:ascii="Times New Roman" w:eastAsia="Times New Roman" w:hAnsi="Times New Roman" w:cs="Times New Roman"/>
          <w:bCs/>
          <w:sz w:val="24"/>
          <w:szCs w:val="24"/>
          <w:lang w:val="ru-RU"/>
        </w:rPr>
      </w:pPr>
      <w:r w:rsidRPr="00DC3245">
        <w:rPr>
          <w:rFonts w:ascii="Times New Roman" w:eastAsia="Times New Roman" w:hAnsi="Times New Roman" w:cs="Times New Roman"/>
          <w:bCs/>
          <w:sz w:val="24"/>
          <w:szCs w:val="24"/>
          <w:lang w:val="ru-RU"/>
        </w:rPr>
        <w:t xml:space="preserve">Інформація про власників контрагента, включаючи вигодонабувачів </w:t>
      </w:r>
      <w:r w:rsidRPr="00DC3245">
        <w:rPr>
          <w:rFonts w:ascii="Times New Roman" w:eastAsia="Times New Roman" w:hAnsi="Times New Roman" w:cs="Times New Roman"/>
          <w:bCs/>
          <w:sz w:val="24"/>
          <w:szCs w:val="24"/>
          <w:lang w:val="ru-RU"/>
        </w:rPr>
        <w:br/>
        <w:t>(в тому числі  кінцевих)</w:t>
      </w:r>
    </w:p>
    <w:p w:rsidR="00DC3245" w:rsidRPr="00DC3245" w:rsidRDefault="00DC3245" w:rsidP="00DC3245">
      <w:pPr>
        <w:spacing w:after="200" w:line="276" w:lineRule="auto"/>
        <w:jc w:val="center"/>
        <w:rPr>
          <w:rFonts w:ascii="Times New Roman" w:eastAsia="Times New Roman" w:hAnsi="Times New Roman" w:cs="Times New Roman"/>
          <w:bCs/>
          <w:sz w:val="24"/>
          <w:szCs w:val="24"/>
          <w:lang w:val="ru-RU"/>
        </w:rPr>
      </w:pPr>
      <w:r w:rsidRPr="00DC3245">
        <w:rPr>
          <w:rFonts w:ascii="Times New Roman" w:eastAsia="Times New Roman" w:hAnsi="Times New Roman" w:cs="Times New Roman"/>
          <w:bCs/>
          <w:sz w:val="24"/>
          <w:szCs w:val="24"/>
          <w:lang w:val="ru-RU"/>
        </w:rPr>
        <w:t>(станом на «___»__________201__ р.)</w:t>
      </w: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DC3245" w:rsidRPr="00DC3245" w:rsidTr="00175F95">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 п/п</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 xml:space="preserve">Найменування контрагента (ІПН та вид діяльності) </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Інформація про власників контрагента , вигодонабувачів (в тому числі  кінцевих)</w:t>
            </w:r>
          </w:p>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 xml:space="preserve"> (ПІБ, паспортні дані, ІПН)</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Підтверджуючі документи                                         (найменування, реквізити)</w:t>
            </w:r>
          </w:p>
        </w:tc>
      </w:tr>
      <w:tr w:rsidR="00DC3245" w:rsidRPr="00DC3245" w:rsidTr="00175F95">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1</w:t>
            </w:r>
          </w:p>
        </w:tc>
        <w:tc>
          <w:tcPr>
            <w:tcW w:w="2970" w:type="dxa"/>
            <w:gridSpan w:val="2"/>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2</w:t>
            </w:r>
          </w:p>
        </w:tc>
        <w:tc>
          <w:tcPr>
            <w:tcW w:w="3402" w:type="dxa"/>
            <w:gridSpan w:val="2"/>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3</w:t>
            </w:r>
          </w:p>
        </w:tc>
        <w:tc>
          <w:tcPr>
            <w:tcW w:w="2977" w:type="dxa"/>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jc w:val="center"/>
              <w:rPr>
                <w:rFonts w:ascii="Times New Roman" w:eastAsia="Times New Roman" w:hAnsi="Times New Roman" w:cs="Times New Roman"/>
                <w:b/>
                <w:bCs/>
                <w:sz w:val="24"/>
                <w:szCs w:val="24"/>
                <w:lang w:val="ru-RU"/>
              </w:rPr>
            </w:pPr>
            <w:r w:rsidRPr="00DC3245">
              <w:rPr>
                <w:rFonts w:ascii="Times New Roman" w:eastAsia="Times New Roman" w:hAnsi="Times New Roman" w:cs="Times New Roman"/>
                <w:b/>
                <w:bCs/>
                <w:sz w:val="24"/>
                <w:szCs w:val="24"/>
                <w:lang w:val="ru-RU"/>
              </w:rPr>
              <w:t>4</w:t>
            </w:r>
          </w:p>
        </w:tc>
      </w:tr>
      <w:tr w:rsidR="00DC3245" w:rsidRPr="00DC3245" w:rsidTr="00175F95">
        <w:trPr>
          <w:trHeight w:val="3110"/>
        </w:trPr>
        <w:tc>
          <w:tcPr>
            <w:tcW w:w="540" w:type="dxa"/>
            <w:tcBorders>
              <w:top w:val="nil"/>
              <w:left w:val="single" w:sz="4" w:space="0" w:color="auto"/>
              <w:bottom w:val="single" w:sz="4" w:space="0" w:color="auto"/>
              <w:right w:val="single" w:sz="4" w:space="0" w:color="auto"/>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2970" w:type="dxa"/>
            <w:gridSpan w:val="2"/>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3402" w:type="dxa"/>
            <w:gridSpan w:val="2"/>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2977" w:type="dxa"/>
            <w:tcBorders>
              <w:top w:val="nil"/>
              <w:left w:val="nil"/>
              <w:bottom w:val="single" w:sz="4" w:space="0" w:color="auto"/>
              <w:right w:val="single" w:sz="4" w:space="0" w:color="auto"/>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r>
      <w:tr w:rsidR="00DC3245" w:rsidRPr="00DC3245" w:rsidTr="00175F95">
        <w:trPr>
          <w:trHeight w:val="465"/>
        </w:trPr>
        <w:tc>
          <w:tcPr>
            <w:tcW w:w="540"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9349" w:type="dxa"/>
            <w:gridSpan w:val="5"/>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r>
      <w:tr w:rsidR="00DC3245" w:rsidRPr="00DC3245" w:rsidTr="00175F95">
        <w:trPr>
          <w:trHeight w:val="390"/>
        </w:trPr>
        <w:tc>
          <w:tcPr>
            <w:tcW w:w="540"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9349" w:type="dxa"/>
            <w:gridSpan w:val="5"/>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Достовірність та повноту даної  інформації підтверджую. </w:t>
            </w:r>
          </w:p>
        </w:tc>
      </w:tr>
      <w:tr w:rsidR="00DC3245" w:rsidRPr="00DC3245" w:rsidTr="00175F95">
        <w:trPr>
          <w:trHeight w:val="390"/>
        </w:trPr>
        <w:tc>
          <w:tcPr>
            <w:tcW w:w="540"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2736"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3099" w:type="dxa"/>
            <w:gridSpan w:val="2"/>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3514" w:type="dxa"/>
            <w:gridSpan w:val="2"/>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r>
      <w:tr w:rsidR="00DC3245" w:rsidRPr="00DC3245" w:rsidTr="00175F95">
        <w:trPr>
          <w:trHeight w:val="390"/>
        </w:trPr>
        <w:tc>
          <w:tcPr>
            <w:tcW w:w="540"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2736"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 xml:space="preserve">"___"________20___ р. </w:t>
            </w:r>
          </w:p>
        </w:tc>
        <w:tc>
          <w:tcPr>
            <w:tcW w:w="6613" w:type="dxa"/>
            <w:gridSpan w:val="4"/>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____________________________________________</w:t>
            </w:r>
          </w:p>
        </w:tc>
      </w:tr>
      <w:tr w:rsidR="00DC3245" w:rsidRPr="00DC3245" w:rsidTr="00175F95">
        <w:trPr>
          <w:trHeight w:val="529"/>
        </w:trPr>
        <w:tc>
          <w:tcPr>
            <w:tcW w:w="540"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2736" w:type="dxa"/>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p>
        </w:tc>
        <w:tc>
          <w:tcPr>
            <w:tcW w:w="6613" w:type="dxa"/>
            <w:gridSpan w:val="4"/>
            <w:tcBorders>
              <w:top w:val="nil"/>
              <w:left w:val="nil"/>
              <w:bottom w:val="nil"/>
              <w:right w:val="nil"/>
            </w:tcBorders>
            <w:vAlign w:val="center"/>
          </w:tcPr>
          <w:p w:rsidR="00DC3245" w:rsidRPr="00DC3245" w:rsidRDefault="00DC3245" w:rsidP="00DC3245">
            <w:pPr>
              <w:spacing w:after="200" w:line="276" w:lineRule="auto"/>
              <w:rPr>
                <w:rFonts w:ascii="Times New Roman" w:eastAsia="Times New Roman" w:hAnsi="Times New Roman" w:cs="Times New Roman"/>
                <w:sz w:val="24"/>
                <w:szCs w:val="24"/>
                <w:lang w:val="ru-RU"/>
              </w:rPr>
            </w:pPr>
            <w:r w:rsidRPr="00DC3245">
              <w:rPr>
                <w:rFonts w:ascii="Times New Roman" w:eastAsia="Times New Roman" w:hAnsi="Times New Roman" w:cs="Times New Roman"/>
                <w:sz w:val="24"/>
                <w:szCs w:val="24"/>
                <w:lang w:val="ru-RU"/>
              </w:rPr>
              <w:t>(підпис особи – уповноваженого представника -контрагента)</w:t>
            </w:r>
          </w:p>
        </w:tc>
      </w:tr>
    </w:tbl>
    <w:p w:rsidR="00DC3245" w:rsidRPr="00DC3245" w:rsidRDefault="00DC3245" w:rsidP="00DC3245">
      <w:pPr>
        <w:spacing w:after="200" w:line="276" w:lineRule="auto"/>
        <w:ind w:left="4956" w:firstLine="708"/>
        <w:rPr>
          <w:rFonts w:ascii="Times New Roman" w:eastAsia="Times New Roman" w:hAnsi="Times New Roman" w:cs="Times New Roman"/>
          <w:sz w:val="24"/>
          <w:szCs w:val="24"/>
        </w:rPr>
      </w:pPr>
      <w:r w:rsidRPr="00DC3245">
        <w:rPr>
          <w:rFonts w:ascii="Times New Roman" w:eastAsia="Times New Roman" w:hAnsi="Times New Roman" w:cs="Times New Roman"/>
          <w:sz w:val="24"/>
          <w:szCs w:val="24"/>
          <w:lang w:val="ru-RU"/>
        </w:rPr>
        <w:t>М.П.</w:t>
      </w:r>
    </w:p>
    <w:p w:rsidR="00DC3245" w:rsidRPr="00DC3245" w:rsidRDefault="00DC3245" w:rsidP="00DC3245">
      <w:pPr>
        <w:spacing w:after="200" w:line="276" w:lineRule="auto"/>
        <w:ind w:left="4956" w:firstLine="708"/>
        <w:rPr>
          <w:rFonts w:ascii="Times New Roman" w:eastAsia="Times New Roman" w:hAnsi="Times New Roman" w:cs="Times New Roman"/>
          <w:sz w:val="24"/>
          <w:szCs w:val="24"/>
        </w:rPr>
      </w:pPr>
    </w:p>
    <w:p w:rsidR="00DC3245" w:rsidRPr="00DC3245" w:rsidRDefault="00DC3245" w:rsidP="00DC3245">
      <w:pPr>
        <w:spacing w:before="240" w:after="60" w:line="276" w:lineRule="auto"/>
        <w:jc w:val="center"/>
        <w:outlineLvl w:val="4"/>
        <w:rPr>
          <w:rFonts w:ascii="Times New Roman" w:eastAsia="Times New Roman" w:hAnsi="Times New Roman" w:cs="Times New Roman"/>
          <w:b/>
          <w:bCs/>
          <w:i/>
          <w:iCs/>
          <w:noProof/>
          <w:sz w:val="24"/>
          <w:szCs w:val="24"/>
          <w:lang w:val="ru-RU"/>
        </w:rPr>
      </w:pPr>
      <w:r w:rsidRPr="00DC3245">
        <w:rPr>
          <w:rFonts w:ascii="Times New Roman" w:eastAsia="Times New Roman" w:hAnsi="Times New Roman" w:cs="Times New Roman"/>
          <w:b/>
          <w:bCs/>
          <w:i/>
          <w:iCs/>
          <w:noProof/>
          <w:sz w:val="24"/>
          <w:szCs w:val="24"/>
          <w:lang w:val="ru-RU"/>
        </w:rPr>
        <w:t>ПІДПИСИ СТОРІН:</w:t>
      </w:r>
    </w:p>
    <w:tbl>
      <w:tblPr>
        <w:tblW w:w="0" w:type="auto"/>
        <w:tblLayout w:type="fixed"/>
        <w:tblLook w:val="00A0" w:firstRow="1" w:lastRow="0" w:firstColumn="1" w:lastColumn="0" w:noHBand="0" w:noVBand="0"/>
      </w:tblPr>
      <w:tblGrid>
        <w:gridCol w:w="4819"/>
        <w:gridCol w:w="41"/>
        <w:gridCol w:w="4680"/>
        <w:gridCol w:w="99"/>
      </w:tblGrid>
      <w:tr w:rsidR="00DC3245" w:rsidRPr="00DC3245" w:rsidTr="00175F95">
        <w:tc>
          <w:tcPr>
            <w:tcW w:w="4819" w:type="dxa"/>
          </w:tcPr>
          <w:p w:rsidR="00DC3245" w:rsidRPr="00DC3245" w:rsidRDefault="00DC3245" w:rsidP="00DC3245">
            <w:pPr>
              <w:spacing w:after="200" w:line="276" w:lineRule="auto"/>
              <w:jc w:val="center"/>
              <w:rPr>
                <w:rFonts w:ascii="Times New Roman" w:eastAsia="Times New Roman" w:hAnsi="Times New Roman" w:cs="Times New Roman"/>
                <w:b/>
                <w:bCs/>
                <w:noProof/>
                <w:sz w:val="24"/>
                <w:szCs w:val="24"/>
                <w:lang w:val="ru-RU"/>
              </w:rPr>
            </w:pPr>
            <w:r w:rsidRPr="00DC3245">
              <w:rPr>
                <w:rFonts w:ascii="Times New Roman" w:eastAsia="Times New Roman" w:hAnsi="Times New Roman" w:cs="Times New Roman"/>
                <w:b/>
                <w:bCs/>
                <w:noProof/>
                <w:sz w:val="24"/>
                <w:szCs w:val="24"/>
                <w:lang w:val="ru-RU"/>
              </w:rPr>
              <w:t>Виконавець:</w:t>
            </w:r>
          </w:p>
        </w:tc>
        <w:tc>
          <w:tcPr>
            <w:tcW w:w="4820" w:type="dxa"/>
            <w:gridSpan w:val="3"/>
          </w:tcPr>
          <w:p w:rsidR="00DC3245" w:rsidRPr="00DC3245" w:rsidRDefault="00DC3245" w:rsidP="00DC3245">
            <w:pPr>
              <w:spacing w:after="200" w:line="276" w:lineRule="auto"/>
              <w:jc w:val="center"/>
              <w:rPr>
                <w:rFonts w:ascii="Times New Roman" w:eastAsia="Times New Roman" w:hAnsi="Times New Roman" w:cs="Times New Roman"/>
                <w:b/>
                <w:bCs/>
                <w:noProof/>
                <w:sz w:val="24"/>
                <w:szCs w:val="24"/>
                <w:lang w:val="ru-RU"/>
              </w:rPr>
            </w:pPr>
            <w:r w:rsidRPr="00DC3245">
              <w:rPr>
                <w:rFonts w:ascii="Times New Roman" w:eastAsia="Times New Roman" w:hAnsi="Times New Roman" w:cs="Times New Roman"/>
                <w:b/>
                <w:bCs/>
                <w:noProof/>
                <w:sz w:val="24"/>
                <w:szCs w:val="24"/>
                <w:lang w:val="ru-RU"/>
              </w:rPr>
              <w:t xml:space="preserve"> Замовник:</w:t>
            </w:r>
          </w:p>
        </w:tc>
      </w:tr>
      <w:tr w:rsidR="00DC3245" w:rsidRPr="00DC3245" w:rsidTr="00175F95">
        <w:trPr>
          <w:gridAfter w:val="1"/>
          <w:wAfter w:w="99" w:type="dxa"/>
          <w:trHeight w:val="676"/>
        </w:trPr>
        <w:tc>
          <w:tcPr>
            <w:tcW w:w="4860" w:type="dxa"/>
            <w:gridSpan w:val="2"/>
          </w:tcPr>
          <w:p w:rsidR="00DC3245" w:rsidRPr="00DC3245" w:rsidRDefault="00DC3245" w:rsidP="00DC3245">
            <w:pPr>
              <w:spacing w:after="200" w:line="276" w:lineRule="auto"/>
              <w:jc w:val="center"/>
              <w:rPr>
                <w:rFonts w:ascii="Times New Roman" w:eastAsia="Times New Roman" w:hAnsi="Times New Roman" w:cs="Times New Roman"/>
                <w:noProof/>
                <w:sz w:val="24"/>
                <w:szCs w:val="24"/>
                <w:lang w:val="ru-RU"/>
              </w:rPr>
            </w:pPr>
          </w:p>
          <w:p w:rsidR="00DC3245" w:rsidRPr="00DC3245" w:rsidRDefault="00DC3245" w:rsidP="00DC3245">
            <w:pPr>
              <w:spacing w:after="200" w:line="276" w:lineRule="auto"/>
              <w:rPr>
                <w:rFonts w:ascii="Times New Roman" w:eastAsia="Times New Roman" w:hAnsi="Times New Roman" w:cs="Times New Roman"/>
                <w:noProof/>
                <w:sz w:val="24"/>
                <w:szCs w:val="24"/>
                <w:lang w:val="ru-RU"/>
              </w:rPr>
            </w:pPr>
            <w:r w:rsidRPr="00DC3245">
              <w:rPr>
                <w:rFonts w:ascii="Times New Roman" w:eastAsia="Times New Roman" w:hAnsi="Times New Roman" w:cs="Times New Roman"/>
                <w:noProof/>
                <w:sz w:val="24"/>
                <w:szCs w:val="24"/>
                <w:lang w:val="ru-RU"/>
              </w:rPr>
              <w:t xml:space="preserve">         ______________________ </w:t>
            </w:r>
          </w:p>
          <w:p w:rsidR="00DC3245" w:rsidRPr="00DC3245" w:rsidRDefault="00DC3245" w:rsidP="00DC3245">
            <w:pPr>
              <w:spacing w:after="200" w:line="276" w:lineRule="auto"/>
              <w:rPr>
                <w:rFonts w:ascii="Times New Roman" w:eastAsia="Times New Roman" w:hAnsi="Times New Roman" w:cs="Times New Roman"/>
                <w:noProof/>
                <w:sz w:val="24"/>
                <w:szCs w:val="24"/>
                <w:lang w:val="ru-RU"/>
              </w:rPr>
            </w:pPr>
            <w:r w:rsidRPr="00DC3245">
              <w:rPr>
                <w:rFonts w:ascii="Times New Roman" w:eastAsia="Times New Roman" w:hAnsi="Times New Roman" w:cs="Times New Roman"/>
                <w:noProof/>
                <w:sz w:val="24"/>
                <w:szCs w:val="24"/>
                <w:lang w:val="ru-RU"/>
              </w:rPr>
              <w:t>М.П.</w:t>
            </w:r>
          </w:p>
        </w:tc>
        <w:tc>
          <w:tcPr>
            <w:tcW w:w="4680" w:type="dxa"/>
          </w:tcPr>
          <w:p w:rsidR="00DC3245" w:rsidRPr="00DC3245" w:rsidRDefault="00DC3245" w:rsidP="00DC3245">
            <w:pPr>
              <w:spacing w:after="200" w:line="276" w:lineRule="auto"/>
              <w:ind w:right="33"/>
              <w:jc w:val="center"/>
              <w:rPr>
                <w:rFonts w:ascii="Times New Roman" w:eastAsia="Times New Roman" w:hAnsi="Times New Roman" w:cs="Times New Roman"/>
                <w:noProof/>
                <w:sz w:val="24"/>
                <w:szCs w:val="24"/>
                <w:lang w:val="ru-RU"/>
              </w:rPr>
            </w:pPr>
          </w:p>
          <w:p w:rsidR="00DC3245" w:rsidRPr="00DC3245" w:rsidRDefault="00DC3245" w:rsidP="00DC3245">
            <w:pPr>
              <w:spacing w:after="200" w:line="276" w:lineRule="auto"/>
              <w:ind w:right="33"/>
              <w:jc w:val="center"/>
              <w:rPr>
                <w:rFonts w:ascii="Times New Roman" w:eastAsia="Times New Roman" w:hAnsi="Times New Roman" w:cs="Times New Roman"/>
                <w:noProof/>
                <w:sz w:val="24"/>
                <w:szCs w:val="24"/>
                <w:lang w:val="ru-RU"/>
              </w:rPr>
            </w:pPr>
            <w:r w:rsidRPr="00DC3245">
              <w:rPr>
                <w:rFonts w:ascii="Times New Roman" w:eastAsia="Times New Roman" w:hAnsi="Times New Roman" w:cs="Times New Roman"/>
                <w:noProof/>
                <w:sz w:val="24"/>
                <w:szCs w:val="24"/>
                <w:lang w:val="ru-RU"/>
              </w:rPr>
              <w:t>________________________</w:t>
            </w:r>
          </w:p>
          <w:p w:rsidR="00DC3245" w:rsidRPr="00DC3245" w:rsidRDefault="00DC3245" w:rsidP="00DC3245">
            <w:pPr>
              <w:spacing w:after="200" w:line="276" w:lineRule="auto"/>
              <w:ind w:right="33"/>
              <w:rPr>
                <w:rFonts w:ascii="Times New Roman" w:eastAsia="Times New Roman" w:hAnsi="Times New Roman" w:cs="Times New Roman"/>
                <w:noProof/>
                <w:sz w:val="24"/>
                <w:szCs w:val="24"/>
                <w:lang w:val="ru-RU"/>
              </w:rPr>
            </w:pPr>
            <w:r w:rsidRPr="00DC3245">
              <w:rPr>
                <w:rFonts w:ascii="Times New Roman" w:eastAsia="Times New Roman" w:hAnsi="Times New Roman" w:cs="Times New Roman"/>
                <w:noProof/>
                <w:sz w:val="24"/>
                <w:szCs w:val="24"/>
                <w:lang w:val="ru-RU"/>
              </w:rPr>
              <w:t>М.П.</w:t>
            </w:r>
          </w:p>
        </w:tc>
      </w:tr>
    </w:tbl>
    <w:p w:rsidR="00DC3245" w:rsidRDefault="00DC3245" w:rsidP="00DC3245">
      <w:pPr>
        <w:tabs>
          <w:tab w:val="left" w:pos="709"/>
        </w:tabs>
        <w:spacing w:after="0" w:line="240" w:lineRule="auto"/>
        <w:rPr>
          <w:rFonts w:ascii="Times New Roman" w:eastAsia="Times New Roman" w:hAnsi="Times New Roman" w:cs="Times New Roman"/>
          <w:sz w:val="24"/>
          <w:szCs w:val="24"/>
          <w:lang w:val="ru-RU"/>
        </w:rPr>
      </w:pPr>
    </w:p>
    <w:p w:rsidR="00DC3245" w:rsidRDefault="00DC3245" w:rsidP="00DC3245">
      <w:pPr>
        <w:tabs>
          <w:tab w:val="left" w:pos="709"/>
        </w:tabs>
        <w:spacing w:after="0" w:line="240" w:lineRule="auto"/>
        <w:rPr>
          <w:rFonts w:ascii="Times New Roman" w:eastAsia="Times New Roman" w:hAnsi="Times New Roman" w:cs="Times New Roman"/>
          <w:sz w:val="24"/>
          <w:szCs w:val="24"/>
          <w:lang w:val="ru-RU"/>
        </w:rPr>
      </w:pPr>
    </w:p>
    <w:p w:rsidR="00DC3245" w:rsidRDefault="00DC3245" w:rsidP="00DC3245">
      <w:pPr>
        <w:tabs>
          <w:tab w:val="left" w:pos="709"/>
        </w:tabs>
        <w:spacing w:after="0" w:line="240" w:lineRule="auto"/>
        <w:rPr>
          <w:rFonts w:ascii="Times New Roman" w:eastAsia="Times New Roman" w:hAnsi="Times New Roman" w:cs="Times New Roman"/>
          <w:b/>
          <w:sz w:val="24"/>
          <w:szCs w:val="24"/>
          <w:lang w:val="ru-RU" w:eastAsia="ru-RU"/>
        </w:rPr>
      </w:pPr>
    </w:p>
    <w:p w:rsidR="00D659D6" w:rsidRPr="00D659D6" w:rsidRDefault="00D659D6" w:rsidP="00D659D6">
      <w:pPr>
        <w:tabs>
          <w:tab w:val="left" w:pos="709"/>
        </w:tabs>
        <w:spacing w:after="0" w:line="240" w:lineRule="auto"/>
        <w:jc w:val="right"/>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lastRenderedPageBreak/>
        <w:t>Додаток 5</w:t>
      </w:r>
    </w:p>
    <w:p w:rsidR="00D659D6" w:rsidRPr="00D659D6" w:rsidRDefault="00D659D6" w:rsidP="00D659D6">
      <w:pPr>
        <w:tabs>
          <w:tab w:val="left" w:pos="709"/>
        </w:tabs>
        <w:spacing w:after="0" w:line="240" w:lineRule="auto"/>
        <w:jc w:val="right"/>
        <w:rPr>
          <w:rFonts w:ascii="Times New Roman" w:eastAsia="Times New Roman" w:hAnsi="Times New Roman" w:cs="Times New Roman"/>
          <w:b/>
          <w:sz w:val="24"/>
          <w:szCs w:val="24"/>
          <w:lang w:eastAsia="ru-RU"/>
        </w:rPr>
      </w:pPr>
      <w:r w:rsidRPr="00D659D6">
        <w:rPr>
          <w:rFonts w:ascii="Times New Roman" w:eastAsia="Times New Roman" w:hAnsi="Times New Roman" w:cs="Times New Roman"/>
          <w:b/>
          <w:sz w:val="24"/>
          <w:szCs w:val="24"/>
          <w:lang w:eastAsia="ru-RU"/>
        </w:rPr>
        <w:t xml:space="preserve">до документації </w:t>
      </w:r>
      <w:r w:rsidRPr="00D659D6">
        <w:rPr>
          <w:rFonts w:ascii="Times New Roman" w:eastAsia="Times New Roman" w:hAnsi="Times New Roman" w:cs="Times New Roman"/>
          <w:b/>
          <w:bCs/>
          <w:sz w:val="24"/>
          <w:szCs w:val="24"/>
          <w:lang w:eastAsia="ru-RU"/>
        </w:rPr>
        <w:t>процедури закупівлі</w:t>
      </w:r>
    </w:p>
    <w:p w:rsidR="00D659D6" w:rsidRPr="00D659D6" w:rsidRDefault="00D659D6" w:rsidP="00D659D6">
      <w:pPr>
        <w:spacing w:after="0" w:line="240" w:lineRule="auto"/>
        <w:jc w:val="center"/>
        <w:rPr>
          <w:rFonts w:ascii="Times New Roman" w:eastAsia="Times New Roman" w:hAnsi="Times New Roman" w:cs="Times New Roman"/>
          <w:sz w:val="28"/>
          <w:szCs w:val="28"/>
          <w:lang w:eastAsia="ru-RU"/>
        </w:rPr>
      </w:pPr>
    </w:p>
    <w:p w:rsidR="00D659D6" w:rsidRPr="00D659D6" w:rsidRDefault="00D659D6" w:rsidP="00D659D6">
      <w:pPr>
        <w:spacing w:after="0" w:line="240" w:lineRule="auto"/>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АНКЕТА КОНТРАГЕНТА</w:t>
      </w:r>
    </w:p>
    <w:p w:rsidR="00D659D6" w:rsidRPr="00D659D6" w:rsidRDefault="00D659D6" w:rsidP="00D659D6">
      <w:pPr>
        <w:spacing w:after="0" w:line="240" w:lineRule="auto"/>
        <w:jc w:val="center"/>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ІНФОРМАЦІЯ ПРО КОМПАНІЮ</w:t>
      </w:r>
    </w:p>
    <w:p w:rsidR="00D659D6" w:rsidRPr="00D659D6" w:rsidRDefault="00D659D6" w:rsidP="00D659D6">
      <w:pPr>
        <w:pBdr>
          <w:bottom w:val="single" w:sz="12" w:space="1" w:color="auto"/>
        </w:pBd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Найменування (повна назва) учасника </w:t>
      </w:r>
    </w:p>
    <w:p w:rsidR="00D659D6" w:rsidRPr="00D659D6" w:rsidRDefault="00D659D6" w:rsidP="00D659D6">
      <w:pPr>
        <w:pBdr>
          <w:bottom w:val="single" w:sz="12" w:space="1" w:color="auto"/>
        </w:pBdr>
        <w:spacing w:after="0" w:line="240" w:lineRule="auto"/>
        <w:rPr>
          <w:rFonts w:ascii="Times New Roman" w:eastAsia="Times New Roman" w:hAnsi="Times New Roman" w:cs="Times New Roman"/>
          <w:sz w:val="28"/>
          <w:szCs w:val="28"/>
          <w:lang w:eastAsia="ru-RU"/>
        </w:rPr>
      </w:pP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Організаційно-правова форма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Основні власники / засновники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Орган державної реєстрації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Номер і дата реєстрації 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ЄДРПОУ 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ІПН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Номер свідоцтва платника ПДВ 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Статус платника податків 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Адреса учасника:</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Юридичний 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Фактичний 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Телефон факс______________________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E-mail 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Афілійовані організації /гілка  власників_________________________________________________________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Дата та номер ліцензії, найменування органу, що її видав 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Якщо Ваша компанія, її філії або дочірні компанії працюють або планують працювати з ПАТ «Укргазвидобування» або його філіями, перерахуйте такі:</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 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ІНФОРМАЦІЯ ПРО БАНК</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Назва банку контрагента</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Адреса банку</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Телефон / факс банку 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Номер рахунку контрагента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МФО 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Дані про осіб, які мають право підпису, щодо яких відсутні судові рішення про дискваліфікацію:</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1. Посада 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lastRenderedPageBreak/>
        <w:t>П.І.Б.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паспорт: серія _________ номер ______________ виданий _______________ р</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Ким виданий паспорт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2. Посада 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П.І.Б.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паспорт: серія ___________ номер _____________ виданий ____ ___________ р</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Ким виданий паспорт 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3. Посада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П.І.Б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Число, місяць і рік народження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паспорт: серія _________ номер _____________ виданий _____ ____________ р</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Ким виданий паспорт __________________________________________________________________</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Примітки:</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Учасник гарантує достовірність поданих відомостей та отримання їх щодо вищевказаних працівників відповідно до вимог ЗУ «Про захист персональних даних».</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 -Учасник гарантує достовірність поданих відомостей та відсутність підстав для відхиленні пропозицій і та готовий надати підтверджуючі документи.</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Товариство має право на перевірку всіх відомостей, зазначених в анкеті.</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Дата заповнення підпис     П.І.Б.</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Виконавець П.І.Б.</w:t>
      </w:r>
    </w:p>
    <w:p w:rsidR="00D659D6" w:rsidRPr="00D659D6" w:rsidRDefault="00D659D6" w:rsidP="00D659D6">
      <w:pPr>
        <w:spacing w:after="0" w:line="240" w:lineRule="auto"/>
        <w:rPr>
          <w:rFonts w:ascii="Times New Roman" w:eastAsia="Times New Roman" w:hAnsi="Times New Roman" w:cs="Times New Roman"/>
          <w:sz w:val="28"/>
          <w:szCs w:val="28"/>
          <w:lang w:eastAsia="ru-RU"/>
        </w:rPr>
      </w:pPr>
      <w:r w:rsidRPr="00D659D6">
        <w:rPr>
          <w:rFonts w:ascii="Times New Roman" w:eastAsia="Times New Roman" w:hAnsi="Times New Roman" w:cs="Times New Roman"/>
          <w:sz w:val="28"/>
          <w:szCs w:val="28"/>
          <w:lang w:eastAsia="ru-RU"/>
        </w:rPr>
        <w:t xml:space="preserve"> (учасника)</w:t>
      </w: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9D6" w:rsidRPr="00D659D6" w:rsidRDefault="00D659D6" w:rsidP="00D659D6">
      <w:pPr>
        <w:shd w:val="clear" w:color="auto" w:fill="FFFFFF"/>
        <w:spacing w:after="0" w:line="240" w:lineRule="auto"/>
        <w:ind w:right="1"/>
        <w:rPr>
          <w:rFonts w:ascii="Times New Roman" w:eastAsia="Times New Roman" w:hAnsi="Times New Roman" w:cs="Times New Roman"/>
          <w:sz w:val="24"/>
          <w:szCs w:val="24"/>
          <w:lang w:eastAsia="ru-RU"/>
        </w:rPr>
      </w:pPr>
    </w:p>
    <w:p w:rsidR="00D659D6" w:rsidRPr="00D659D6" w:rsidRDefault="00D659D6" w:rsidP="00D659D6">
      <w:pPr>
        <w:spacing w:after="0" w:line="240" w:lineRule="auto"/>
        <w:rPr>
          <w:rFonts w:ascii="Times New Roman" w:eastAsia="Times New Roman" w:hAnsi="Times New Roman" w:cs="Times New Roman"/>
          <w:sz w:val="24"/>
          <w:szCs w:val="24"/>
          <w:lang w:eastAsia="ru-RU"/>
        </w:rPr>
      </w:pPr>
    </w:p>
    <w:p w:rsidR="00D65178" w:rsidRDefault="00D65178"/>
    <w:sectPr w:rsidR="00D6517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44" w:rsidRDefault="00412444">
      <w:pPr>
        <w:spacing w:after="0" w:line="240" w:lineRule="auto"/>
      </w:pPr>
      <w:r>
        <w:separator/>
      </w:r>
    </w:p>
  </w:endnote>
  <w:endnote w:type="continuationSeparator" w:id="0">
    <w:p w:rsidR="00412444" w:rsidRDefault="0041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44" w:rsidRDefault="00412444" w:rsidP="00D659D6">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4</w:t>
    </w:r>
    <w:r>
      <w:rPr>
        <w:rStyle w:val="aff"/>
      </w:rPr>
      <w:fldChar w:fldCharType="end"/>
    </w:r>
  </w:p>
  <w:p w:rsidR="00412444" w:rsidRDefault="00412444" w:rsidP="00D659D6">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44" w:rsidRDefault="00412444" w:rsidP="00D659D6">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B703E8">
      <w:rPr>
        <w:rStyle w:val="aff"/>
        <w:noProof/>
      </w:rPr>
      <w:t>7</w:t>
    </w:r>
    <w:r>
      <w:rPr>
        <w:rStyle w:val="aff"/>
      </w:rPr>
      <w:fldChar w:fldCharType="end"/>
    </w:r>
  </w:p>
  <w:p w:rsidR="00412444" w:rsidRDefault="00412444" w:rsidP="00D659D6">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44" w:rsidRDefault="00412444">
      <w:pPr>
        <w:spacing w:after="0" w:line="240" w:lineRule="auto"/>
      </w:pPr>
      <w:r>
        <w:separator/>
      </w:r>
    </w:p>
  </w:footnote>
  <w:footnote w:type="continuationSeparator" w:id="0">
    <w:p w:rsidR="00412444" w:rsidRDefault="00412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A85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4944EC5"/>
    <w:multiLevelType w:val="hybridMultilevel"/>
    <w:tmpl w:val="47E8E6EE"/>
    <w:lvl w:ilvl="0" w:tplc="08D072A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47C38"/>
    <w:multiLevelType w:val="hybridMultilevel"/>
    <w:tmpl w:val="C7AA6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12B46"/>
    <w:multiLevelType w:val="hybridMultilevel"/>
    <w:tmpl w:val="B560C11C"/>
    <w:lvl w:ilvl="0" w:tplc="FB0812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80143"/>
    <w:multiLevelType w:val="hybridMultilevel"/>
    <w:tmpl w:val="D21C03A8"/>
    <w:lvl w:ilvl="0" w:tplc="8ED652B2">
      <w:start w:val="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77B38"/>
    <w:multiLevelType w:val="hybridMultilevel"/>
    <w:tmpl w:val="E4368FF4"/>
    <w:lvl w:ilvl="0" w:tplc="3CA4E94E">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C411B7"/>
    <w:multiLevelType w:val="multilevel"/>
    <w:tmpl w:val="E0BAF306"/>
    <w:lvl w:ilvl="0">
      <w:start w:val="4"/>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9">
    <w:nsid w:val="20D41894"/>
    <w:multiLevelType w:val="hybridMultilevel"/>
    <w:tmpl w:val="ED0A5538"/>
    <w:lvl w:ilvl="0" w:tplc="CB307F9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2">
    <w:nsid w:val="34322CE5"/>
    <w:multiLevelType w:val="multilevel"/>
    <w:tmpl w:val="F4BC905E"/>
    <w:lvl w:ilvl="0">
      <w:start w:val="3"/>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8B652EB"/>
    <w:multiLevelType w:val="singleLevel"/>
    <w:tmpl w:val="0419000F"/>
    <w:lvl w:ilvl="0">
      <w:start w:val="1"/>
      <w:numFmt w:val="decimal"/>
      <w:lvlText w:val="%1."/>
      <w:lvlJc w:val="left"/>
      <w:pPr>
        <w:tabs>
          <w:tab w:val="num" w:pos="360"/>
        </w:tabs>
        <w:ind w:left="360" w:hanging="360"/>
      </w:pPr>
    </w:lvl>
  </w:abstractNum>
  <w:abstractNum w:abstractNumId="14">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6">
    <w:nsid w:val="475E18D1"/>
    <w:multiLevelType w:val="hybridMultilevel"/>
    <w:tmpl w:val="8D1AB16A"/>
    <w:lvl w:ilvl="0" w:tplc="2FB21EE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9A44DAA"/>
    <w:multiLevelType w:val="hybridMultilevel"/>
    <w:tmpl w:val="EF9A9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EC7490"/>
    <w:multiLevelType w:val="hybridMultilevel"/>
    <w:tmpl w:val="1A7C8364"/>
    <w:name w:val="WW8Num22"/>
    <w:lvl w:ilvl="0" w:tplc="FB0812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622A19"/>
    <w:multiLevelType w:val="multilevel"/>
    <w:tmpl w:val="DB4C71A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720" w:hanging="720"/>
      </w:pPr>
      <w:rPr>
        <w:rFonts w:hint="default"/>
        <w:b w:val="0"/>
        <w:lang w:val="ru-RU"/>
      </w:rPr>
    </w:lvl>
    <w:lvl w:ilvl="3">
      <w:start w:val="1"/>
      <w:numFmt w:val="decimal"/>
      <w:pStyle w:val="-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CCA7F90"/>
    <w:multiLevelType w:val="multilevel"/>
    <w:tmpl w:val="CA54B67E"/>
    <w:lvl w:ilvl="0">
      <w:start w:val="3"/>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D831E7"/>
    <w:multiLevelType w:val="hybridMultilevel"/>
    <w:tmpl w:val="80A4A180"/>
    <w:lvl w:ilvl="0" w:tplc="0422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7823BBE"/>
    <w:multiLevelType w:val="hybridMultilevel"/>
    <w:tmpl w:val="F432AA0A"/>
    <w:lvl w:ilvl="0" w:tplc="8DAC8FA4">
      <w:start w:val="2"/>
      <w:numFmt w:val="bullet"/>
      <w:lvlText w:val="–"/>
      <w:lvlJc w:val="left"/>
      <w:pPr>
        <w:tabs>
          <w:tab w:val="num" w:pos="1248"/>
        </w:tabs>
        <w:ind w:left="1248" w:hanging="360"/>
      </w:pPr>
      <w:rPr>
        <w:rFonts w:ascii="Times New Roman" w:eastAsia="Times New Roman" w:hAnsi="Times New Roman"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24">
    <w:nsid w:val="70AD7678"/>
    <w:multiLevelType w:val="hybridMultilevel"/>
    <w:tmpl w:val="953A6EF0"/>
    <w:lvl w:ilvl="0" w:tplc="B48AB516">
      <w:start w:val="1"/>
      <w:numFmt w:val="bullet"/>
      <w:lvlText w:val="-"/>
      <w:lvlJc w:val="left"/>
      <w:pPr>
        <w:ind w:left="360" w:hanging="360"/>
      </w:pPr>
      <w:rPr>
        <w:rFonts w:ascii="Times New Roman" w:eastAsia="Calibri" w:hAnsi="Times New Roman"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76317E70"/>
    <w:multiLevelType w:val="hybridMultilevel"/>
    <w:tmpl w:val="1010951C"/>
    <w:lvl w:ilvl="0" w:tplc="25DCF3B8">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AD45BD1"/>
    <w:multiLevelType w:val="hybridMultilevel"/>
    <w:tmpl w:val="612ADBF4"/>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8">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3"/>
    <w:lvlOverride w:ilvl="0">
      <w:startOverride w:val="1"/>
    </w:lvlOverride>
  </w:num>
  <w:num w:numId="2">
    <w:abstractNumId w:val="10"/>
  </w:num>
  <w:num w:numId="3">
    <w:abstractNumId w:val="17"/>
  </w:num>
  <w:num w:numId="4">
    <w:abstractNumId w:val="15"/>
  </w:num>
  <w:num w:numId="5">
    <w:abstractNumId w:val="1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num>
  <w:num w:numId="9">
    <w:abstractNumId w:val="19"/>
  </w:num>
  <w:num w:numId="10">
    <w:abstractNumId w:val="7"/>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7"/>
  </w:num>
  <w:num w:numId="14">
    <w:abstractNumId w:val="22"/>
  </w:num>
  <w:num w:numId="15">
    <w:abstractNumId w:val="24"/>
  </w:num>
  <w:num w:numId="16">
    <w:abstractNumId w:val="18"/>
  </w:num>
  <w:num w:numId="17">
    <w:abstractNumId w:val="4"/>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2"/>
  </w:num>
  <w:num w:numId="24">
    <w:abstractNumId w:val="20"/>
  </w:num>
  <w:num w:numId="25">
    <w:abstractNumId w:val="16"/>
  </w:num>
  <w:num w:numId="26">
    <w:abstractNumId w:val="9"/>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2"/>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D6"/>
    <w:rsid w:val="00122717"/>
    <w:rsid w:val="001E6429"/>
    <w:rsid w:val="003131E7"/>
    <w:rsid w:val="003E65A6"/>
    <w:rsid w:val="00412444"/>
    <w:rsid w:val="005113BE"/>
    <w:rsid w:val="00555AC7"/>
    <w:rsid w:val="005A1ACA"/>
    <w:rsid w:val="005D3986"/>
    <w:rsid w:val="00810145"/>
    <w:rsid w:val="00AD65A1"/>
    <w:rsid w:val="00AE6B02"/>
    <w:rsid w:val="00B703E8"/>
    <w:rsid w:val="00D54988"/>
    <w:rsid w:val="00D65178"/>
    <w:rsid w:val="00D659D6"/>
    <w:rsid w:val="00DC3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A7E3692-AEDE-4800-AA53-C57AD4A3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59D6"/>
    <w:pPr>
      <w:keepNext/>
      <w:spacing w:after="0" w:line="240" w:lineRule="auto"/>
      <w:ind w:right="-99"/>
      <w:outlineLvl w:val="0"/>
    </w:pPr>
    <w:rPr>
      <w:rFonts w:ascii="Times New Roman" w:eastAsia="Times New Roman" w:hAnsi="Times New Roman" w:cs="Times New Roman"/>
      <w:b/>
      <w:sz w:val="28"/>
      <w:szCs w:val="20"/>
      <w:lang w:eastAsia="x-none"/>
    </w:rPr>
  </w:style>
  <w:style w:type="paragraph" w:styleId="2">
    <w:name w:val="heading 2"/>
    <w:basedOn w:val="a"/>
    <w:next w:val="a"/>
    <w:link w:val="20"/>
    <w:qFormat/>
    <w:rsid w:val="00D659D6"/>
    <w:pPr>
      <w:keepNext/>
      <w:spacing w:after="0" w:line="240" w:lineRule="auto"/>
      <w:ind w:right="-99"/>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659D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659D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659D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D659D6"/>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D659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9D6"/>
    <w:rPr>
      <w:rFonts w:ascii="Times New Roman" w:eastAsia="Times New Roman" w:hAnsi="Times New Roman" w:cs="Times New Roman"/>
      <w:b/>
      <w:sz w:val="28"/>
      <w:szCs w:val="20"/>
      <w:lang w:eastAsia="x-none"/>
    </w:rPr>
  </w:style>
  <w:style w:type="character" w:customStyle="1" w:styleId="20">
    <w:name w:val="Заголовок 2 Знак"/>
    <w:basedOn w:val="a0"/>
    <w:link w:val="2"/>
    <w:rsid w:val="00D659D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659D6"/>
    <w:rPr>
      <w:rFonts w:ascii="Arial" w:eastAsia="Times New Roman" w:hAnsi="Arial" w:cs="Arial"/>
      <w:b/>
      <w:bCs/>
      <w:sz w:val="26"/>
      <w:szCs w:val="26"/>
      <w:lang w:eastAsia="ru-RU"/>
    </w:rPr>
  </w:style>
  <w:style w:type="character" w:customStyle="1" w:styleId="40">
    <w:name w:val="Заголовок 4 Знак"/>
    <w:basedOn w:val="a0"/>
    <w:link w:val="4"/>
    <w:rsid w:val="00D659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659D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D659D6"/>
    <w:rPr>
      <w:rFonts w:ascii="Times New Roman" w:eastAsia="Times New Roman" w:hAnsi="Times New Roman" w:cs="Times New Roman"/>
      <w:b/>
      <w:bCs/>
      <w:lang w:eastAsia="ru-RU"/>
    </w:rPr>
  </w:style>
  <w:style w:type="character" w:customStyle="1" w:styleId="80">
    <w:name w:val="Заголовок 8 Знак"/>
    <w:basedOn w:val="a0"/>
    <w:link w:val="8"/>
    <w:rsid w:val="00D659D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D659D6"/>
  </w:style>
  <w:style w:type="paragraph" w:customStyle="1" w:styleId="12">
    <w:name w:val="Знак Знак Знак Знак Знак Знак1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13">
    <w:name w:val="Знак Знак Знак Знак Знак Знак1 Знак Знак"/>
    <w:basedOn w:val="a"/>
    <w:rsid w:val="00D659D6"/>
    <w:pPr>
      <w:spacing w:after="0" w:line="240" w:lineRule="auto"/>
    </w:pPr>
    <w:rPr>
      <w:rFonts w:ascii="Verdana" w:eastAsia="Times New Roman" w:hAnsi="Verdana" w:cs="Verdana"/>
      <w:sz w:val="20"/>
      <w:szCs w:val="20"/>
      <w:lang w:val="en-US"/>
    </w:rPr>
  </w:style>
  <w:style w:type="paragraph" w:customStyle="1" w:styleId="a3">
    <w:name w:val="Знак"/>
    <w:basedOn w:val="a"/>
    <w:rsid w:val="00D659D6"/>
    <w:pPr>
      <w:spacing w:after="0" w:line="240" w:lineRule="auto"/>
    </w:pPr>
    <w:rPr>
      <w:rFonts w:ascii="Verdana" w:eastAsia="Times New Roman" w:hAnsi="Verdana" w:cs="Times New Roman"/>
      <w:sz w:val="24"/>
      <w:szCs w:val="24"/>
      <w:lang w:val="en-US"/>
    </w:rPr>
  </w:style>
  <w:style w:type="paragraph" w:customStyle="1" w:styleId="a4">
    <w:name w:val="Подразделение"/>
    <w:basedOn w:val="a"/>
    <w:next w:val="a"/>
    <w:rsid w:val="00D659D6"/>
    <w:pPr>
      <w:spacing w:after="0" w:line="240" w:lineRule="auto"/>
      <w:jc w:val="both"/>
    </w:pPr>
    <w:rPr>
      <w:rFonts w:ascii="Times New Roman" w:eastAsia="Times New Roman" w:hAnsi="Times New Roman" w:cs="Times New Roman"/>
      <w:sz w:val="24"/>
      <w:szCs w:val="20"/>
      <w:lang w:eastAsia="ru-RU"/>
    </w:rPr>
  </w:style>
  <w:style w:type="paragraph" w:styleId="a5">
    <w:name w:val="Title"/>
    <w:basedOn w:val="a"/>
    <w:link w:val="a6"/>
    <w:qFormat/>
    <w:rsid w:val="00D659D6"/>
    <w:pPr>
      <w:spacing w:after="0" w:line="240" w:lineRule="auto"/>
      <w:ind w:right="-908" w:hanging="851"/>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659D6"/>
    <w:rPr>
      <w:rFonts w:ascii="Times New Roman" w:eastAsia="Times New Roman" w:hAnsi="Times New Roman" w:cs="Times New Roman"/>
      <w:b/>
      <w:sz w:val="24"/>
      <w:szCs w:val="20"/>
      <w:lang w:eastAsia="ru-RU"/>
    </w:rPr>
  </w:style>
  <w:style w:type="paragraph" w:styleId="a7">
    <w:name w:val="Body Text"/>
    <w:basedOn w:val="a"/>
    <w:link w:val="a8"/>
    <w:uiPriority w:val="99"/>
    <w:rsid w:val="00D659D6"/>
    <w:pPr>
      <w:tabs>
        <w:tab w:val="left" w:pos="7938"/>
      </w:tabs>
      <w:spacing w:after="0" w:line="240" w:lineRule="auto"/>
      <w:ind w:right="-99"/>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rsid w:val="00D659D6"/>
    <w:rPr>
      <w:rFonts w:ascii="Times New Roman" w:eastAsia="Times New Roman" w:hAnsi="Times New Roman" w:cs="Times New Roman"/>
      <w:sz w:val="28"/>
      <w:szCs w:val="20"/>
      <w:lang w:eastAsia="ru-RU"/>
    </w:rPr>
  </w:style>
  <w:style w:type="paragraph" w:customStyle="1" w:styleId="a9">
    <w:name w:val="приложение"/>
    <w:basedOn w:val="a"/>
    <w:next w:val="a"/>
    <w:rsid w:val="00D659D6"/>
    <w:pPr>
      <w:pageBreakBefore/>
      <w:tabs>
        <w:tab w:val="right" w:pos="9356"/>
      </w:tabs>
      <w:spacing w:after="0" w:line="240" w:lineRule="auto"/>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D659D6"/>
    <w:pPr>
      <w:spacing w:after="0" w:line="240" w:lineRule="auto"/>
    </w:pPr>
    <w:rPr>
      <w:rFonts w:ascii="Times New Roman" w:eastAsia="Times New Roman" w:hAnsi="Times New Roman" w:cs="Times New Roman"/>
      <w:sz w:val="24"/>
      <w:szCs w:val="20"/>
      <w:lang w:eastAsia="ru-RU"/>
    </w:rPr>
  </w:style>
  <w:style w:type="paragraph" w:customStyle="1" w:styleId="13pt">
    <w:name w:val="Обычный + 13 pt"/>
    <w:aliases w:val="полужирный,по ширине,Первая строка:  0,75 см"/>
    <w:basedOn w:val="a"/>
    <w:rsid w:val="00D659D6"/>
    <w:pPr>
      <w:spacing w:after="0" w:line="240" w:lineRule="auto"/>
      <w:ind w:firstLine="426"/>
      <w:jc w:val="both"/>
    </w:pPr>
    <w:rPr>
      <w:rFonts w:ascii="Times New Roman" w:eastAsia="Times New Roman" w:hAnsi="Times New Roman" w:cs="Times New Roman"/>
      <w:b/>
      <w:sz w:val="26"/>
      <w:szCs w:val="20"/>
      <w:lang w:eastAsia="ru-RU"/>
    </w:rPr>
  </w:style>
  <w:style w:type="paragraph" w:customStyle="1" w:styleId="Char1">
    <w:name w:val="Знак Знак Знак Знак Знак Знак Знак Знак Знак Char Знак Знак Знак Знак Знак Знак1 Знак"/>
    <w:basedOn w:val="a"/>
    <w:rsid w:val="00D659D6"/>
    <w:pPr>
      <w:spacing w:after="0" w:line="240" w:lineRule="auto"/>
    </w:pPr>
    <w:rPr>
      <w:rFonts w:ascii="Verdana" w:eastAsia="Times New Roman" w:hAnsi="Verdana" w:cs="Times New Roman"/>
      <w:sz w:val="24"/>
      <w:szCs w:val="24"/>
      <w:lang w:val="en-US"/>
    </w:rPr>
  </w:style>
  <w:style w:type="table" w:styleId="aa">
    <w:name w:val="Table Grid"/>
    <w:basedOn w:val="a1"/>
    <w:rsid w:val="00D659D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D659D6"/>
    <w:rPr>
      <w:b/>
      <w:bCs/>
    </w:rPr>
  </w:style>
  <w:style w:type="paragraph" w:styleId="ac">
    <w:name w:val="Normal (Web)"/>
    <w:basedOn w:val="a"/>
    <w:rsid w:val="00D659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D6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D659D6"/>
    <w:rPr>
      <w:rFonts w:ascii="Courier New" w:eastAsia="Times New Roman" w:hAnsi="Courier New" w:cs="Courier New"/>
      <w:sz w:val="20"/>
      <w:szCs w:val="20"/>
      <w:lang w:val="ru-RU" w:eastAsia="ru-RU"/>
    </w:rPr>
  </w:style>
  <w:style w:type="character" w:styleId="ad">
    <w:name w:val="Emphasis"/>
    <w:qFormat/>
    <w:rsid w:val="00D659D6"/>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Char">
    <w:name w:val="Знак Знак Знак Знак Знак Знак Знак Знак Знак Char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ae">
    <w:name w:val="Знак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styleId="af">
    <w:name w:val="header"/>
    <w:basedOn w:val="a"/>
    <w:link w:val="af0"/>
    <w:rsid w:val="00D659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D659D6"/>
    <w:rPr>
      <w:rFonts w:ascii="Times New Roman" w:eastAsia="Times New Roman" w:hAnsi="Times New Roman" w:cs="Times New Roman"/>
      <w:sz w:val="24"/>
      <w:szCs w:val="24"/>
      <w:lang w:eastAsia="ru-RU"/>
    </w:rPr>
  </w:style>
  <w:style w:type="paragraph" w:customStyle="1" w:styleId="af1">
    <w:name w:val="Знак Знак"/>
    <w:basedOn w:val="a"/>
    <w:rsid w:val="00D659D6"/>
    <w:pPr>
      <w:spacing w:after="0" w:line="240" w:lineRule="auto"/>
    </w:pPr>
    <w:rPr>
      <w:rFonts w:ascii="Verdana" w:eastAsia="Times New Roman" w:hAnsi="Verdana" w:cs="Times New Roman"/>
      <w:sz w:val="24"/>
      <w:szCs w:val="24"/>
      <w:lang w:val="en-US"/>
    </w:rPr>
  </w:style>
  <w:style w:type="paragraph" w:styleId="af2">
    <w:name w:val="Body Text Indent"/>
    <w:basedOn w:val="a"/>
    <w:link w:val="af3"/>
    <w:uiPriority w:val="99"/>
    <w:rsid w:val="00D659D6"/>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D659D6"/>
    <w:rPr>
      <w:rFonts w:ascii="Times New Roman" w:eastAsia="Times New Roman" w:hAnsi="Times New Roman" w:cs="Times New Roman"/>
      <w:sz w:val="24"/>
      <w:szCs w:val="24"/>
      <w:lang w:eastAsia="ru-RU"/>
    </w:rPr>
  </w:style>
  <w:style w:type="paragraph" w:customStyle="1" w:styleId="14">
    <w:name w:val="Цитата1"/>
    <w:basedOn w:val="a"/>
    <w:rsid w:val="00D659D6"/>
    <w:pPr>
      <w:suppressAutoHyphens/>
      <w:spacing w:after="0" w:line="240" w:lineRule="atLeast"/>
      <w:ind w:left="252" w:right="65" w:hanging="252"/>
      <w:jc w:val="both"/>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rsid w:val="00D659D6"/>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5">
    <w:name w:val="Hyperlink"/>
    <w:rsid w:val="00D659D6"/>
    <w:rPr>
      <w:color w:val="0000FF"/>
      <w:u w:val="single"/>
    </w:rPr>
  </w:style>
  <w:style w:type="paragraph" w:customStyle="1" w:styleId="af6">
    <w:name w:val="Содержимое таблицы"/>
    <w:basedOn w:val="a7"/>
    <w:rsid w:val="00D659D6"/>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D659D6"/>
    <w:pPr>
      <w:suppressAutoHyphen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Preformatted">
    <w:name w:val="Preformatted"/>
    <w:basedOn w:val="a"/>
    <w:rsid w:val="00D659D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eastAsia="ru-RU"/>
    </w:rPr>
  </w:style>
  <w:style w:type="paragraph" w:styleId="af7">
    <w:name w:val="annotation text"/>
    <w:basedOn w:val="a"/>
    <w:link w:val="af8"/>
    <w:semiHidden/>
    <w:rsid w:val="00D659D6"/>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8">
    <w:name w:val="Текст примечания Знак"/>
    <w:basedOn w:val="a0"/>
    <w:link w:val="af7"/>
    <w:semiHidden/>
    <w:rsid w:val="00D659D6"/>
    <w:rPr>
      <w:rFonts w:ascii="Arial" w:eastAsia="Times New Roman" w:hAnsi="Arial" w:cs="Arial"/>
      <w:sz w:val="20"/>
      <w:szCs w:val="20"/>
      <w:lang w:val="ru-RU" w:eastAsia="ru-RU"/>
    </w:rPr>
  </w:style>
  <w:style w:type="paragraph" w:styleId="22">
    <w:name w:val="Body Text 2"/>
    <w:basedOn w:val="a"/>
    <w:link w:val="23"/>
    <w:rsid w:val="00D659D6"/>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ой текст 2 Знак"/>
    <w:basedOn w:val="a0"/>
    <w:link w:val="22"/>
    <w:rsid w:val="00D659D6"/>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afa">
    <w:name w:val="Знак Знак Знак Знак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15">
    <w:name w:val="Обычный1"/>
    <w:rsid w:val="00D659D6"/>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D659D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659D6"/>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D659D6"/>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Знак Знак Знак1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green">
    <w:name w:val="green"/>
    <w:basedOn w:val="a"/>
    <w:rsid w:val="00D659D6"/>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7">
    <w:name w:val="Знак Знак Знак1 Знак Знак Знак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styleId="24">
    <w:name w:val="Body Text Indent 2"/>
    <w:basedOn w:val="a"/>
    <w:link w:val="25"/>
    <w:uiPriority w:val="99"/>
    <w:rsid w:val="00D659D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659D6"/>
    <w:rPr>
      <w:rFonts w:ascii="Times New Roman" w:eastAsia="Times New Roman" w:hAnsi="Times New Roman" w:cs="Times New Roman"/>
      <w:sz w:val="24"/>
      <w:szCs w:val="24"/>
      <w:lang w:eastAsia="ru-RU"/>
    </w:rPr>
  </w:style>
  <w:style w:type="paragraph" w:styleId="afc">
    <w:name w:val="footer"/>
    <w:basedOn w:val="a"/>
    <w:link w:val="afd"/>
    <w:rsid w:val="00D659D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Нижний колонтитул Знак"/>
    <w:basedOn w:val="a0"/>
    <w:link w:val="afc"/>
    <w:rsid w:val="00D659D6"/>
    <w:rPr>
      <w:rFonts w:ascii="Arial" w:eastAsia="Times New Roman" w:hAnsi="Arial" w:cs="Arial"/>
      <w:sz w:val="20"/>
      <w:szCs w:val="20"/>
      <w:lang w:eastAsia="ru-RU"/>
    </w:rPr>
  </w:style>
  <w:style w:type="paragraph" w:customStyle="1" w:styleId="FR1">
    <w:name w:val="FR1"/>
    <w:rsid w:val="00D659D6"/>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D659D6"/>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eastAsia="ru-RU"/>
    </w:rPr>
  </w:style>
  <w:style w:type="character" w:customStyle="1" w:styleId="FontStyle">
    <w:name w:val="Font Style"/>
    <w:rsid w:val="00D659D6"/>
    <w:rPr>
      <w:rFonts w:cs="Courier New"/>
      <w:color w:val="000000"/>
    </w:rPr>
  </w:style>
  <w:style w:type="paragraph" w:customStyle="1" w:styleId="210">
    <w:name w:val="Основной текст с отступом 21"/>
    <w:basedOn w:val="a"/>
    <w:rsid w:val="00D659D6"/>
    <w:pPr>
      <w:widowControl w:val="0"/>
      <w:spacing w:after="0" w:line="280" w:lineRule="exact"/>
      <w:ind w:firstLine="720"/>
      <w:jc w:val="both"/>
    </w:pPr>
    <w:rPr>
      <w:rFonts w:ascii="Times New Roman" w:eastAsia="Times New Roman" w:hAnsi="Times New Roman" w:cs="Times New Roman"/>
      <w:sz w:val="28"/>
      <w:szCs w:val="20"/>
      <w:lang w:eastAsia="ru-RU"/>
    </w:rPr>
  </w:style>
  <w:style w:type="paragraph" w:customStyle="1" w:styleId="ParagraphStyle">
    <w:name w:val="Paragraph Style"/>
    <w:rsid w:val="00D659D6"/>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D659D6"/>
  </w:style>
  <w:style w:type="paragraph" w:customStyle="1" w:styleId="18">
    <w:name w:val="Знак Знак Знак Знак Знак Знак Знак Знак1 Знак"/>
    <w:basedOn w:val="a"/>
    <w:rsid w:val="00D659D6"/>
    <w:pPr>
      <w:spacing w:after="0" w:line="240" w:lineRule="auto"/>
    </w:pPr>
    <w:rPr>
      <w:rFonts w:ascii="Verdana" w:eastAsia="Times New Roman" w:hAnsi="Verdana" w:cs="Verdana"/>
      <w:sz w:val="20"/>
      <w:szCs w:val="20"/>
      <w:lang w:val="en-US"/>
    </w:rPr>
  </w:style>
  <w:style w:type="paragraph" w:styleId="33">
    <w:name w:val="Body Text Indent 3"/>
    <w:basedOn w:val="a"/>
    <w:link w:val="34"/>
    <w:uiPriority w:val="99"/>
    <w:rsid w:val="00D659D6"/>
    <w:pPr>
      <w:spacing w:after="0" w:line="240" w:lineRule="auto"/>
      <w:ind w:firstLine="60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D659D6"/>
    <w:rPr>
      <w:rFonts w:ascii="Times New Roman" w:eastAsia="Times New Roman" w:hAnsi="Times New Roman" w:cs="Times New Roman"/>
      <w:sz w:val="24"/>
      <w:szCs w:val="24"/>
      <w:lang w:eastAsia="ru-RU"/>
    </w:rPr>
  </w:style>
  <w:style w:type="paragraph" w:styleId="aff0">
    <w:name w:val="Subtitle"/>
    <w:basedOn w:val="a"/>
    <w:link w:val="aff1"/>
    <w:qFormat/>
    <w:rsid w:val="00D659D6"/>
    <w:pPr>
      <w:shd w:val="clear" w:color="auto" w:fill="FFFFFF"/>
      <w:spacing w:after="0" w:line="240" w:lineRule="auto"/>
      <w:ind w:left="4603"/>
    </w:pPr>
    <w:rPr>
      <w:rFonts w:ascii="Times New Roman" w:eastAsia="Times New Roman" w:hAnsi="Times New Roman" w:cs="Times New Roman"/>
      <w:b/>
      <w:bCs/>
      <w:spacing w:val="-6"/>
      <w:sz w:val="26"/>
      <w:szCs w:val="24"/>
      <w:lang w:eastAsia="ru-RU"/>
    </w:rPr>
  </w:style>
  <w:style w:type="character" w:customStyle="1" w:styleId="aff1">
    <w:name w:val="Подзаголовок Знак"/>
    <w:basedOn w:val="a0"/>
    <w:link w:val="aff0"/>
    <w:rsid w:val="00D659D6"/>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uiPriority w:val="34"/>
    <w:qFormat/>
    <w:rsid w:val="00D659D6"/>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9">
    <w:name w:val="Знак Знак Знак Знак Знак1 Знак Знак Знак Знак"/>
    <w:basedOn w:val="a"/>
    <w:rsid w:val="00D659D6"/>
    <w:pPr>
      <w:spacing w:after="0" w:line="240" w:lineRule="auto"/>
    </w:pPr>
    <w:rPr>
      <w:rFonts w:ascii="Verdana" w:eastAsia="Times New Roman" w:hAnsi="Verdana" w:cs="Times New Roman"/>
      <w:sz w:val="20"/>
      <w:szCs w:val="20"/>
      <w:lang w:val="en-US"/>
    </w:rPr>
  </w:style>
  <w:style w:type="character" w:styleId="aff3">
    <w:name w:val="FollowedHyperlink"/>
    <w:rsid w:val="00D659D6"/>
    <w:rPr>
      <w:color w:val="800080"/>
      <w:u w:val="single"/>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aff4">
    <w:name w:val="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1c">
    <w:name w:val="Знак Знак Знак1 Знак"/>
    <w:basedOn w:val="a"/>
    <w:rsid w:val="00D659D6"/>
    <w:pPr>
      <w:spacing w:after="0" w:line="240" w:lineRule="auto"/>
    </w:pPr>
    <w:rPr>
      <w:rFonts w:ascii="Verdana" w:eastAsia="Times New Roman" w:hAnsi="Verdana" w:cs="Times New Roman"/>
      <w:sz w:val="24"/>
      <w:szCs w:val="24"/>
      <w:lang w:val="en-US"/>
    </w:rPr>
  </w:style>
  <w:style w:type="paragraph" w:customStyle="1" w:styleId="1d">
    <w:name w:val="1"/>
    <w:basedOn w:val="a"/>
    <w:rsid w:val="00D659D6"/>
    <w:pPr>
      <w:spacing w:after="0" w:line="240" w:lineRule="auto"/>
    </w:pPr>
    <w:rPr>
      <w:rFonts w:ascii="Verdana" w:eastAsia="Times New Roman" w:hAnsi="Verdana" w:cs="Times New Roman"/>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aff6">
    <w:name w:val="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1"/>
    <w:basedOn w:val="a"/>
    <w:rsid w:val="00D659D6"/>
    <w:pPr>
      <w:spacing w:after="0" w:line="240" w:lineRule="auto"/>
    </w:pPr>
    <w:rPr>
      <w:rFonts w:ascii="Verdana" w:eastAsia="Times New Roman" w:hAnsi="Verdana" w:cs="Verdana"/>
      <w:sz w:val="20"/>
      <w:szCs w:val="20"/>
      <w:lang w:val="en-US"/>
    </w:rPr>
  </w:style>
  <w:style w:type="paragraph" w:styleId="aff7">
    <w:name w:val="Balloon Text"/>
    <w:basedOn w:val="a"/>
    <w:link w:val="aff8"/>
    <w:uiPriority w:val="99"/>
    <w:rsid w:val="00D659D6"/>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0"/>
    <w:link w:val="aff7"/>
    <w:uiPriority w:val="99"/>
    <w:rsid w:val="00D659D6"/>
    <w:rPr>
      <w:rFonts w:ascii="Tahoma" w:eastAsia="Times New Roman" w:hAnsi="Tahoma" w:cs="Tahoma"/>
      <w:sz w:val="16"/>
      <w:szCs w:val="16"/>
      <w:lang w:eastAsia="ru-RU"/>
    </w:rPr>
  </w:style>
  <w:style w:type="paragraph" w:customStyle="1" w:styleId="1f">
    <w:name w:val="Знак Знак Знак Знак Знак Знак1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1"/>
    <w:basedOn w:val="a"/>
    <w:rsid w:val="00D659D6"/>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1 Знак Знак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1f3">
    <w:name w:val="Знак Знак Знак Знак Знак Знак1 Знак Знак Знак Знак Знак Знак"/>
    <w:basedOn w:val="a"/>
    <w:rsid w:val="00D659D6"/>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D659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
    <w:name w:val="Подзаголовок-3"/>
    <w:basedOn w:val="a"/>
    <w:autoRedefine/>
    <w:rsid w:val="00D659D6"/>
    <w:pPr>
      <w:keepNext/>
      <w:numPr>
        <w:ilvl w:val="2"/>
        <w:numId w:val="9"/>
      </w:numPr>
      <w:tabs>
        <w:tab w:val="left" w:pos="851"/>
      </w:tabs>
      <w:spacing w:after="0" w:line="240" w:lineRule="auto"/>
      <w:ind w:left="0" w:firstLine="0"/>
      <w:jc w:val="both"/>
      <w:outlineLvl w:val="2"/>
    </w:pPr>
    <w:rPr>
      <w:rFonts w:ascii="Arial" w:eastAsia="Arial Unicode MS" w:hAnsi="Arial" w:cs="Times New Roman"/>
      <w:b/>
      <w:bCs/>
      <w:i/>
      <w:caps/>
      <w:sz w:val="20"/>
      <w:szCs w:val="24"/>
      <w:lang w:val="ru-RU" w:eastAsia="ru-RU"/>
    </w:rPr>
  </w:style>
  <w:style w:type="paragraph" w:customStyle="1" w:styleId="-4">
    <w:name w:val="Пункт-4"/>
    <w:basedOn w:val="a"/>
    <w:link w:val="-40"/>
    <w:autoRedefine/>
    <w:uiPriority w:val="99"/>
    <w:rsid w:val="00D659D6"/>
    <w:pPr>
      <w:numPr>
        <w:ilvl w:val="3"/>
        <w:numId w:val="9"/>
      </w:numPr>
      <w:tabs>
        <w:tab w:val="left" w:pos="851"/>
      </w:tabs>
      <w:spacing w:after="0" w:line="240" w:lineRule="auto"/>
      <w:jc w:val="both"/>
    </w:pPr>
    <w:rPr>
      <w:rFonts w:ascii="Times New Roman" w:eastAsia="Times New Roman" w:hAnsi="Times New Roman" w:cs="Times New Roman"/>
      <w:sz w:val="24"/>
      <w:szCs w:val="24"/>
      <w:lang w:val="ru-RU" w:eastAsia="ru-RU"/>
    </w:rPr>
  </w:style>
  <w:style w:type="character" w:customStyle="1" w:styleId="-40">
    <w:name w:val="Пункт-4 Знак"/>
    <w:link w:val="-4"/>
    <w:uiPriority w:val="99"/>
    <w:locked/>
    <w:rsid w:val="00D659D6"/>
    <w:rPr>
      <w:rFonts w:ascii="Times New Roman" w:eastAsia="Times New Roman" w:hAnsi="Times New Roman" w:cs="Times New Roman"/>
      <w:sz w:val="24"/>
      <w:szCs w:val="24"/>
      <w:lang w:val="ru-RU" w:eastAsia="ru-RU"/>
    </w:rPr>
  </w:style>
  <w:style w:type="character" w:customStyle="1" w:styleId="affd">
    <w:name w:val="Основной текст_"/>
    <w:link w:val="1f4"/>
    <w:rsid w:val="00D659D6"/>
    <w:rPr>
      <w:sz w:val="28"/>
      <w:szCs w:val="28"/>
      <w:shd w:val="clear" w:color="auto" w:fill="FFFFFF"/>
    </w:rPr>
  </w:style>
  <w:style w:type="paragraph" w:customStyle="1" w:styleId="1f4">
    <w:name w:val="Основной текст1"/>
    <w:basedOn w:val="a"/>
    <w:link w:val="affd"/>
    <w:rsid w:val="00D659D6"/>
    <w:pPr>
      <w:shd w:val="clear" w:color="auto" w:fill="FFFFFF"/>
      <w:spacing w:before="300" w:after="300" w:line="320" w:lineRule="exact"/>
      <w:ind w:hanging="760"/>
      <w:jc w:val="both"/>
    </w:pPr>
    <w:rPr>
      <w:sz w:val="28"/>
      <w:szCs w:val="28"/>
    </w:rPr>
  </w:style>
  <w:style w:type="paragraph" w:customStyle="1" w:styleId="1f5">
    <w:name w:val="Знак Знак Знак Знак Знак Знак1 Знак Знак Знак Знак Знак Знак Знак Знак Знак Знак"/>
    <w:basedOn w:val="a"/>
    <w:rsid w:val="00D659D6"/>
    <w:pPr>
      <w:spacing w:after="0" w:line="240" w:lineRule="auto"/>
    </w:pPr>
    <w:rPr>
      <w:rFonts w:ascii="Verdana" w:eastAsia="Times New Roman" w:hAnsi="Verdana" w:cs="Times New Roman"/>
      <w:sz w:val="24"/>
      <w:szCs w:val="24"/>
      <w:lang w:val="en-US"/>
    </w:rPr>
  </w:style>
  <w:style w:type="paragraph" w:customStyle="1" w:styleId="Normal1">
    <w:name w:val="Normal1"/>
    <w:rsid w:val="00D659D6"/>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BodyTextIndent21">
    <w:name w:val="Body Text Indent 21"/>
    <w:basedOn w:val="a"/>
    <w:rsid w:val="00D659D6"/>
    <w:pPr>
      <w:widowControl w:val="0"/>
      <w:spacing w:after="0" w:line="280" w:lineRule="exact"/>
      <w:ind w:firstLine="720"/>
      <w:jc w:val="both"/>
    </w:pPr>
    <w:rPr>
      <w:rFonts w:ascii="Times New Roman" w:eastAsia="Times New Roman" w:hAnsi="Times New Roman" w:cs="Times New Roman"/>
      <w:sz w:val="28"/>
      <w:szCs w:val="20"/>
      <w:lang w:eastAsia="ru-RU"/>
    </w:rPr>
  </w:style>
  <w:style w:type="paragraph" w:customStyle="1" w:styleId="41">
    <w:name w:val="Знак Знак4 Знак Знак"/>
    <w:basedOn w:val="a"/>
    <w:rsid w:val="00D659D6"/>
    <w:pPr>
      <w:spacing w:after="0" w:line="240" w:lineRule="auto"/>
    </w:pPr>
    <w:rPr>
      <w:rFonts w:ascii="Verdana" w:eastAsia="Times New Roman" w:hAnsi="Verdana" w:cs="Times New Roman"/>
      <w:sz w:val="20"/>
      <w:szCs w:val="20"/>
      <w:lang w:val="en-US"/>
    </w:rPr>
  </w:style>
  <w:style w:type="paragraph" w:customStyle="1" w:styleId="42">
    <w:name w:val="Знак Знак4"/>
    <w:basedOn w:val="a"/>
    <w:rsid w:val="00D659D6"/>
    <w:pPr>
      <w:spacing w:after="0" w:line="240" w:lineRule="auto"/>
    </w:pPr>
    <w:rPr>
      <w:rFonts w:ascii="Verdana" w:eastAsia="Times New Roman" w:hAnsi="Verdana" w:cs="Times New Roman"/>
      <w:sz w:val="20"/>
      <w:szCs w:val="20"/>
      <w:lang w:val="en-US"/>
    </w:rPr>
  </w:style>
  <w:style w:type="paragraph" w:customStyle="1" w:styleId="26">
    <w:name w:val="Обычный2"/>
    <w:rsid w:val="00D659D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20">
    <w:name w:val="Основной текст с отступом 22"/>
    <w:basedOn w:val="a"/>
    <w:rsid w:val="00D659D6"/>
    <w:pPr>
      <w:widowControl w:val="0"/>
      <w:spacing w:after="0" w:line="280" w:lineRule="exact"/>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v.com.ua"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struk@ugv.com.ua" TargetMode="External"/><Relationship Id="rId12"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58</Pages>
  <Words>88017</Words>
  <Characters>50171</Characters>
  <Application>Microsoft Office Word</Application>
  <DocSecurity>0</DocSecurity>
  <Lines>418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Struk</dc:creator>
  <cp:keywords/>
  <dc:description/>
  <cp:lastModifiedBy>Struk</cp:lastModifiedBy>
  <cp:revision>9</cp:revision>
  <cp:lastPrinted>2016-02-29T09:48:00Z</cp:lastPrinted>
  <dcterms:created xsi:type="dcterms:W3CDTF">2016-02-24T15:11:00Z</dcterms:created>
  <dcterms:modified xsi:type="dcterms:W3CDTF">2016-03-03T07:56:00Z</dcterms:modified>
</cp:coreProperties>
</file>